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77" w:rsidRPr="00221143" w:rsidRDefault="00FC4177" w:rsidP="00221143">
      <w:pPr>
        <w:jc w:val="center"/>
        <w:rPr>
          <w:rFonts w:ascii="Garamond" w:hAnsi="Garamond"/>
          <w:b/>
          <w:color w:val="00000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-15.35pt;width:90.6pt;height:99pt;z-index:251658240;mso-wrap-style:none" stroked="f">
            <v:textbox>
              <w:txbxContent>
                <w:p w:rsidR="00FC4177" w:rsidRDefault="00FC4177" w:rsidP="00221143">
                  <w:r w:rsidRPr="00AD63B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Kép 1" o:spid="_x0000_i1026" type="#_x0000_t75" alt="uj-kl-cimer-sima-feliratnelkul" style="width:1in;height:102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221143">
        <w:rPr>
          <w:rFonts w:ascii="Garamond" w:hAnsi="Garamond"/>
          <w:b/>
          <w:color w:val="000000"/>
          <w:sz w:val="24"/>
          <w:szCs w:val="24"/>
        </w:rPr>
        <w:t xml:space="preserve">Körösladány Város </w:t>
      </w:r>
      <w:r>
        <w:rPr>
          <w:rFonts w:ascii="Garamond" w:hAnsi="Garamond"/>
          <w:b/>
          <w:color w:val="000000"/>
          <w:sz w:val="24"/>
          <w:szCs w:val="24"/>
        </w:rPr>
        <w:t>Önkormányzata</w:t>
      </w:r>
    </w:p>
    <w:p w:rsidR="00FC4177" w:rsidRPr="00221143" w:rsidRDefault="00FC4177" w:rsidP="00221143">
      <w:pPr>
        <w:jc w:val="center"/>
        <w:rPr>
          <w:rFonts w:ascii="Garamond" w:hAnsi="Garamond"/>
          <w:sz w:val="24"/>
          <w:szCs w:val="24"/>
        </w:rPr>
      </w:pPr>
      <w:r w:rsidRPr="00221143">
        <w:rPr>
          <w:rFonts w:ascii="Garamond" w:hAnsi="Garamond"/>
          <w:color w:val="000000"/>
          <w:sz w:val="24"/>
          <w:szCs w:val="24"/>
        </w:rPr>
        <w:t>5516 Körösladány, Dózsa György út 2.</w:t>
      </w:r>
    </w:p>
    <w:p w:rsidR="00FC4177" w:rsidRPr="00221143" w:rsidRDefault="00FC4177" w:rsidP="00221143">
      <w:pPr>
        <w:jc w:val="center"/>
        <w:rPr>
          <w:rFonts w:ascii="Garamond" w:hAnsi="Garamond"/>
          <w:color w:val="000000"/>
          <w:sz w:val="24"/>
          <w:szCs w:val="24"/>
        </w:rPr>
      </w:pPr>
      <w:r w:rsidRPr="00221143">
        <w:rPr>
          <w:rFonts w:ascii="Garamond" w:hAnsi="Garamond"/>
          <w:color w:val="000000"/>
          <w:sz w:val="24"/>
          <w:szCs w:val="24"/>
        </w:rPr>
        <w:t>Tel:06/66/474-012 Fax:06/66/475-155</w:t>
      </w:r>
    </w:p>
    <w:p w:rsidR="00FC4177" w:rsidRPr="00221143" w:rsidRDefault="00FC4177" w:rsidP="00221143">
      <w:pPr>
        <w:jc w:val="center"/>
        <w:rPr>
          <w:rFonts w:ascii="Garamond" w:hAnsi="Garamond"/>
          <w:color w:val="000000"/>
          <w:sz w:val="24"/>
          <w:szCs w:val="24"/>
        </w:rPr>
      </w:pPr>
      <w:r w:rsidRPr="00221143">
        <w:rPr>
          <w:rFonts w:ascii="Garamond" w:hAnsi="Garamond"/>
          <w:color w:val="000000"/>
          <w:sz w:val="24"/>
          <w:szCs w:val="24"/>
        </w:rPr>
        <w:t xml:space="preserve">          </w:t>
      </w:r>
    </w:p>
    <w:p w:rsidR="00FC4177" w:rsidRDefault="00FC4177" w:rsidP="00221143">
      <w:pPr>
        <w:jc w:val="center"/>
        <w:rPr>
          <w:rFonts w:ascii="Garamond" w:hAnsi="Garamond"/>
          <w:color w:val="000000"/>
          <w:sz w:val="24"/>
          <w:szCs w:val="24"/>
        </w:rPr>
      </w:pPr>
      <w:r w:rsidRPr="00221143">
        <w:rPr>
          <w:rFonts w:ascii="Garamond" w:hAnsi="Garamond"/>
          <w:color w:val="000000"/>
          <w:sz w:val="24"/>
          <w:szCs w:val="24"/>
        </w:rPr>
        <w:t xml:space="preserve">       Web: </w:t>
      </w:r>
      <w:hyperlink r:id="rId8" w:history="1">
        <w:r w:rsidRPr="00221143">
          <w:rPr>
            <w:rStyle w:val="Hyperlink"/>
            <w:rFonts w:ascii="Garamond" w:hAnsi="Garamond"/>
            <w:sz w:val="24"/>
            <w:szCs w:val="24"/>
          </w:rPr>
          <w:t>www.korosladany.hu</w:t>
        </w:r>
      </w:hyperlink>
      <w:r w:rsidRPr="00221143">
        <w:rPr>
          <w:rFonts w:ascii="Garamond" w:hAnsi="Garamond"/>
          <w:color w:val="000000"/>
          <w:sz w:val="24"/>
          <w:szCs w:val="24"/>
        </w:rPr>
        <w:t xml:space="preserve">  /  E-mail: </w:t>
      </w:r>
      <w:hyperlink r:id="rId9" w:history="1">
        <w:r w:rsidRPr="00221143">
          <w:rPr>
            <w:rStyle w:val="Hyperlink"/>
            <w:rFonts w:ascii="Garamond" w:hAnsi="Garamond"/>
            <w:sz w:val="24"/>
            <w:szCs w:val="24"/>
          </w:rPr>
          <w:t>hivatal@korosladany.hu</w:t>
        </w:r>
      </w:hyperlink>
    </w:p>
    <w:p w:rsidR="00FC4177" w:rsidRDefault="00FC4177" w:rsidP="0022114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FC4177" w:rsidRPr="00221143" w:rsidRDefault="00FC4177" w:rsidP="0022114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  <w:szCs w:val="28"/>
        </w:rPr>
      </w:pPr>
      <w:r>
        <w:rPr>
          <w:rFonts w:ascii="Times New Roman" w:hAnsi="Times New Roman"/>
          <w:noProof w:val="0"/>
          <w:sz w:val="32"/>
        </w:rPr>
        <w:tab/>
      </w:r>
      <w:r>
        <w:rPr>
          <w:rFonts w:ascii="Times New Roman" w:hAnsi="Times New Roman"/>
          <w:noProof w:val="0"/>
          <w:sz w:val="32"/>
        </w:rPr>
        <w:tab/>
      </w:r>
      <w:r>
        <w:rPr>
          <w:rFonts w:ascii="Times New Roman" w:hAnsi="Times New Roman"/>
          <w:noProof w:val="0"/>
          <w:sz w:val="32"/>
        </w:rPr>
        <w:tab/>
      </w:r>
      <w:r w:rsidRPr="00221143">
        <w:rPr>
          <w:rFonts w:ascii="Garamond" w:hAnsi="Garamond"/>
          <w:noProof w:val="0"/>
          <w:sz w:val="28"/>
          <w:szCs w:val="28"/>
        </w:rPr>
        <w:t xml:space="preserve">   </w:t>
      </w:r>
      <w:r w:rsidRPr="00221143">
        <w:rPr>
          <w:rFonts w:ascii="Garamond" w:hAnsi="Garamond"/>
          <w:noProof w:val="0"/>
          <w:sz w:val="28"/>
          <w:szCs w:val="28"/>
        </w:rPr>
        <w:tab/>
        <w:t xml:space="preserve">     </w:t>
      </w:r>
      <w:r w:rsidRPr="00221143">
        <w:rPr>
          <w:rFonts w:ascii="Garamond" w:hAnsi="Garamond"/>
          <w:b/>
          <w:noProof w:val="0"/>
          <w:sz w:val="28"/>
          <w:szCs w:val="28"/>
          <w:u w:val="single"/>
        </w:rPr>
        <w:t>Szöveges beszámoló</w:t>
      </w:r>
    </w:p>
    <w:p w:rsidR="00FC4177" w:rsidRPr="00221143" w:rsidRDefault="00FC4177" w:rsidP="006F3839">
      <w:pPr>
        <w:ind w:left="2124"/>
        <w:jc w:val="both"/>
        <w:rPr>
          <w:rFonts w:ascii="Garamond" w:hAnsi="Garamond"/>
          <w:noProof w:val="0"/>
          <w:sz w:val="28"/>
          <w:szCs w:val="28"/>
        </w:rPr>
      </w:pPr>
      <w:r w:rsidRPr="00221143">
        <w:rPr>
          <w:rFonts w:ascii="Garamond" w:hAnsi="Garamond"/>
          <w:noProof w:val="0"/>
          <w:sz w:val="28"/>
          <w:szCs w:val="28"/>
        </w:rPr>
        <w:t xml:space="preserve">      Körösladány Város Önkormányzat</w:t>
      </w:r>
      <w:r w:rsidRPr="00221143">
        <w:rPr>
          <w:rFonts w:ascii="Garamond" w:hAnsi="Garamond"/>
          <w:noProof w:val="0"/>
          <w:sz w:val="28"/>
          <w:szCs w:val="28"/>
        </w:rPr>
        <w:tab/>
      </w:r>
      <w:r w:rsidRPr="00221143">
        <w:rPr>
          <w:rFonts w:ascii="Garamond" w:hAnsi="Garamond"/>
          <w:noProof w:val="0"/>
          <w:sz w:val="28"/>
          <w:szCs w:val="28"/>
        </w:rPr>
        <w:tab/>
      </w:r>
      <w:r w:rsidRPr="00221143">
        <w:rPr>
          <w:rFonts w:ascii="Garamond" w:hAnsi="Garamond"/>
          <w:noProof w:val="0"/>
          <w:sz w:val="28"/>
          <w:szCs w:val="28"/>
        </w:rPr>
        <w:tab/>
        <w:t xml:space="preserve">       </w:t>
      </w:r>
    </w:p>
    <w:p w:rsidR="00FC4177" w:rsidRPr="00221143" w:rsidRDefault="00FC4177" w:rsidP="006F3839">
      <w:pPr>
        <w:ind w:left="2124"/>
        <w:jc w:val="both"/>
        <w:rPr>
          <w:rFonts w:ascii="Garamond" w:hAnsi="Garamond"/>
          <w:noProof w:val="0"/>
          <w:sz w:val="28"/>
          <w:szCs w:val="28"/>
        </w:rPr>
      </w:pPr>
      <w:r w:rsidRPr="00221143">
        <w:rPr>
          <w:rFonts w:ascii="Garamond" w:hAnsi="Garamond"/>
          <w:noProof w:val="0"/>
          <w:sz w:val="28"/>
          <w:szCs w:val="28"/>
        </w:rPr>
        <w:t xml:space="preserve">          </w:t>
      </w:r>
      <w:r>
        <w:rPr>
          <w:rFonts w:ascii="Garamond" w:hAnsi="Garamond"/>
          <w:noProof w:val="0"/>
          <w:sz w:val="28"/>
          <w:szCs w:val="28"/>
        </w:rPr>
        <w:t>2013</w:t>
      </w:r>
      <w:r w:rsidRPr="00221143">
        <w:rPr>
          <w:rFonts w:ascii="Garamond" w:hAnsi="Garamond"/>
          <w:noProof w:val="0"/>
          <w:sz w:val="28"/>
          <w:szCs w:val="28"/>
        </w:rPr>
        <w:t>.I. félévi beszámolójáról</w:t>
      </w:r>
    </w:p>
    <w:p w:rsidR="00FC4177" w:rsidRDefault="00FC4177">
      <w:pPr>
        <w:jc w:val="both"/>
        <w:rPr>
          <w:rFonts w:ascii="Times New Roman" w:hAnsi="Times New Roman"/>
          <w:noProof w:val="0"/>
          <w:sz w:val="32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>
        <w:rPr>
          <w:rFonts w:ascii="Times New Roman" w:hAnsi="Times New Roman"/>
          <w:noProof w:val="0"/>
          <w:sz w:val="26"/>
        </w:rPr>
        <w:t xml:space="preserve"> </w:t>
      </w:r>
      <w:r>
        <w:rPr>
          <w:rFonts w:ascii="Times New Roman" w:hAnsi="Times New Roman"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>Körösladány Város Önkormányzat Képvisel</w:t>
      </w:r>
      <w:r>
        <w:rPr>
          <w:rFonts w:ascii="Garamond" w:hAnsi="Garamond"/>
          <w:noProof w:val="0"/>
          <w:sz w:val="28"/>
        </w:rPr>
        <w:t>ő</w:t>
      </w:r>
      <w:r w:rsidRPr="00221143">
        <w:rPr>
          <w:rFonts w:ascii="Garamond" w:hAnsi="Garamond"/>
          <w:noProof w:val="0"/>
          <w:sz w:val="28"/>
        </w:rPr>
        <w:t>-testülete 1/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>. (II.</w:t>
      </w:r>
      <w:r>
        <w:rPr>
          <w:rFonts w:ascii="Garamond" w:hAnsi="Garamond"/>
          <w:noProof w:val="0"/>
          <w:sz w:val="28"/>
        </w:rPr>
        <w:t>21</w:t>
      </w:r>
      <w:r w:rsidRPr="00221143">
        <w:rPr>
          <w:rFonts w:ascii="Garamond" w:hAnsi="Garamond"/>
          <w:noProof w:val="0"/>
          <w:sz w:val="28"/>
        </w:rPr>
        <w:t xml:space="preserve">.) sz. rendeletével hagyta jóvá az Önkormányzat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évi költségvetését 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290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522</w:t>
      </w:r>
      <w:r w:rsidRPr="00221143">
        <w:rPr>
          <w:rFonts w:ascii="Garamond" w:hAnsi="Garamond"/>
          <w:noProof w:val="0"/>
          <w:sz w:val="28"/>
        </w:rPr>
        <w:t xml:space="preserve"> e/Ft kiadással, ill.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bevétellel.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Módosított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irányzatunk 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581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951</w:t>
      </w:r>
      <w:r w:rsidRPr="00221143">
        <w:rPr>
          <w:rFonts w:ascii="Garamond" w:hAnsi="Garamond"/>
          <w:noProof w:val="0"/>
          <w:sz w:val="28"/>
        </w:rPr>
        <w:t xml:space="preserve"> e/Ft kiadással, ill.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bevétellel lett elfogadva.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C77E39">
      <w:pPr>
        <w:spacing w:after="120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Féléves teljesítésünk bevételi oldalon </w:t>
      </w:r>
      <w:r>
        <w:rPr>
          <w:rFonts w:ascii="Garamond" w:hAnsi="Garamond"/>
          <w:noProof w:val="0"/>
          <w:sz w:val="28"/>
        </w:rPr>
        <w:t>1.512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470</w:t>
      </w:r>
      <w:r w:rsidRPr="00221143">
        <w:rPr>
          <w:rFonts w:ascii="Garamond" w:hAnsi="Garamond"/>
          <w:noProof w:val="0"/>
          <w:sz w:val="28"/>
        </w:rPr>
        <w:t xml:space="preserve">.000,- Ft, ami a terv </w:t>
      </w:r>
      <w:r>
        <w:rPr>
          <w:rFonts w:ascii="Garamond" w:hAnsi="Garamond"/>
          <w:noProof w:val="0"/>
          <w:sz w:val="28"/>
        </w:rPr>
        <w:t>59</w:t>
      </w:r>
      <w:r w:rsidRPr="00221143">
        <w:rPr>
          <w:rFonts w:ascii="Garamond" w:hAnsi="Garamond"/>
          <w:noProof w:val="0"/>
          <w:sz w:val="28"/>
        </w:rPr>
        <w:t xml:space="preserve"> %-a, míg kiadási oldalon </w:t>
      </w:r>
      <w:r>
        <w:rPr>
          <w:rFonts w:ascii="Garamond" w:hAnsi="Garamond"/>
          <w:noProof w:val="0"/>
          <w:sz w:val="28"/>
        </w:rPr>
        <w:t>1.351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099</w:t>
      </w:r>
      <w:r w:rsidRPr="00221143">
        <w:rPr>
          <w:rFonts w:ascii="Garamond" w:hAnsi="Garamond"/>
          <w:noProof w:val="0"/>
          <w:sz w:val="28"/>
        </w:rPr>
        <w:t xml:space="preserve">.000,- Ft, a terv </w:t>
      </w:r>
      <w:r>
        <w:rPr>
          <w:rFonts w:ascii="Garamond" w:hAnsi="Garamond"/>
          <w:noProof w:val="0"/>
          <w:sz w:val="28"/>
        </w:rPr>
        <w:t>52</w:t>
      </w:r>
      <w:r w:rsidRPr="00221143">
        <w:rPr>
          <w:rFonts w:ascii="Garamond" w:hAnsi="Garamond"/>
          <w:noProof w:val="0"/>
          <w:sz w:val="28"/>
        </w:rPr>
        <w:t xml:space="preserve"> %-a. Az Önkormányzati összesítés nettó módon történik, ami azt jelenti, hogy az önálló</w:t>
      </w:r>
      <w:r>
        <w:rPr>
          <w:rFonts w:ascii="Garamond" w:hAnsi="Garamond"/>
          <w:noProof w:val="0"/>
          <w:sz w:val="28"/>
        </w:rPr>
        <w:t>an működő és gazdálkodó illetve az önállóan működő</w:t>
      </w:r>
      <w:r w:rsidRPr="00221143">
        <w:rPr>
          <w:rFonts w:ascii="Garamond" w:hAnsi="Garamond"/>
          <w:noProof w:val="0"/>
          <w:sz w:val="28"/>
        </w:rPr>
        <w:t xml:space="preserve"> intézményeknek kiutalt támogatások, illetve azok b</w:t>
      </w:r>
      <w:r>
        <w:rPr>
          <w:rFonts w:ascii="Garamond" w:hAnsi="Garamond"/>
          <w:noProof w:val="0"/>
          <w:sz w:val="28"/>
        </w:rPr>
        <w:t>evétele az összesítő</w:t>
      </w:r>
      <w:r w:rsidRPr="00221143">
        <w:rPr>
          <w:rFonts w:ascii="Garamond" w:hAnsi="Garamond"/>
          <w:noProof w:val="0"/>
          <w:sz w:val="28"/>
        </w:rPr>
        <w:t xml:space="preserve">ben nem kerülhet kimutatásra, hiszen azokat már egyszer bevételeztük az Állami támogatások, helyi adók címszó alatt, míg a kiadások az intézmények kiadásai között szerepelnek. Az állami támogatások, helyi adók szakfeladaton kell szerepeltetni az összes ilyen </w:t>
      </w:r>
      <w:r>
        <w:rPr>
          <w:rFonts w:ascii="Garamond" w:hAnsi="Garamond"/>
          <w:noProof w:val="0"/>
          <w:sz w:val="28"/>
        </w:rPr>
        <w:t>jellegű</w:t>
      </w:r>
      <w:r w:rsidRPr="00221143">
        <w:rPr>
          <w:rFonts w:ascii="Garamond" w:hAnsi="Garamond"/>
          <w:noProof w:val="0"/>
          <w:sz w:val="28"/>
        </w:rPr>
        <w:t xml:space="preserve"> bevételünket, melyet a szakfeladatok közt osztunk szét. Ezt takarja az önkormányzati támogatás címszó. Az önkormányzatok elszámolásai szakfeladaton, </w:t>
      </w:r>
      <w:r>
        <w:rPr>
          <w:rFonts w:ascii="Garamond" w:hAnsi="Garamond"/>
          <w:noProof w:val="0"/>
          <w:sz w:val="28"/>
        </w:rPr>
        <w:t>a bevételi oldalon a más szervtő</w:t>
      </w:r>
      <w:r w:rsidRPr="00221143">
        <w:rPr>
          <w:rFonts w:ascii="Garamond" w:hAnsi="Garamond"/>
          <w:noProof w:val="0"/>
          <w:sz w:val="28"/>
        </w:rPr>
        <w:t xml:space="preserve">l meghatározott célra átvett pénzeszközök szerepelnek - pl. pályázati pénzek bevételei -, míg kiadási oldalon az önálló intézményeink finanszírozása, illetve más önkormányzatok, fejezetek felé meghatározott cél érdekében nyújtott pénzeszközök összegei szerepelnek. </w:t>
      </w:r>
      <w:r>
        <w:rPr>
          <w:rFonts w:ascii="Garamond" w:hAnsi="Garamond"/>
          <w:noProof w:val="0"/>
          <w:sz w:val="28"/>
        </w:rPr>
        <w:t>Kiegyenlítő, függő</w:t>
      </w:r>
      <w:r w:rsidRPr="00221143">
        <w:rPr>
          <w:rFonts w:ascii="Garamond" w:hAnsi="Garamond"/>
          <w:noProof w:val="0"/>
          <w:sz w:val="28"/>
        </w:rPr>
        <w:t>, átfutó kiadások, illetve bevételek alatt azokat az összegeket értjük, amely nem az önkormányzatot - tévese</w:t>
      </w:r>
      <w:r>
        <w:rPr>
          <w:rFonts w:ascii="Garamond" w:hAnsi="Garamond"/>
          <w:noProof w:val="0"/>
          <w:sz w:val="28"/>
        </w:rPr>
        <w:t>n utalt -, vagy nem az adott idő</w:t>
      </w:r>
      <w:r w:rsidRPr="00221143">
        <w:rPr>
          <w:rFonts w:ascii="Garamond" w:hAnsi="Garamond"/>
          <w:noProof w:val="0"/>
          <w:sz w:val="28"/>
        </w:rPr>
        <w:t>szakot érinti - pl. a július havi munkabér kiutalás, továbbá a július havi állami finanszírozás már júniusban beérkezett, de a kiadási-bevételi jogcímén szerepeltetni csak júliusban szabad</w:t>
      </w:r>
      <w:r w:rsidRPr="00C77E39">
        <w:rPr>
          <w:rFonts w:ascii="Garamond" w:hAnsi="Garamond"/>
          <w:noProof w:val="0"/>
          <w:sz w:val="28"/>
          <w:szCs w:val="28"/>
        </w:rPr>
        <w:t xml:space="preserve">. </w:t>
      </w:r>
      <w:r w:rsidRPr="00C77E39">
        <w:rPr>
          <w:rFonts w:ascii="Garamond" w:hAnsi="Garamond"/>
          <w:sz w:val="28"/>
          <w:szCs w:val="28"/>
        </w:rPr>
        <w:t>Megváltozott a finanszírozás rendje január 1-jétől. A normatív finanszírozást feladatalapú finanszírozás váltotta fel. A járási hivatal létrejöttével, a tankerület megalakulásával a költségvetés és a létszám is átalakult. Az önkormányzat</w:t>
      </w:r>
      <w:r>
        <w:rPr>
          <w:rFonts w:ascii="Garamond" w:hAnsi="Garamond"/>
          <w:sz w:val="28"/>
          <w:szCs w:val="28"/>
        </w:rPr>
        <w:t xml:space="preserve"> </w:t>
      </w:r>
      <w:r w:rsidRPr="00C77E39">
        <w:rPr>
          <w:rFonts w:ascii="Garamond" w:hAnsi="Garamond"/>
          <w:sz w:val="28"/>
          <w:szCs w:val="28"/>
        </w:rPr>
        <w:t>és intézménye</w:t>
      </w:r>
      <w:r>
        <w:rPr>
          <w:rFonts w:ascii="Garamond" w:hAnsi="Garamond"/>
          <w:sz w:val="28"/>
          <w:szCs w:val="28"/>
        </w:rPr>
        <w:t>i</w:t>
      </w:r>
      <w:r w:rsidRPr="00C77E39">
        <w:rPr>
          <w:rFonts w:ascii="Garamond" w:hAnsi="Garamond"/>
          <w:sz w:val="28"/>
          <w:szCs w:val="28"/>
        </w:rPr>
        <w:t>nél az alapvető feladatellátás, a működőképesség biztosított vo</w:t>
      </w:r>
      <w:r>
        <w:rPr>
          <w:rFonts w:ascii="Garamond" w:hAnsi="Garamond"/>
          <w:sz w:val="28"/>
          <w:szCs w:val="28"/>
        </w:rPr>
        <w:t>lt.</w:t>
      </w:r>
      <w:r w:rsidRPr="00221143"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i/>
          <w:noProof w:val="0"/>
          <w:sz w:val="28"/>
        </w:rPr>
        <w:t>Az I.</w:t>
      </w:r>
      <w:r>
        <w:rPr>
          <w:rFonts w:ascii="Garamond" w:hAnsi="Garamond"/>
          <w:i/>
          <w:noProof w:val="0"/>
          <w:sz w:val="28"/>
        </w:rPr>
        <w:t xml:space="preserve"> </w:t>
      </w:r>
      <w:r w:rsidRPr="00221143">
        <w:rPr>
          <w:rFonts w:ascii="Garamond" w:hAnsi="Garamond"/>
          <w:i/>
          <w:noProof w:val="0"/>
          <w:sz w:val="28"/>
        </w:rPr>
        <w:t>félévi beszámoló egy „pillanatfelvétel”, így csökkentett adattartalommal rendelkezik, hiszen a könyvek zárása csak december 31-én történhet meg.</w:t>
      </w:r>
      <w:r w:rsidRPr="00221143">
        <w:rPr>
          <w:rFonts w:ascii="Garamond" w:hAnsi="Garamond"/>
          <w:noProof w:val="0"/>
          <w:sz w:val="28"/>
        </w:rPr>
        <w:t xml:space="preserve">  </w:t>
      </w:r>
      <w:r w:rsidRPr="00221143">
        <w:rPr>
          <w:rFonts w:ascii="Garamond" w:hAnsi="Garamond"/>
          <w:noProof w:val="0"/>
          <w:sz w:val="28"/>
        </w:rPr>
        <w:tab/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A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>. I. félévi beszámolót a</w:t>
      </w:r>
      <w:r>
        <w:rPr>
          <w:rFonts w:ascii="Garamond" w:hAnsi="Garamond"/>
          <w:noProof w:val="0"/>
          <w:sz w:val="28"/>
        </w:rPr>
        <w:t>z NG</w:t>
      </w:r>
      <w:r w:rsidRPr="00221143">
        <w:rPr>
          <w:rFonts w:ascii="Garamond" w:hAnsi="Garamond"/>
          <w:noProof w:val="0"/>
          <w:sz w:val="28"/>
        </w:rPr>
        <w:t>M és a BM el</w:t>
      </w:r>
      <w:r>
        <w:rPr>
          <w:rFonts w:ascii="Garamond" w:hAnsi="Garamond"/>
          <w:noProof w:val="0"/>
          <w:sz w:val="28"/>
        </w:rPr>
        <w:t>ő</w:t>
      </w:r>
      <w:r w:rsidRPr="00221143">
        <w:rPr>
          <w:rFonts w:ascii="Garamond" w:hAnsi="Garamond"/>
          <w:noProof w:val="0"/>
          <w:sz w:val="28"/>
        </w:rPr>
        <w:t xml:space="preserve">írásainak </w:t>
      </w:r>
      <w:r>
        <w:rPr>
          <w:rFonts w:ascii="Garamond" w:hAnsi="Garamond"/>
          <w:noProof w:val="0"/>
          <w:sz w:val="28"/>
        </w:rPr>
        <w:t>megfelelő</w:t>
      </w:r>
      <w:r w:rsidRPr="00221143">
        <w:rPr>
          <w:rFonts w:ascii="Garamond" w:hAnsi="Garamond"/>
          <w:noProof w:val="0"/>
          <w:sz w:val="28"/>
        </w:rPr>
        <w:t>en hat témakörben tárgyaljuk.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A bevételek és kiadások eredeti és módosított előirányzatát, teljesítését szakfeladatonként a mellékletek tartalmazzák.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6"/>
        </w:rPr>
      </w:pPr>
    </w:p>
    <w:p w:rsidR="00FC4177" w:rsidRDefault="00FC4177">
      <w:pPr>
        <w:jc w:val="both"/>
        <w:rPr>
          <w:rFonts w:ascii="Garamond" w:hAnsi="Garamond"/>
          <w:b/>
          <w:noProof w:val="0"/>
          <w:sz w:val="28"/>
        </w:rPr>
      </w:pPr>
      <w:r>
        <w:rPr>
          <w:rFonts w:ascii="Garamond" w:hAnsi="Garamond"/>
          <w:noProof w:val="0"/>
          <w:sz w:val="26"/>
        </w:rPr>
        <w:tab/>
      </w:r>
      <w:r>
        <w:rPr>
          <w:rFonts w:ascii="Garamond" w:hAnsi="Garamond"/>
          <w:noProof w:val="0"/>
          <w:sz w:val="26"/>
        </w:rPr>
        <w:tab/>
      </w:r>
      <w:r>
        <w:rPr>
          <w:rFonts w:ascii="Garamond" w:hAnsi="Garamond"/>
          <w:noProof w:val="0"/>
          <w:sz w:val="26"/>
        </w:rPr>
        <w:tab/>
      </w:r>
      <w:r>
        <w:rPr>
          <w:rFonts w:ascii="Garamond" w:hAnsi="Garamond"/>
          <w:noProof w:val="0"/>
          <w:sz w:val="26"/>
        </w:rPr>
        <w:tab/>
        <w:t xml:space="preserve">      </w:t>
      </w:r>
      <w:r>
        <w:rPr>
          <w:rFonts w:ascii="Garamond" w:hAnsi="Garamond"/>
          <w:b/>
          <w:noProof w:val="0"/>
          <w:sz w:val="28"/>
        </w:rPr>
        <w:t>Városi Önkormányzat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I. Feladatellátás általános értékelése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</w:p>
    <w:p w:rsidR="00FC4177" w:rsidRPr="00221143" w:rsidRDefault="00FC4177" w:rsidP="00325B98">
      <w:pPr>
        <w:ind w:firstLine="708"/>
        <w:jc w:val="both"/>
        <w:rPr>
          <w:rFonts w:ascii="Garamond" w:hAnsi="Garamond"/>
          <w:noProof w:val="0"/>
          <w:sz w:val="28"/>
        </w:rPr>
      </w:pP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I. félévben az önkormányzat </w:t>
      </w:r>
      <w:r>
        <w:rPr>
          <w:rFonts w:ascii="Garamond" w:hAnsi="Garamond"/>
          <w:noProof w:val="0"/>
          <w:sz w:val="28"/>
        </w:rPr>
        <w:t>kötelező</w:t>
      </w:r>
      <w:r w:rsidRPr="00221143">
        <w:rPr>
          <w:rFonts w:ascii="Garamond" w:hAnsi="Garamond"/>
          <w:noProof w:val="0"/>
          <w:sz w:val="28"/>
        </w:rPr>
        <w:t xml:space="preserve">-törvényben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írt-feladatait </w:t>
      </w:r>
      <w:r>
        <w:rPr>
          <w:rFonts w:ascii="Garamond" w:hAnsi="Garamond"/>
          <w:noProof w:val="0"/>
          <w:sz w:val="28"/>
        </w:rPr>
        <w:t>zökkenő</w:t>
      </w:r>
      <w:r w:rsidRPr="00221143">
        <w:rPr>
          <w:rFonts w:ascii="Garamond" w:hAnsi="Garamond"/>
          <w:noProof w:val="0"/>
          <w:sz w:val="28"/>
        </w:rPr>
        <w:t>mentesen ellátta. Biztosítjuk az alapfokú oktatás</w:t>
      </w:r>
      <w:r>
        <w:rPr>
          <w:rFonts w:ascii="Garamond" w:hAnsi="Garamond"/>
          <w:noProof w:val="0"/>
          <w:sz w:val="28"/>
        </w:rPr>
        <w:t>i feladatainkat / óvodaműködtetés valamint iskolaépület fenntartás-</w:t>
      </w:r>
      <w:r w:rsidRPr="00221143">
        <w:rPr>
          <w:rFonts w:ascii="Garamond" w:hAnsi="Garamond"/>
          <w:noProof w:val="0"/>
          <w:sz w:val="28"/>
        </w:rPr>
        <w:t xml:space="preserve">, a közvilágítást, a temetkezést- vállalkozókon keresztül- és a közutak fenntartását, a város ivóvíz-ellátását a Békés Megyei Vízművek Rt.-n keresztül. A város parkjait, közterületeit rendben tartjuk. </w:t>
      </w:r>
    </w:p>
    <w:p w:rsidR="00FC4177" w:rsidRDefault="00FC4177" w:rsidP="00C528EE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Utak létesítése szakfeladatunkon a Körösladány-Szeghalom kerékpárút </w:t>
      </w:r>
      <w:r>
        <w:rPr>
          <w:rFonts w:ascii="Garamond" w:hAnsi="Garamond"/>
          <w:noProof w:val="0"/>
          <w:sz w:val="28"/>
        </w:rPr>
        <w:t>megvalósítása</w:t>
      </w:r>
      <w:r w:rsidRPr="00221143">
        <w:rPr>
          <w:rFonts w:ascii="Garamond" w:hAnsi="Garamond"/>
          <w:noProof w:val="0"/>
          <w:sz w:val="28"/>
        </w:rPr>
        <w:t xml:space="preserve"> szerepel, mely</w:t>
      </w:r>
      <w:r>
        <w:rPr>
          <w:rFonts w:ascii="Garamond" w:hAnsi="Garamond"/>
          <w:noProof w:val="0"/>
          <w:sz w:val="28"/>
        </w:rPr>
        <w:t xml:space="preserve"> már az első félévben is jelentős kiadást generált. Elkezdődött a szennyvíz-beruházás megvalósítása, valamint az épületenergetikai felújítások is. </w:t>
      </w:r>
      <w:r w:rsidRPr="00221143">
        <w:rPr>
          <w:rFonts w:ascii="Garamond" w:hAnsi="Garamond"/>
          <w:noProof w:val="0"/>
          <w:sz w:val="28"/>
        </w:rPr>
        <w:t xml:space="preserve">A társadalmi szervek támogatására félévig 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722</w:t>
      </w:r>
      <w:r w:rsidRPr="00221143">
        <w:rPr>
          <w:rFonts w:ascii="Garamond" w:hAnsi="Garamond"/>
          <w:noProof w:val="0"/>
          <w:sz w:val="28"/>
        </w:rPr>
        <w:t>.000,- Ft-ot fordítottunk,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a Képviselő-testület döntéseinek megfelelően.</w:t>
      </w:r>
      <w:r>
        <w:rPr>
          <w:rFonts w:ascii="Garamond" w:hAnsi="Garamond"/>
          <w:noProof w:val="0"/>
          <w:sz w:val="28"/>
        </w:rPr>
        <w:t xml:space="preserve"> Sporttevékenység működési kiadásaira – rezsi, utaztatás, stb. -  567.000,- Ft-ot költöttünk. Itt jelentősebb kiadás a második félév elején várható az új szezon indulásával. 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Dologi kiadásainkat 48%-as szinten tudtuk tartani.</w:t>
      </w:r>
    </w:p>
    <w:p w:rsidR="00FC4177" w:rsidRPr="00221143" w:rsidRDefault="00FC4177" w:rsidP="00C528EE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A körösladányi </w:t>
      </w:r>
      <w:r>
        <w:rPr>
          <w:rFonts w:ascii="Garamond" w:hAnsi="Garamond"/>
          <w:noProof w:val="0"/>
          <w:sz w:val="28"/>
        </w:rPr>
        <w:t>Roma Nemzetiségi</w:t>
      </w:r>
      <w:r w:rsidRPr="00221143">
        <w:rPr>
          <w:rFonts w:ascii="Garamond" w:hAnsi="Garamond"/>
          <w:noProof w:val="0"/>
          <w:sz w:val="28"/>
        </w:rPr>
        <w:t xml:space="preserve"> Önkormányzat első féléves beszámolóját külön határozatban fogadja el.</w:t>
      </w:r>
    </w:p>
    <w:p w:rsidR="00FC4177" w:rsidRPr="00221143" w:rsidRDefault="00FC4177" w:rsidP="004F019E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A város közterületeinek, a közintézmények fenntartásával kapcsolatos költségek - bér, járulékok -, illetve egyéb feladataink, úgymint Önkormányzati ingatlanok javításának, rekonstrukciójának erre az évre tervezett része, valamint részben a Hivatal épületeinek karbantartásaihoz szükséges vásárolt anyagok, eszközök a Városgazdálkodás szakfeladaton kerül kimutatásra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Az ide betervezett feladataink közül többet az első félévben 100 %-osan el kellett végeznünk – pl. közterületek rendbetétele Körösladányi Napokra. Itt szerepelnek továbbá az Önkormányzati ingatlanok karbantartása – pl.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meszelés-, a Körösladányi Újság megjelentetése, a Ladány Tévé üzemeltetéséhez hozzájárulás, stb.</w:t>
      </w:r>
      <w:r>
        <w:rPr>
          <w:rFonts w:ascii="Garamond" w:hAnsi="Garamond"/>
          <w:noProof w:val="0"/>
          <w:sz w:val="28"/>
        </w:rPr>
        <w:t xml:space="preserve"> Eredetben nem volt tervezve, de az élet közbeszólása miatt számolni kellett ár- és belvízvédekezési munkákkal is, melynek összegét vis maior támogatás formájában várhatóan július hónapban kapjuk meg. </w:t>
      </w:r>
      <w:r w:rsidRPr="00221143">
        <w:rPr>
          <w:rFonts w:ascii="Garamond" w:hAnsi="Garamond"/>
          <w:noProof w:val="0"/>
          <w:sz w:val="28"/>
        </w:rPr>
        <w:t>A felújítások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külön szakfeladatonként szerepelnek azok jellege szerint, akárcsak a beruházások. A könnyebb eligazodás végett a VII.számú melléklet tételek szerint tartalmazza mind a felújításokat, mind a beruházásokat. A szakfeladatok bevételi oldala a terveknek megfelelő, az átvett pénzeszközök illetve a saját bevételek hiányzó részének várható beérkezése a második félévben realizálódik.</w:t>
      </w:r>
      <w:r>
        <w:rPr>
          <w:rFonts w:ascii="Garamond" w:hAnsi="Garamond"/>
          <w:noProof w:val="0"/>
          <w:sz w:val="28"/>
        </w:rPr>
        <w:t xml:space="preserve"> Továbbra is a l</w:t>
      </w:r>
      <w:r w:rsidRPr="00221143">
        <w:rPr>
          <w:rFonts w:ascii="Garamond" w:hAnsi="Garamond"/>
          <w:noProof w:val="0"/>
          <w:sz w:val="28"/>
        </w:rPr>
        <w:t>egnagyobb problémáink közé tartozik, hogy a nyertes pályázatok támogatási része jóval később kerül kifizetésre, mint ahogy azt teljesítettük.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 xml:space="preserve"> Külön szakfeladaton szerepel a </w:t>
      </w:r>
      <w:r>
        <w:rPr>
          <w:rFonts w:ascii="Garamond" w:hAnsi="Garamond"/>
          <w:noProof w:val="0"/>
          <w:sz w:val="28"/>
        </w:rPr>
        <w:t>/ startmunka/</w:t>
      </w:r>
      <w:r w:rsidRPr="00221143">
        <w:rPr>
          <w:rFonts w:ascii="Garamond" w:hAnsi="Garamond"/>
          <w:noProof w:val="0"/>
          <w:sz w:val="28"/>
        </w:rPr>
        <w:t xml:space="preserve"> közfoglalkoztatás is. A visszaigényelt összegek bevételezése, akárcsak a segélyezések támogatása is külön szakfeladaton szerepel.</w:t>
      </w:r>
    </w:p>
    <w:p w:rsidR="00FC4177" w:rsidRPr="00221143" w:rsidRDefault="00FC4177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A</w:t>
      </w:r>
      <w:r>
        <w:rPr>
          <w:rFonts w:ascii="Garamond" w:hAnsi="Garamond"/>
          <w:noProof w:val="0"/>
          <w:sz w:val="28"/>
        </w:rPr>
        <w:t xml:space="preserve"> rendszeres és</w:t>
      </w:r>
      <w:r w:rsidRPr="00221143">
        <w:rPr>
          <w:rFonts w:ascii="Garamond" w:hAnsi="Garamond"/>
          <w:noProof w:val="0"/>
          <w:sz w:val="28"/>
        </w:rPr>
        <w:t xml:space="preserve"> nem rendszeres személyi juttatások </w:t>
      </w:r>
      <w:r>
        <w:rPr>
          <w:rFonts w:ascii="Garamond" w:hAnsi="Garamond"/>
          <w:noProof w:val="0"/>
          <w:sz w:val="28"/>
        </w:rPr>
        <w:t xml:space="preserve">az időarányosnál alacsonyabb </w:t>
      </w:r>
      <w:r w:rsidRPr="00221143">
        <w:rPr>
          <w:rFonts w:ascii="Garamond" w:hAnsi="Garamond"/>
          <w:noProof w:val="0"/>
          <w:sz w:val="28"/>
        </w:rPr>
        <w:t xml:space="preserve">értéket mutatnak. </w:t>
      </w:r>
    </w:p>
    <w:p w:rsidR="00FC4177" w:rsidRPr="00221143" w:rsidRDefault="00FC4177" w:rsidP="00BE26E0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A Körösladányi Napok szakfeladaton, mivel e rendezvény július lebonyolítású, csak az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zetesen megvásárolt anyagok, illetve a megállapodás szerint előre kifizetett fellépési díj költségei </w:t>
      </w:r>
      <w:r>
        <w:rPr>
          <w:rFonts w:ascii="Garamond" w:hAnsi="Garamond"/>
          <w:noProof w:val="0"/>
          <w:sz w:val="28"/>
        </w:rPr>
        <w:t xml:space="preserve">valamint a június 30-ig beérkezett bérleti díjak </w:t>
      </w:r>
      <w:r w:rsidRPr="00221143">
        <w:rPr>
          <w:rFonts w:ascii="Garamond" w:hAnsi="Garamond"/>
          <w:noProof w:val="0"/>
          <w:sz w:val="28"/>
        </w:rPr>
        <w:t xml:space="preserve">szerepelnek. </w:t>
      </w:r>
    </w:p>
    <w:p w:rsidR="00FC4177" w:rsidRPr="00221143" w:rsidRDefault="00FC4177" w:rsidP="00BE26E0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Önkormányzatok elszámolásai címszó alatt a kiadási oldalon az</w:t>
      </w:r>
      <w:r>
        <w:rPr>
          <w:rFonts w:ascii="Garamond" w:hAnsi="Garamond"/>
          <w:noProof w:val="0"/>
          <w:sz w:val="28"/>
        </w:rPr>
        <w:t xml:space="preserve"> önállóan működő </w:t>
      </w:r>
      <w:r w:rsidRPr="00221143">
        <w:rPr>
          <w:rFonts w:ascii="Garamond" w:hAnsi="Garamond"/>
          <w:noProof w:val="0"/>
          <w:sz w:val="28"/>
        </w:rPr>
        <w:t>és gazdálkodó</w:t>
      </w:r>
      <w:r>
        <w:rPr>
          <w:rFonts w:ascii="Garamond" w:hAnsi="Garamond"/>
          <w:noProof w:val="0"/>
          <w:sz w:val="28"/>
        </w:rPr>
        <w:t xml:space="preserve"> valamint az önállóan működő</w:t>
      </w:r>
      <w:r w:rsidRPr="00221143">
        <w:rPr>
          <w:rFonts w:ascii="Garamond" w:hAnsi="Garamond"/>
          <w:noProof w:val="0"/>
          <w:sz w:val="28"/>
        </w:rPr>
        <w:t xml:space="preserve"> intézmények finanszírozása szerepel. Ez évben sem a megszokott, mechanikus módon történt az intézményfinanszírozás, hanem a bizonyítottan szükséges, felülvizsgált, elismerhető igények alapján. Túlfinanszírozás egyetlen intézmény esetében sem tapasztalható. A kiadási oldal teljesültsége </w:t>
      </w:r>
      <w:r>
        <w:rPr>
          <w:rFonts w:ascii="Garamond" w:hAnsi="Garamond"/>
          <w:noProof w:val="0"/>
          <w:sz w:val="28"/>
        </w:rPr>
        <w:t>43</w:t>
      </w:r>
      <w:r w:rsidRPr="00221143">
        <w:rPr>
          <w:rFonts w:ascii="Garamond" w:hAnsi="Garamond"/>
          <w:noProof w:val="0"/>
          <w:sz w:val="28"/>
        </w:rPr>
        <w:t xml:space="preserve"> %-os</w:t>
      </w:r>
      <w:r>
        <w:rPr>
          <w:rFonts w:ascii="Garamond" w:hAnsi="Garamond"/>
          <w:noProof w:val="0"/>
          <w:sz w:val="28"/>
        </w:rPr>
        <w:t xml:space="preserve">, ami összességében 10 % megtakarítást mutat, mivel a </w:t>
      </w:r>
      <w:r w:rsidRPr="00221143">
        <w:rPr>
          <w:rFonts w:ascii="Garamond" w:hAnsi="Garamond"/>
          <w:noProof w:val="0"/>
          <w:sz w:val="28"/>
        </w:rPr>
        <w:t xml:space="preserve">13 felé osztott finanszírozás továbbra is megmaradt. A házi orvosi szolgálatra az </w:t>
      </w:r>
      <w:r>
        <w:rPr>
          <w:rFonts w:ascii="Garamond" w:hAnsi="Garamond"/>
          <w:noProof w:val="0"/>
          <w:sz w:val="28"/>
        </w:rPr>
        <w:t>első</w:t>
      </w:r>
      <w:r w:rsidRPr="00221143">
        <w:rPr>
          <w:rFonts w:ascii="Garamond" w:hAnsi="Garamond"/>
          <w:noProof w:val="0"/>
          <w:sz w:val="28"/>
        </w:rPr>
        <w:t xml:space="preserve"> félévben a szükséges minimumot költöttünk. Az állam általi finanszírozások 5</w:t>
      </w:r>
      <w:r>
        <w:rPr>
          <w:rFonts w:ascii="Garamond" w:hAnsi="Garamond"/>
          <w:noProof w:val="0"/>
          <w:sz w:val="28"/>
        </w:rPr>
        <w:t>0</w:t>
      </w:r>
      <w:r w:rsidRPr="00221143">
        <w:rPr>
          <w:rFonts w:ascii="Garamond" w:hAnsi="Garamond"/>
          <w:noProof w:val="0"/>
          <w:sz w:val="28"/>
        </w:rPr>
        <w:t xml:space="preserve"> %-os teljesültséget mutatnak. Ezen a jogcímen – az önkormányzatok költségvetési támogatása – található még az előirányzatként már megkapott, de még le nem utalt támogatások összege is. A helyi adók tel</w:t>
      </w:r>
      <w:r>
        <w:rPr>
          <w:rFonts w:ascii="Garamond" w:hAnsi="Garamond"/>
          <w:noProof w:val="0"/>
          <w:sz w:val="28"/>
        </w:rPr>
        <w:t>j</w:t>
      </w:r>
      <w:r w:rsidRPr="00221143">
        <w:rPr>
          <w:rFonts w:ascii="Garamond" w:hAnsi="Garamond"/>
          <w:noProof w:val="0"/>
          <w:sz w:val="28"/>
        </w:rPr>
        <w:t>esítését mind az önkormányzat összesen bevételi, mind a</w:t>
      </w:r>
      <w:r>
        <w:rPr>
          <w:rFonts w:ascii="Garamond" w:hAnsi="Garamond"/>
          <w:noProof w:val="0"/>
          <w:sz w:val="28"/>
        </w:rPr>
        <w:t>z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önkormányzat ÖM és ÖMG intézmények nélküli</w:t>
      </w:r>
      <w:r w:rsidRPr="00221143">
        <w:rPr>
          <w:rFonts w:ascii="Garamond" w:hAnsi="Garamond"/>
          <w:noProof w:val="0"/>
          <w:sz w:val="28"/>
        </w:rPr>
        <w:t xml:space="preserve"> bevételi táblái részletesen közlik. </w:t>
      </w:r>
    </w:p>
    <w:p w:rsidR="00FC4177" w:rsidRDefault="00FC4177" w:rsidP="00BE26E0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Lakbér bevételünk </w:t>
      </w:r>
      <w:r>
        <w:rPr>
          <w:rFonts w:ascii="Garamond" w:hAnsi="Garamond"/>
          <w:noProof w:val="0"/>
          <w:sz w:val="28"/>
        </w:rPr>
        <w:t>50</w:t>
      </w:r>
      <w:r w:rsidRPr="00221143">
        <w:rPr>
          <w:rFonts w:ascii="Garamond" w:hAnsi="Garamond"/>
          <w:noProof w:val="0"/>
          <w:sz w:val="28"/>
        </w:rPr>
        <w:t>, lakásértékesítésből származó bevételünk</w:t>
      </w:r>
      <w:r>
        <w:rPr>
          <w:rFonts w:ascii="Garamond" w:hAnsi="Garamond"/>
          <w:noProof w:val="0"/>
          <w:sz w:val="28"/>
        </w:rPr>
        <w:t xml:space="preserve"> szintén</w:t>
      </w:r>
      <w:r w:rsidRPr="00221143">
        <w:rPr>
          <w:rFonts w:ascii="Garamond" w:hAnsi="Garamond"/>
          <w:noProof w:val="0"/>
          <w:sz w:val="28"/>
        </w:rPr>
        <w:t xml:space="preserve">  </w:t>
      </w:r>
      <w:r>
        <w:rPr>
          <w:rFonts w:ascii="Garamond" w:hAnsi="Garamond"/>
          <w:noProof w:val="0"/>
          <w:sz w:val="28"/>
        </w:rPr>
        <w:t>54</w:t>
      </w:r>
      <w:r w:rsidRPr="00221143">
        <w:rPr>
          <w:rFonts w:ascii="Garamond" w:hAnsi="Garamond"/>
          <w:noProof w:val="0"/>
          <w:sz w:val="28"/>
        </w:rPr>
        <w:t xml:space="preserve"> % -ban teljesült. A központosított előirányzatok, az egyéb központi támogatás módosított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irányzata és teljesítése államilag diktált, </w:t>
      </w:r>
      <w:r>
        <w:rPr>
          <w:rFonts w:ascii="Garamond" w:hAnsi="Garamond"/>
          <w:noProof w:val="0"/>
          <w:sz w:val="28"/>
        </w:rPr>
        <w:t>ettő</w:t>
      </w:r>
      <w:r w:rsidRPr="00221143">
        <w:rPr>
          <w:rFonts w:ascii="Garamond" w:hAnsi="Garamond"/>
          <w:noProof w:val="0"/>
          <w:sz w:val="28"/>
        </w:rPr>
        <w:t xml:space="preserve">l az </w:t>
      </w:r>
      <w:r>
        <w:rPr>
          <w:rFonts w:ascii="Garamond" w:hAnsi="Garamond"/>
          <w:noProof w:val="0"/>
          <w:sz w:val="28"/>
        </w:rPr>
        <w:t>összegtő</w:t>
      </w:r>
      <w:r w:rsidRPr="00221143">
        <w:rPr>
          <w:rFonts w:ascii="Garamond" w:hAnsi="Garamond"/>
          <w:noProof w:val="0"/>
          <w:sz w:val="28"/>
        </w:rPr>
        <w:t xml:space="preserve">l eltérni nem lehet. </w:t>
      </w:r>
      <w:r>
        <w:rPr>
          <w:rFonts w:ascii="Garamond" w:hAnsi="Garamond"/>
          <w:noProof w:val="0"/>
          <w:sz w:val="28"/>
        </w:rPr>
        <w:t>A</w:t>
      </w:r>
      <w:r w:rsidRPr="00221143">
        <w:rPr>
          <w:rFonts w:ascii="Garamond" w:hAnsi="Garamond"/>
          <w:noProof w:val="0"/>
          <w:sz w:val="28"/>
        </w:rPr>
        <w:t>z iparűzési adó teljesülése az első félévben magasabb, mint az időarányos</w:t>
      </w:r>
      <w:r>
        <w:rPr>
          <w:rFonts w:ascii="Garamond" w:hAnsi="Garamond"/>
          <w:noProof w:val="0"/>
          <w:sz w:val="28"/>
        </w:rPr>
        <w:t>.</w:t>
      </w:r>
    </w:p>
    <w:p w:rsidR="00FC4177" w:rsidRDefault="00FC4177" w:rsidP="00BE26E0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BE26E0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A rendszeres és nem rendszeres pénzbeli ellátásokat, segélyezéseket jogcím szerint a szakfeladatos táblák tartalmazzák. Azon szakfeladatok, melyeken nincs teljesítés, a második félévben fognak aktivizálódni. </w:t>
      </w:r>
    </w:p>
    <w:p w:rsidR="00FC4177" w:rsidRPr="00221143" w:rsidRDefault="00FC4177" w:rsidP="00E161CA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 A</w:t>
      </w:r>
      <w:r>
        <w:rPr>
          <w:rFonts w:ascii="Garamond" w:hAnsi="Garamond"/>
          <w:noProof w:val="0"/>
          <w:sz w:val="28"/>
        </w:rPr>
        <w:t>z Önkormányzat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egy</w:t>
      </w:r>
      <w:r w:rsidRPr="00221143">
        <w:rPr>
          <w:rFonts w:ascii="Garamond" w:hAnsi="Garamond"/>
          <w:noProof w:val="0"/>
          <w:sz w:val="28"/>
        </w:rPr>
        <w:t xml:space="preserve"> önállóan működő</w:t>
      </w:r>
      <w:r>
        <w:rPr>
          <w:rFonts w:ascii="Garamond" w:hAnsi="Garamond"/>
          <w:noProof w:val="0"/>
          <w:sz w:val="28"/>
        </w:rPr>
        <w:t xml:space="preserve"> és gazdálkodó valamint három önállóan működő</w:t>
      </w:r>
      <w:r w:rsidRPr="00221143">
        <w:rPr>
          <w:rFonts w:ascii="Garamond" w:hAnsi="Garamond"/>
          <w:noProof w:val="0"/>
          <w:sz w:val="28"/>
        </w:rPr>
        <w:t xml:space="preserve"> intézményének beszámolóját külön fejezetben tárgyaljuk.</w:t>
      </w:r>
    </w:p>
    <w:p w:rsidR="00FC4177" w:rsidRDefault="00FC4177" w:rsidP="006C37C3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</w:p>
    <w:p w:rsidR="00FC4177" w:rsidRPr="00221143" w:rsidRDefault="00FC4177" w:rsidP="006C37C3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ind w:left="708"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II. </w:t>
      </w:r>
      <w:r w:rsidRPr="00221143">
        <w:rPr>
          <w:rFonts w:ascii="Garamond" w:hAnsi="Garamond"/>
          <w:b/>
          <w:noProof w:val="0"/>
          <w:sz w:val="28"/>
        </w:rPr>
        <w:t>Bevételi források és azok teljesítése</w:t>
      </w: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Intézményünk </w:t>
      </w:r>
      <w:r>
        <w:rPr>
          <w:rFonts w:ascii="Garamond" w:hAnsi="Garamond"/>
          <w:noProof w:val="0"/>
          <w:sz w:val="28"/>
        </w:rPr>
        <w:t>mű</w:t>
      </w:r>
      <w:r w:rsidRPr="00221143">
        <w:rPr>
          <w:rFonts w:ascii="Garamond" w:hAnsi="Garamond"/>
          <w:noProof w:val="0"/>
          <w:sz w:val="28"/>
        </w:rPr>
        <w:t xml:space="preserve">ködési bevételeire módosított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irányzatban </w:t>
      </w:r>
      <w:r>
        <w:rPr>
          <w:rFonts w:ascii="Garamond" w:hAnsi="Garamond"/>
          <w:noProof w:val="0"/>
          <w:sz w:val="28"/>
        </w:rPr>
        <w:t>380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490</w:t>
      </w:r>
      <w:r w:rsidRPr="00221143">
        <w:rPr>
          <w:rFonts w:ascii="Garamond" w:hAnsi="Garamond"/>
          <w:noProof w:val="0"/>
          <w:sz w:val="28"/>
        </w:rPr>
        <w:t xml:space="preserve">.000,- Ft-ot terveztünk. Teljesítve félévig </w:t>
      </w:r>
      <w:r>
        <w:rPr>
          <w:rFonts w:ascii="Garamond" w:hAnsi="Garamond"/>
          <w:noProof w:val="0"/>
          <w:sz w:val="28"/>
        </w:rPr>
        <w:t>184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237</w:t>
      </w:r>
      <w:r w:rsidRPr="00221143">
        <w:rPr>
          <w:rFonts w:ascii="Garamond" w:hAnsi="Garamond"/>
          <w:noProof w:val="0"/>
          <w:sz w:val="28"/>
        </w:rPr>
        <w:t xml:space="preserve">.000,- Ft lett, ami </w:t>
      </w:r>
      <w:r>
        <w:rPr>
          <w:rFonts w:ascii="Garamond" w:hAnsi="Garamond"/>
          <w:noProof w:val="0"/>
          <w:sz w:val="28"/>
        </w:rPr>
        <w:t>48</w:t>
      </w:r>
      <w:r w:rsidRPr="00221143">
        <w:rPr>
          <w:rFonts w:ascii="Garamond" w:hAnsi="Garamond"/>
          <w:noProof w:val="0"/>
          <w:sz w:val="28"/>
        </w:rPr>
        <w:t xml:space="preserve"> %. Az eredeti előirányzat és a módosított előirányzat közti különbség </w:t>
      </w:r>
      <w:r>
        <w:rPr>
          <w:rFonts w:ascii="Garamond" w:hAnsi="Garamond"/>
          <w:noProof w:val="0"/>
          <w:sz w:val="28"/>
        </w:rPr>
        <w:t>az Áfa visszaigénylési lehetőségünk megnyílásából- szennyvíz beruházás miatt – adódik.</w:t>
      </w:r>
      <w:r w:rsidRPr="00221143">
        <w:rPr>
          <w:rFonts w:ascii="Garamond" w:hAnsi="Garamond"/>
          <w:noProof w:val="0"/>
          <w:sz w:val="28"/>
        </w:rPr>
        <w:t xml:space="preserve"> Felhalmozási és </w:t>
      </w:r>
      <w:r>
        <w:rPr>
          <w:rFonts w:ascii="Garamond" w:hAnsi="Garamond"/>
          <w:noProof w:val="0"/>
          <w:sz w:val="28"/>
        </w:rPr>
        <w:t>tőkejellegű</w:t>
      </w:r>
      <w:r w:rsidRPr="00221143">
        <w:rPr>
          <w:rFonts w:ascii="Garamond" w:hAnsi="Garamond"/>
          <w:noProof w:val="0"/>
          <w:sz w:val="28"/>
        </w:rPr>
        <w:t xml:space="preserve"> bevételeink</w:t>
      </w:r>
      <w:r>
        <w:rPr>
          <w:rFonts w:ascii="Garamond" w:hAnsi="Garamond"/>
          <w:noProof w:val="0"/>
          <w:sz w:val="28"/>
        </w:rPr>
        <w:t xml:space="preserve"> a lakáseladások /1994-es/ ez évi teljesítését mutatják.</w:t>
      </w:r>
      <w:r w:rsidRPr="00221143">
        <w:rPr>
          <w:rFonts w:ascii="Garamond" w:hAnsi="Garamond"/>
          <w:noProof w:val="0"/>
          <w:sz w:val="28"/>
        </w:rPr>
        <w:t xml:space="preserve"> A központi költségvetésből kapott </w:t>
      </w:r>
      <w:r>
        <w:rPr>
          <w:rFonts w:ascii="Garamond" w:hAnsi="Garamond"/>
          <w:noProof w:val="0"/>
          <w:sz w:val="28"/>
        </w:rPr>
        <w:t xml:space="preserve">működési </w:t>
      </w:r>
      <w:r w:rsidRPr="00221143">
        <w:rPr>
          <w:rFonts w:ascii="Garamond" w:hAnsi="Garamond"/>
          <w:noProof w:val="0"/>
          <w:sz w:val="28"/>
        </w:rPr>
        <w:t xml:space="preserve">támogatásunk </w:t>
      </w:r>
      <w:r>
        <w:rPr>
          <w:rFonts w:ascii="Garamond" w:hAnsi="Garamond"/>
          <w:noProof w:val="0"/>
          <w:sz w:val="28"/>
        </w:rPr>
        <w:t>teljesítése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152.694</w:t>
      </w:r>
      <w:r w:rsidRPr="00221143">
        <w:rPr>
          <w:rFonts w:ascii="Garamond" w:hAnsi="Garamond"/>
          <w:noProof w:val="0"/>
          <w:sz w:val="28"/>
        </w:rPr>
        <w:t>.000,- Ft</w:t>
      </w:r>
      <w:r>
        <w:rPr>
          <w:rFonts w:ascii="Garamond" w:hAnsi="Garamond"/>
          <w:noProof w:val="0"/>
          <w:sz w:val="28"/>
        </w:rPr>
        <w:t>, felhalmozási jellegű támogatásunk teljesítése 9.880.000,- Ft</w:t>
      </w:r>
      <w:r w:rsidRPr="00221143">
        <w:rPr>
          <w:rFonts w:ascii="Garamond" w:hAnsi="Garamond"/>
          <w:noProof w:val="0"/>
          <w:sz w:val="28"/>
        </w:rPr>
        <w:t xml:space="preserve">. </w:t>
      </w:r>
      <w:r>
        <w:rPr>
          <w:rFonts w:ascii="Garamond" w:hAnsi="Garamond"/>
          <w:noProof w:val="0"/>
          <w:sz w:val="28"/>
        </w:rPr>
        <w:t>Közhatalmi jellegű</w:t>
      </w:r>
      <w:r w:rsidRPr="00221143">
        <w:rPr>
          <w:rFonts w:ascii="Garamond" w:hAnsi="Garamond"/>
          <w:noProof w:val="0"/>
          <w:sz w:val="28"/>
        </w:rPr>
        <w:t xml:space="preserve"> bevételeink  </w:t>
      </w:r>
      <w:r>
        <w:rPr>
          <w:rFonts w:ascii="Garamond" w:hAnsi="Garamond"/>
          <w:noProof w:val="0"/>
          <w:sz w:val="28"/>
        </w:rPr>
        <w:t>169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923</w:t>
      </w:r>
      <w:r w:rsidRPr="00221143">
        <w:rPr>
          <w:rFonts w:ascii="Garamond" w:hAnsi="Garamond"/>
          <w:noProof w:val="0"/>
          <w:sz w:val="28"/>
        </w:rPr>
        <w:t>.000,- Ft, melynek részletezése mind az I., mind a II.számú mellékletben megtalálható.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 xml:space="preserve">Az államháztartáson belüli és kívüli szervektől meghatározott célokra </w:t>
      </w:r>
      <w:r>
        <w:rPr>
          <w:rFonts w:ascii="Garamond" w:hAnsi="Garamond"/>
          <w:noProof w:val="0"/>
          <w:sz w:val="28"/>
        </w:rPr>
        <w:t>787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643</w:t>
      </w:r>
      <w:r w:rsidRPr="00221143">
        <w:rPr>
          <w:rFonts w:ascii="Garamond" w:hAnsi="Garamond"/>
          <w:noProof w:val="0"/>
          <w:sz w:val="28"/>
        </w:rPr>
        <w:t>.000,- Ft-ot kaptunk, támogatásként, kiegészítésként és átvett pénzeszközként, melyeket az előre meghatározott célokra költhetünk.</w:t>
      </w:r>
      <w:r>
        <w:rPr>
          <w:rFonts w:ascii="Garamond" w:hAnsi="Garamond"/>
          <w:noProof w:val="0"/>
          <w:sz w:val="28"/>
        </w:rPr>
        <w:t xml:space="preserve"> </w:t>
      </w:r>
    </w:p>
    <w:p w:rsidR="00FC4177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</w:p>
    <w:p w:rsidR="00FC4177" w:rsidRDefault="00FC4177">
      <w:pPr>
        <w:jc w:val="both"/>
        <w:rPr>
          <w:rFonts w:ascii="Garamond" w:hAnsi="Garamond"/>
          <w:b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b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b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b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III. Kiadások alakulása</w:t>
      </w:r>
    </w:p>
    <w:p w:rsidR="00FC4177" w:rsidRPr="00A46CEA" w:rsidRDefault="00FC4177" w:rsidP="00A46CEA">
      <w:pPr>
        <w:pStyle w:val="ListParagraph"/>
        <w:ind w:left="3195"/>
        <w:jc w:val="both"/>
        <w:rPr>
          <w:rFonts w:ascii="Garamond" w:hAnsi="Garamond"/>
          <w:b/>
          <w:noProof w:val="0"/>
          <w:sz w:val="28"/>
        </w:rPr>
      </w:pPr>
      <w:r>
        <w:rPr>
          <w:rFonts w:ascii="Garamond" w:hAnsi="Garamond"/>
          <w:b/>
          <w:noProof w:val="0"/>
          <w:sz w:val="28"/>
        </w:rPr>
        <w:t>1.</w:t>
      </w:r>
      <w:r w:rsidRPr="00A46CEA">
        <w:rPr>
          <w:rFonts w:ascii="Garamond" w:hAnsi="Garamond"/>
          <w:b/>
          <w:noProof w:val="0"/>
          <w:sz w:val="28"/>
        </w:rPr>
        <w:t xml:space="preserve">Bér és járulék kiadások 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A</w:t>
      </w:r>
      <w:r>
        <w:rPr>
          <w:rFonts w:ascii="Garamond" w:hAnsi="Garamond"/>
          <w:noProof w:val="0"/>
          <w:sz w:val="28"/>
        </w:rPr>
        <w:t>z Önkormányzat</w:t>
      </w:r>
      <w:r w:rsidRPr="00221143">
        <w:rPr>
          <w:rFonts w:ascii="Garamond" w:hAnsi="Garamond"/>
          <w:noProof w:val="0"/>
          <w:sz w:val="28"/>
        </w:rPr>
        <w:t xml:space="preserve"> személyi juttatásaira módosított előirányzatban 1</w:t>
      </w:r>
      <w:r>
        <w:rPr>
          <w:rFonts w:ascii="Garamond" w:hAnsi="Garamond"/>
          <w:noProof w:val="0"/>
          <w:sz w:val="28"/>
        </w:rPr>
        <w:t>34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090</w:t>
      </w:r>
      <w:r w:rsidRPr="00221143">
        <w:rPr>
          <w:rFonts w:ascii="Garamond" w:hAnsi="Garamond"/>
          <w:noProof w:val="0"/>
          <w:sz w:val="28"/>
        </w:rPr>
        <w:t xml:space="preserve">.000,- Ft lett tervezve. Teljesítésként </w:t>
      </w:r>
      <w:r>
        <w:rPr>
          <w:rFonts w:ascii="Garamond" w:hAnsi="Garamond"/>
          <w:noProof w:val="0"/>
          <w:sz w:val="28"/>
        </w:rPr>
        <w:t>56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181</w:t>
      </w:r>
      <w:r w:rsidRPr="00221143">
        <w:rPr>
          <w:rFonts w:ascii="Garamond" w:hAnsi="Garamond"/>
          <w:noProof w:val="0"/>
          <w:sz w:val="28"/>
        </w:rPr>
        <w:t xml:space="preserve">.000,- Ft lett kifizetve, ami a módosított terv </w:t>
      </w:r>
      <w:r>
        <w:rPr>
          <w:rFonts w:ascii="Garamond" w:hAnsi="Garamond"/>
          <w:noProof w:val="0"/>
          <w:sz w:val="28"/>
        </w:rPr>
        <w:t>42</w:t>
      </w:r>
      <w:r w:rsidRPr="00221143">
        <w:rPr>
          <w:rFonts w:ascii="Garamond" w:hAnsi="Garamond"/>
          <w:noProof w:val="0"/>
          <w:sz w:val="28"/>
        </w:rPr>
        <w:t xml:space="preserve"> %-a. Mivel az optimális teljesítés 54%-os, így e jogcímen megtakarítás mutatkozik. </w:t>
      </w:r>
    </w:p>
    <w:p w:rsidR="00FC4177" w:rsidRPr="00221143" w:rsidRDefault="00FC4177" w:rsidP="003D4468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Ugyancsak megtakarítás figyelhető meg a munkaadókat terhelő járulékok teljesítése kapcsán is. Itt a teljesítés 4</w:t>
      </w:r>
      <w:r>
        <w:rPr>
          <w:rFonts w:ascii="Garamond" w:hAnsi="Garamond"/>
          <w:noProof w:val="0"/>
          <w:sz w:val="28"/>
        </w:rPr>
        <w:t>8</w:t>
      </w:r>
      <w:r w:rsidRPr="00221143">
        <w:rPr>
          <w:rFonts w:ascii="Garamond" w:hAnsi="Garamond"/>
          <w:noProof w:val="0"/>
          <w:sz w:val="28"/>
        </w:rPr>
        <w:t>%-os. A szakfeladatos táblázatokat megvizsgálva tapasztalható, hogy az egyes szakfeladatoknál a teljesítések eltérőek, azonban azoknál a szakfeladatoknál, ahol túlteljesítés van, egyszerű átcsoportosítással rendezhető a helyzet azokról a szakfeladatokról, ahol jelentősebb megtakarítás található. Így ez esetben nem szükséges pótlólagos forrást bevonni.</w:t>
      </w:r>
    </w:p>
    <w:p w:rsidR="00FC4177" w:rsidRPr="00221143" w:rsidRDefault="00FC4177" w:rsidP="003D4468">
      <w:pPr>
        <w:ind w:firstLine="708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2. Dologi és egyéb folyó kiadások</w:t>
      </w:r>
    </w:p>
    <w:p w:rsidR="00FC4177" w:rsidRPr="00221143" w:rsidRDefault="00FC4177" w:rsidP="003D4468">
      <w:pPr>
        <w:ind w:firstLine="708"/>
        <w:jc w:val="both"/>
        <w:rPr>
          <w:rFonts w:ascii="Garamond" w:hAnsi="Garamond"/>
          <w:noProof w:val="0"/>
          <w:sz w:val="28"/>
        </w:rPr>
      </w:pP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I. félévben dologi és egyéb folyó kiadásra </w:t>
      </w:r>
      <w:r>
        <w:rPr>
          <w:rFonts w:ascii="Garamond" w:hAnsi="Garamond"/>
          <w:noProof w:val="0"/>
          <w:sz w:val="28"/>
        </w:rPr>
        <w:t>113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472</w:t>
      </w:r>
      <w:r w:rsidRPr="00221143">
        <w:rPr>
          <w:rFonts w:ascii="Garamond" w:hAnsi="Garamond"/>
          <w:noProof w:val="0"/>
          <w:sz w:val="28"/>
        </w:rPr>
        <w:t xml:space="preserve">.000,- Ft-ot költöttünk, ami a terv </w:t>
      </w:r>
      <w:r>
        <w:rPr>
          <w:rFonts w:ascii="Garamond" w:hAnsi="Garamond"/>
          <w:noProof w:val="0"/>
          <w:sz w:val="28"/>
        </w:rPr>
        <w:t>50</w:t>
      </w:r>
      <w:r w:rsidRPr="00221143">
        <w:rPr>
          <w:rFonts w:ascii="Garamond" w:hAnsi="Garamond"/>
          <w:noProof w:val="0"/>
          <w:sz w:val="28"/>
        </w:rPr>
        <w:t xml:space="preserve"> %-a, tehát az időarányosn</w:t>
      </w:r>
      <w:r>
        <w:rPr>
          <w:rFonts w:ascii="Garamond" w:hAnsi="Garamond"/>
          <w:noProof w:val="0"/>
          <w:sz w:val="28"/>
        </w:rPr>
        <w:t>ak megfelelő</w:t>
      </w:r>
      <w:r w:rsidRPr="00221143">
        <w:rPr>
          <w:rFonts w:ascii="Garamond" w:hAnsi="Garamond"/>
          <w:noProof w:val="0"/>
          <w:sz w:val="28"/>
        </w:rPr>
        <w:t xml:space="preserve">. Ez a jogcím a különböző készletbeszerzéseket takarja, úgymint könyv, folyóirat, gyógyszer, tüzelő-és üzemanyag, szakmai anyagok, kis értékű tárgyi eszközök illetve szerszámok, alkatrészek. Ugyancsak ez a jogcím takarja a kommunikációs szolgáltatásokat, a telefondíjat, az Internetdíjat, számítógépes programok bérleti díját, illetve a különböző költségvetési befizetéseket valamint a kamatkiadásokat. Készletbeszerzésre a tervezett </w:t>
      </w:r>
      <w:r>
        <w:rPr>
          <w:rFonts w:ascii="Garamond" w:hAnsi="Garamond"/>
          <w:noProof w:val="0"/>
          <w:sz w:val="28"/>
        </w:rPr>
        <w:t>38</w:t>
      </w:r>
      <w:r w:rsidRPr="00221143">
        <w:rPr>
          <w:rFonts w:ascii="Garamond" w:hAnsi="Garamond"/>
          <w:noProof w:val="0"/>
          <w:sz w:val="28"/>
        </w:rPr>
        <w:t xml:space="preserve">%-át használtuk fel. Szolgáltatási kiadásaink </w:t>
      </w:r>
      <w:r>
        <w:rPr>
          <w:rFonts w:ascii="Garamond" w:hAnsi="Garamond"/>
          <w:noProof w:val="0"/>
          <w:sz w:val="28"/>
        </w:rPr>
        <w:t>41</w:t>
      </w:r>
      <w:r w:rsidRPr="00221143">
        <w:rPr>
          <w:rFonts w:ascii="Garamond" w:hAnsi="Garamond"/>
          <w:noProof w:val="0"/>
          <w:sz w:val="28"/>
        </w:rPr>
        <w:t xml:space="preserve"> %-ban teljesültek. Itt a vízdíj, áramdíj, gázdíj, egyéb szolgáltatási kiadások szerepelnek. Áfa-ként </w:t>
      </w:r>
      <w:r>
        <w:rPr>
          <w:rFonts w:ascii="Garamond" w:hAnsi="Garamond"/>
          <w:noProof w:val="0"/>
          <w:sz w:val="28"/>
        </w:rPr>
        <w:t>11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257</w:t>
      </w:r>
      <w:r w:rsidRPr="00221143">
        <w:rPr>
          <w:rFonts w:ascii="Garamond" w:hAnsi="Garamond"/>
          <w:noProof w:val="0"/>
          <w:sz w:val="28"/>
        </w:rPr>
        <w:t xml:space="preserve">.000,- Ft-ot fizettünk ki, ami </w:t>
      </w:r>
      <w:r>
        <w:rPr>
          <w:rFonts w:ascii="Garamond" w:hAnsi="Garamond"/>
          <w:noProof w:val="0"/>
          <w:sz w:val="28"/>
        </w:rPr>
        <w:t>44</w:t>
      </w:r>
      <w:r w:rsidRPr="00221143">
        <w:rPr>
          <w:rFonts w:ascii="Garamond" w:hAnsi="Garamond"/>
          <w:noProof w:val="0"/>
          <w:sz w:val="28"/>
        </w:rPr>
        <w:t xml:space="preserve">%-os teljesítettség. E nagyarányú Áfának az oka a beruházások fordított adózás szerinti szabályában keresendők. Kiküldetésre és reprezentációra – valamint reklámra- </w:t>
      </w:r>
      <w:r>
        <w:rPr>
          <w:rFonts w:ascii="Garamond" w:hAnsi="Garamond"/>
          <w:noProof w:val="0"/>
          <w:sz w:val="28"/>
        </w:rPr>
        <w:t>1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061</w:t>
      </w:r>
      <w:r w:rsidRPr="00221143">
        <w:rPr>
          <w:rFonts w:ascii="Garamond" w:hAnsi="Garamond"/>
          <w:noProof w:val="0"/>
          <w:sz w:val="28"/>
        </w:rPr>
        <w:t>.000,- Ft került felhasználásra. Itt szerepel többek közt a rendezvényeink, illetve egyéb felhívásaink közzététele, reklámozása is. Egyéb dologi kiadások alatt a járművek részére vásárolt felszerelések, kiegészítő tartozékok beszerzése szerepel, mint például izzókészlet, elakadást jelző háromszög, egészségügyi láda, stb. Költségvetési befizetések alatt a rehabilitációs hozzájárulás és kulturális járulék befizetését értjük. Adók, díjak, befizetések alatt gépkocsibiztosítások, bankköltség, pályázatok után fizetett érdekeltségi hozzájárulások, illetve kincstári kezelési költségek találhatók. Kamatkiadásokra 9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>.000,- Ft lett költve</w:t>
      </w:r>
      <w:r>
        <w:rPr>
          <w:rFonts w:ascii="Garamond" w:hAnsi="Garamond"/>
          <w:noProof w:val="0"/>
          <w:sz w:val="28"/>
        </w:rPr>
        <w:t>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3. Pénzeszközátadás, egyéb támogatás, ellátottak pénzbeli juttatásai</w:t>
      </w:r>
    </w:p>
    <w:p w:rsidR="00FC4177" w:rsidRPr="00221143" w:rsidRDefault="00FC4177" w:rsidP="00283FFC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Intézményfinanszírozásunk módosított előirányzata </w:t>
      </w:r>
      <w:r>
        <w:rPr>
          <w:rFonts w:ascii="Garamond" w:hAnsi="Garamond"/>
          <w:noProof w:val="0"/>
          <w:sz w:val="28"/>
        </w:rPr>
        <w:t>517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182</w:t>
      </w:r>
      <w:r w:rsidRPr="00221143">
        <w:rPr>
          <w:rFonts w:ascii="Garamond" w:hAnsi="Garamond"/>
          <w:noProof w:val="0"/>
          <w:sz w:val="28"/>
        </w:rPr>
        <w:t>.000,- Ft, melyet 5</w:t>
      </w:r>
      <w:r>
        <w:rPr>
          <w:rFonts w:ascii="Garamond" w:hAnsi="Garamond"/>
          <w:noProof w:val="0"/>
          <w:sz w:val="28"/>
        </w:rPr>
        <w:t>3</w:t>
      </w:r>
      <w:r w:rsidRPr="00221143">
        <w:rPr>
          <w:rFonts w:ascii="Garamond" w:hAnsi="Garamond"/>
          <w:noProof w:val="0"/>
          <w:sz w:val="28"/>
        </w:rPr>
        <w:t xml:space="preserve"> %-osan teljesítettünk. A</w:t>
      </w:r>
      <w:r>
        <w:rPr>
          <w:rFonts w:ascii="Garamond" w:hAnsi="Garamond"/>
          <w:noProof w:val="0"/>
          <w:sz w:val="28"/>
        </w:rPr>
        <w:t xml:space="preserve"> Szeghalmi Kistérségnek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1.076</w:t>
      </w:r>
      <w:r w:rsidRPr="00221143">
        <w:rPr>
          <w:rFonts w:ascii="Garamond" w:hAnsi="Garamond"/>
          <w:noProof w:val="0"/>
          <w:sz w:val="28"/>
        </w:rPr>
        <w:t xml:space="preserve">.000,- Ft </w:t>
      </w:r>
      <w:r>
        <w:rPr>
          <w:rFonts w:ascii="Garamond" w:hAnsi="Garamond"/>
          <w:noProof w:val="0"/>
          <w:sz w:val="28"/>
        </w:rPr>
        <w:t xml:space="preserve">terveztünk </w:t>
      </w:r>
      <w:r w:rsidRPr="00221143">
        <w:rPr>
          <w:rFonts w:ascii="Garamond" w:hAnsi="Garamond"/>
          <w:noProof w:val="0"/>
          <w:sz w:val="28"/>
        </w:rPr>
        <w:t>érdekeltségi</w:t>
      </w:r>
      <w:r>
        <w:rPr>
          <w:rFonts w:ascii="Garamond" w:hAnsi="Garamond"/>
          <w:noProof w:val="0"/>
          <w:sz w:val="28"/>
        </w:rPr>
        <w:t xml:space="preserve"> és táborfenntartási</w:t>
      </w:r>
      <w:r w:rsidRPr="00221143">
        <w:rPr>
          <w:rFonts w:ascii="Garamond" w:hAnsi="Garamond"/>
          <w:noProof w:val="0"/>
          <w:sz w:val="28"/>
        </w:rPr>
        <w:t xml:space="preserve"> hozzájárulásként</w:t>
      </w:r>
      <w:r>
        <w:rPr>
          <w:rFonts w:ascii="Garamond" w:hAnsi="Garamond"/>
          <w:noProof w:val="0"/>
          <w:sz w:val="28"/>
        </w:rPr>
        <w:t xml:space="preserve"> kifizetni, erre az első félévben még nem került sor.</w:t>
      </w:r>
    </w:p>
    <w:p w:rsidR="00FC4177" w:rsidRDefault="00FC4177" w:rsidP="00001B28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A városban </w:t>
      </w:r>
      <w:r>
        <w:rPr>
          <w:rFonts w:ascii="Garamond" w:hAnsi="Garamond"/>
          <w:noProof w:val="0"/>
          <w:sz w:val="28"/>
        </w:rPr>
        <w:t>működő</w:t>
      </w:r>
      <w:r w:rsidRPr="00221143">
        <w:rPr>
          <w:rFonts w:ascii="Garamond" w:hAnsi="Garamond"/>
          <w:noProof w:val="0"/>
          <w:sz w:val="28"/>
        </w:rPr>
        <w:t xml:space="preserve"> társadalmi szervek, alapítványok közvetlen támogatására 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722</w:t>
      </w:r>
      <w:r w:rsidRPr="00221143">
        <w:rPr>
          <w:rFonts w:ascii="Garamond" w:hAnsi="Garamond"/>
          <w:noProof w:val="0"/>
          <w:sz w:val="28"/>
        </w:rPr>
        <w:t xml:space="preserve">.000,- Ft lett teljesítve félévig. A lakosságnak első lakáshoz jutók támogatása címen nyújtott kamatmentes kölcsön </w:t>
      </w:r>
      <w:r>
        <w:rPr>
          <w:rFonts w:ascii="Garamond" w:hAnsi="Garamond"/>
          <w:noProof w:val="0"/>
          <w:sz w:val="28"/>
        </w:rPr>
        <w:t>a második félévben lesz elérhető.</w:t>
      </w:r>
      <w:r w:rsidRPr="00221143">
        <w:rPr>
          <w:rFonts w:ascii="Garamond" w:hAnsi="Garamond"/>
          <w:noProof w:val="0"/>
          <w:sz w:val="28"/>
        </w:rPr>
        <w:t xml:space="preserve"> A segélyeket a szakfeladatos táblázatok tartalmazzák</w:t>
      </w:r>
    </w:p>
    <w:p w:rsidR="00FC4177" w:rsidRDefault="00FC4177" w:rsidP="00001B28">
      <w:pPr>
        <w:ind w:firstLine="708"/>
        <w:jc w:val="both"/>
        <w:rPr>
          <w:rFonts w:ascii="Garamond" w:hAnsi="Garamond"/>
          <w:noProof w:val="0"/>
          <w:sz w:val="28"/>
        </w:rPr>
      </w:pPr>
    </w:p>
    <w:p w:rsidR="00FC4177" w:rsidRDefault="00FC4177" w:rsidP="00001B28">
      <w:pPr>
        <w:ind w:firstLine="708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001B28">
      <w:pPr>
        <w:ind w:firstLine="708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4. Felújítások, beruházások</w:t>
      </w:r>
    </w:p>
    <w:p w:rsidR="00FC4177" w:rsidRPr="00221143" w:rsidRDefault="00FC4177" w:rsidP="00A17063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A felújítások-beruházások a beszámoló mellékletében külön táblázatban jelenik meg. Az ott felsorolt teljesítés nélküli beruházások vagy még nem kezdődtek el az első félévben, vagy pénzügyi elszámolása nem történt még meg.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IV. Pénzmaradvány változásának tartalma és okai</w:t>
      </w:r>
    </w:p>
    <w:p w:rsidR="00FC4177" w:rsidRPr="00221143" w:rsidRDefault="00FC4177" w:rsidP="00A17063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Jóváhagyott pénzmaradványunk 201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 xml:space="preserve"> évben </w:t>
      </w:r>
      <w:r>
        <w:rPr>
          <w:rFonts w:ascii="Garamond" w:hAnsi="Garamond"/>
          <w:noProof w:val="0"/>
          <w:sz w:val="28"/>
        </w:rPr>
        <w:t>86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912</w:t>
      </w:r>
      <w:r w:rsidRPr="00221143">
        <w:rPr>
          <w:rFonts w:ascii="Garamond" w:hAnsi="Garamond"/>
          <w:noProof w:val="0"/>
          <w:sz w:val="28"/>
        </w:rPr>
        <w:t xml:space="preserve">.000,- Ft, melyet a Testület döntése szerint használtunk fel. Tartalékként módosított előirányzatként </w:t>
      </w:r>
      <w:r>
        <w:rPr>
          <w:rFonts w:ascii="Garamond" w:hAnsi="Garamond"/>
          <w:noProof w:val="0"/>
          <w:sz w:val="28"/>
        </w:rPr>
        <w:t>54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95</w:t>
      </w:r>
      <w:r w:rsidRPr="00221143">
        <w:rPr>
          <w:rFonts w:ascii="Garamond" w:hAnsi="Garamond"/>
          <w:noProof w:val="0"/>
          <w:sz w:val="28"/>
        </w:rPr>
        <w:t>0.000,- Ft lett elkülönítve, melynek felhasználására az első félévben nem került sor.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 xml:space="preserve">V. Értékpapír- és </w:t>
      </w:r>
      <w:r>
        <w:rPr>
          <w:rFonts w:ascii="Garamond" w:hAnsi="Garamond"/>
          <w:b/>
          <w:noProof w:val="0"/>
          <w:sz w:val="28"/>
        </w:rPr>
        <w:t>hitelmű</w:t>
      </w:r>
      <w:r w:rsidRPr="00221143">
        <w:rPr>
          <w:rFonts w:ascii="Garamond" w:hAnsi="Garamond"/>
          <w:b/>
          <w:noProof w:val="0"/>
          <w:sz w:val="28"/>
        </w:rPr>
        <w:t>veletek</w:t>
      </w: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 xml:space="preserve">Értékpapír állományunkban változás nem állt be. Hitel tartozásunk félév végén </w:t>
      </w:r>
      <w:r>
        <w:rPr>
          <w:rFonts w:ascii="Garamond" w:hAnsi="Garamond"/>
          <w:noProof w:val="0"/>
          <w:sz w:val="28"/>
        </w:rPr>
        <w:t>nem volt. Lekötött betétünk 80.000.000,- Ft volt félév végén.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VI. A vagyon alakulása</w:t>
      </w:r>
    </w:p>
    <w:p w:rsidR="00FC4177" w:rsidRPr="00221143" w:rsidRDefault="00FC4177" w:rsidP="003D4468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A IV/4 pontban részletezettek alapján felújításból-beruházásból, valamint a készletek, adósok, vevők, szállítók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I. félévi változásai miatt </w:t>
      </w:r>
      <w:r>
        <w:rPr>
          <w:rFonts w:ascii="Garamond" w:hAnsi="Garamond"/>
          <w:noProof w:val="0"/>
          <w:sz w:val="28"/>
        </w:rPr>
        <w:t>956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107</w:t>
      </w:r>
      <w:r w:rsidRPr="00221143">
        <w:rPr>
          <w:rFonts w:ascii="Garamond" w:hAnsi="Garamond"/>
          <w:noProof w:val="0"/>
          <w:sz w:val="28"/>
        </w:rPr>
        <w:t xml:space="preserve">.000,- Ft értékű vagyonnövekedés következett be. A folyamatban lévő beruházások csak az aktiválás után jelennek meg értéknövelőként. Pénztáraink félév végi egyenlege </w:t>
      </w:r>
      <w:r>
        <w:rPr>
          <w:rFonts w:ascii="Garamond" w:hAnsi="Garamond"/>
          <w:noProof w:val="0"/>
          <w:sz w:val="28"/>
        </w:rPr>
        <w:t>289</w:t>
      </w:r>
      <w:r w:rsidRPr="00221143">
        <w:rPr>
          <w:rFonts w:ascii="Garamond" w:hAnsi="Garamond"/>
          <w:noProof w:val="0"/>
          <w:sz w:val="28"/>
        </w:rPr>
        <w:t xml:space="preserve">.000,- Ft, bankszámláink egyenlege </w:t>
      </w:r>
      <w:r>
        <w:rPr>
          <w:rFonts w:ascii="Garamond" w:hAnsi="Garamond"/>
          <w:noProof w:val="0"/>
          <w:sz w:val="28"/>
        </w:rPr>
        <w:t>141.121</w:t>
      </w:r>
      <w:r w:rsidRPr="00221143">
        <w:rPr>
          <w:rFonts w:ascii="Garamond" w:hAnsi="Garamond"/>
          <w:noProof w:val="0"/>
          <w:sz w:val="28"/>
        </w:rPr>
        <w:t xml:space="preserve">.000,- Ft. </w:t>
      </w:r>
      <w:r>
        <w:rPr>
          <w:rFonts w:ascii="Garamond" w:hAnsi="Garamond"/>
          <w:noProof w:val="0"/>
          <w:sz w:val="28"/>
        </w:rPr>
        <w:t>Ebből l</w:t>
      </w:r>
      <w:r w:rsidRPr="00221143">
        <w:rPr>
          <w:rFonts w:ascii="Garamond" w:hAnsi="Garamond"/>
          <w:noProof w:val="0"/>
          <w:sz w:val="28"/>
        </w:rPr>
        <w:t xml:space="preserve">ekötött betét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.06.30-án </w:t>
      </w:r>
      <w:r>
        <w:rPr>
          <w:rFonts w:ascii="Garamond" w:hAnsi="Garamond"/>
          <w:noProof w:val="0"/>
          <w:sz w:val="28"/>
        </w:rPr>
        <w:t>80.000.000,- Ft</w:t>
      </w:r>
      <w:r w:rsidRPr="00221143">
        <w:rPr>
          <w:rFonts w:ascii="Garamond" w:hAnsi="Garamond"/>
          <w:noProof w:val="0"/>
          <w:sz w:val="28"/>
        </w:rPr>
        <w:t xml:space="preserve"> volt.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i/>
          <w:noProof w:val="0"/>
          <w:sz w:val="28"/>
          <w:u w:val="single"/>
        </w:rPr>
        <w:t xml:space="preserve">Önállóan működő intézményeink </w:t>
      </w:r>
      <w:r>
        <w:rPr>
          <w:rFonts w:ascii="Garamond" w:hAnsi="Garamond"/>
          <w:b/>
          <w:i/>
          <w:noProof w:val="0"/>
          <w:sz w:val="28"/>
          <w:u w:val="single"/>
        </w:rPr>
        <w:t>2013</w:t>
      </w:r>
      <w:r w:rsidRPr="00221143">
        <w:rPr>
          <w:rFonts w:ascii="Garamond" w:hAnsi="Garamond"/>
          <w:b/>
          <w:i/>
          <w:noProof w:val="0"/>
          <w:sz w:val="28"/>
          <w:u w:val="single"/>
        </w:rPr>
        <w:t>. I. félévi beszámolói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>
        <w:rPr>
          <w:rFonts w:ascii="Garamond" w:hAnsi="Garamond"/>
          <w:b/>
          <w:noProof w:val="0"/>
          <w:sz w:val="28"/>
        </w:rPr>
        <w:t>Víziközmű</w:t>
      </w:r>
      <w:r w:rsidRPr="00221143">
        <w:rPr>
          <w:rFonts w:ascii="Garamond" w:hAnsi="Garamond"/>
          <w:b/>
          <w:noProof w:val="0"/>
          <w:sz w:val="28"/>
        </w:rPr>
        <w:t xml:space="preserve"> Intézmény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>
        <w:rPr>
          <w:rFonts w:ascii="Garamond" w:hAnsi="Garamond"/>
          <w:noProof w:val="0"/>
          <w:sz w:val="28"/>
        </w:rPr>
        <w:t>Víziközmű</w:t>
      </w:r>
      <w:r w:rsidRPr="00221143">
        <w:rPr>
          <w:rFonts w:ascii="Garamond" w:hAnsi="Garamond"/>
          <w:noProof w:val="0"/>
          <w:sz w:val="28"/>
        </w:rPr>
        <w:t xml:space="preserve"> Intéz</w:t>
      </w:r>
      <w:r>
        <w:rPr>
          <w:rFonts w:ascii="Garamond" w:hAnsi="Garamond"/>
          <w:noProof w:val="0"/>
          <w:sz w:val="28"/>
        </w:rPr>
        <w:t>ményünk bankszámlával rendelkező</w:t>
      </w:r>
      <w:r w:rsidRPr="00221143">
        <w:rPr>
          <w:rFonts w:ascii="Garamond" w:hAnsi="Garamond"/>
          <w:noProof w:val="0"/>
          <w:sz w:val="28"/>
        </w:rPr>
        <w:t xml:space="preserve"> önállóan működő intézmény. </w:t>
      </w: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Bevételi és kiadási eredeti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irányzata </w:t>
      </w:r>
      <w:r>
        <w:rPr>
          <w:rFonts w:ascii="Garamond" w:hAnsi="Garamond"/>
          <w:noProof w:val="0"/>
          <w:sz w:val="28"/>
        </w:rPr>
        <w:t>44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806</w:t>
      </w:r>
      <w:r w:rsidRPr="00221143">
        <w:rPr>
          <w:rFonts w:ascii="Garamond" w:hAnsi="Garamond"/>
          <w:noProof w:val="0"/>
          <w:sz w:val="28"/>
        </w:rPr>
        <w:t xml:space="preserve">.000,- Ft. Módosított előirányzatuk </w:t>
      </w:r>
      <w:r>
        <w:rPr>
          <w:rFonts w:ascii="Garamond" w:hAnsi="Garamond"/>
          <w:noProof w:val="0"/>
          <w:sz w:val="28"/>
        </w:rPr>
        <w:t>45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916</w:t>
      </w:r>
      <w:r w:rsidRPr="00221143">
        <w:rPr>
          <w:rFonts w:ascii="Garamond" w:hAnsi="Garamond"/>
          <w:noProof w:val="0"/>
          <w:sz w:val="28"/>
        </w:rPr>
        <w:t xml:space="preserve">.000,- Ft bevételi és kiadási oldalon. A Víziközmű Intézmény önkormányzati támogatása módosított előirányzatban </w:t>
      </w:r>
      <w:r>
        <w:rPr>
          <w:rFonts w:ascii="Garamond" w:hAnsi="Garamond"/>
          <w:noProof w:val="0"/>
          <w:sz w:val="28"/>
        </w:rPr>
        <w:t>22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597</w:t>
      </w:r>
      <w:r w:rsidRPr="00221143">
        <w:rPr>
          <w:rFonts w:ascii="Garamond" w:hAnsi="Garamond"/>
          <w:noProof w:val="0"/>
          <w:sz w:val="28"/>
        </w:rPr>
        <w:t xml:space="preserve">.000,- Ft, melyből I.félévben </w:t>
      </w:r>
      <w:r>
        <w:rPr>
          <w:rFonts w:ascii="Garamond" w:hAnsi="Garamond"/>
          <w:noProof w:val="0"/>
          <w:sz w:val="28"/>
        </w:rPr>
        <w:t>12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243</w:t>
      </w:r>
      <w:r w:rsidRPr="00221143">
        <w:rPr>
          <w:rFonts w:ascii="Garamond" w:hAnsi="Garamond"/>
          <w:noProof w:val="0"/>
          <w:sz w:val="28"/>
        </w:rPr>
        <w:t xml:space="preserve">.000,- Ft-ot használt fel. 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I. Feladatellátás általános értékelése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D00D22" w:rsidRDefault="00FC4177" w:rsidP="00D00D22">
      <w:pPr>
        <w:pStyle w:val="BodyText3"/>
        <w:jc w:val="both"/>
        <w:rPr>
          <w:rFonts w:ascii="Garamond" w:hAnsi="Garamond"/>
          <w:bCs/>
          <w:sz w:val="28"/>
          <w:szCs w:val="28"/>
        </w:rPr>
      </w:pPr>
      <w:r w:rsidRPr="00221143">
        <w:rPr>
          <w:rFonts w:ascii="Garamond" w:hAnsi="Garamond"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>A Víziközmű Intézmény üzemelteti a szennyvízszippantást egy szippantókocsival. A szennyvízelhelyezés a Békés Megyei Vízművek Rt. feladata. Fenntartja a lakossági közutakat, illetve a parkokat rendben tartja. Elvégzi a meglévő járdák fenntartását, közreműködik újak építésében. Feladatai, közé tartozik a vízkárelhárítás, a vis maior helyzetek kezelés/pl.viharkár</w:t>
      </w:r>
      <w:r>
        <w:rPr>
          <w:rFonts w:ascii="Garamond" w:hAnsi="Garamond"/>
          <w:noProof w:val="0"/>
          <w:sz w:val="28"/>
        </w:rPr>
        <w:t xml:space="preserve">, télies viszonyok közt hóeltakarítás stb. </w:t>
      </w:r>
      <w:r w:rsidRPr="00221143">
        <w:rPr>
          <w:rFonts w:ascii="Garamond" w:hAnsi="Garamond"/>
          <w:noProof w:val="0"/>
          <w:sz w:val="28"/>
        </w:rPr>
        <w:t>/ valamint a csapadékvíz-elvezető árkok rendben tartása is. Az első félév legfontosabb feladata a</w:t>
      </w:r>
      <w:r>
        <w:rPr>
          <w:rFonts w:ascii="Garamond" w:hAnsi="Garamond"/>
          <w:noProof w:val="0"/>
          <w:sz w:val="28"/>
        </w:rPr>
        <w:t xml:space="preserve"> startmunka program beindítása és üzemeltetése volt, melyet sikeresen megoldott.</w:t>
      </w:r>
      <w:r w:rsidRPr="00221143">
        <w:rPr>
          <w:rFonts w:ascii="Garamond" w:hAnsi="Garamond"/>
          <w:noProof w:val="0"/>
          <w:sz w:val="28"/>
        </w:rPr>
        <w:t xml:space="preserve"> Fokozottan közreműködik az önkormányzati beruházások lebonyolításában. Feladatai közé tartozik továbbá a gépjárművek üzemeltetése</w:t>
      </w:r>
      <w:r>
        <w:rPr>
          <w:rFonts w:ascii="Garamond" w:hAnsi="Garamond"/>
          <w:noProof w:val="0"/>
          <w:sz w:val="28"/>
        </w:rPr>
        <w:t xml:space="preserve"> is.</w:t>
      </w:r>
      <w:r w:rsidRPr="00D00D22">
        <w:rPr>
          <w:b/>
          <w:bCs/>
          <w:smallCaps/>
        </w:rPr>
        <w:t xml:space="preserve"> </w:t>
      </w:r>
      <w:r w:rsidRPr="00D00D22">
        <w:rPr>
          <w:rFonts w:ascii="Garamond" w:hAnsi="Garamond"/>
          <w:bCs/>
          <w:sz w:val="28"/>
          <w:szCs w:val="28"/>
        </w:rPr>
        <w:t>A V</w:t>
      </w:r>
      <w:r>
        <w:rPr>
          <w:rFonts w:ascii="Garamond" w:hAnsi="Garamond"/>
          <w:bCs/>
          <w:sz w:val="28"/>
          <w:szCs w:val="28"/>
        </w:rPr>
        <w:t>iziközmű</w:t>
      </w:r>
      <w:r w:rsidRPr="00D00D22">
        <w:rPr>
          <w:rFonts w:ascii="Garamond" w:hAnsi="Garamond"/>
          <w:bCs/>
          <w:sz w:val="28"/>
          <w:szCs w:val="28"/>
        </w:rPr>
        <w:t xml:space="preserve"> Intézménynél szakmai sikerként értékelhető, hogy zavartalan és elfogadható szintű városüzemeltetési feladatellátást ( temető, közterület fenntartása, stb.) tudott az első félévben megvalósítani. </w:t>
      </w:r>
    </w:p>
    <w:p w:rsidR="00FC4177" w:rsidRPr="00D00D22" w:rsidRDefault="00FC4177" w:rsidP="00D00D22">
      <w:pPr>
        <w:jc w:val="both"/>
        <w:rPr>
          <w:rFonts w:ascii="Garamond" w:hAnsi="Garamond"/>
          <w:noProof w:val="0"/>
          <w:sz w:val="28"/>
          <w:szCs w:val="28"/>
        </w:rPr>
      </w:pPr>
      <w:r w:rsidRPr="00D00D22">
        <w:rPr>
          <w:rFonts w:ascii="Garamond" w:hAnsi="Garamond"/>
          <w:bCs/>
          <w:sz w:val="28"/>
          <w:szCs w:val="28"/>
        </w:rPr>
        <w:t xml:space="preserve">Szakmai sikerként értékelhető továbbá az is, hogy a Startmunka program keretében megtermelt </w:t>
      </w:r>
      <w:r>
        <w:rPr>
          <w:rFonts w:ascii="Garamond" w:hAnsi="Garamond"/>
          <w:bCs/>
          <w:sz w:val="28"/>
          <w:szCs w:val="28"/>
        </w:rPr>
        <w:t xml:space="preserve">hús- és </w:t>
      </w:r>
      <w:r w:rsidRPr="00D00D22">
        <w:rPr>
          <w:rFonts w:ascii="Garamond" w:hAnsi="Garamond"/>
          <w:bCs/>
          <w:sz w:val="28"/>
          <w:szCs w:val="28"/>
        </w:rPr>
        <w:t>zöldségfélék, előállított virágpalánták</w:t>
      </w:r>
      <w:r>
        <w:rPr>
          <w:rFonts w:ascii="Garamond" w:hAnsi="Garamond"/>
          <w:bCs/>
          <w:sz w:val="28"/>
          <w:szCs w:val="28"/>
        </w:rPr>
        <w:t xml:space="preserve"> / a Városszépítő Egyesülettel együttműködve /</w:t>
      </w:r>
      <w:r w:rsidRPr="00D00D22">
        <w:rPr>
          <w:rFonts w:ascii="Garamond" w:hAnsi="Garamond"/>
          <w:bCs/>
          <w:sz w:val="28"/>
          <w:szCs w:val="28"/>
        </w:rPr>
        <w:t xml:space="preserve"> jelentős költségmegtakarítást jelentenek a közétkeztetésben, valamint a zöldfelület gondozásban</w:t>
      </w:r>
      <w:r w:rsidRPr="00D00D22">
        <w:rPr>
          <w:rFonts w:ascii="Garamond" w:hAnsi="Garamond"/>
          <w:noProof w:val="0"/>
          <w:sz w:val="28"/>
          <w:szCs w:val="28"/>
        </w:rPr>
        <w:t xml:space="preserve"> </w:t>
      </w:r>
    </w:p>
    <w:p w:rsidR="00FC4177" w:rsidRDefault="00FC4177" w:rsidP="00D00D22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6"/>
        </w:rPr>
        <w:t xml:space="preserve"> </w:t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 xml:space="preserve">II. </w:t>
      </w:r>
      <w:r w:rsidRPr="00221143">
        <w:rPr>
          <w:rFonts w:ascii="Garamond" w:hAnsi="Garamond"/>
          <w:b/>
          <w:noProof w:val="0"/>
          <w:sz w:val="28"/>
        </w:rPr>
        <w:t>Bevételi források és azok teljesítése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Más szervek részére végzett bérmunka és bérfuvarozás, valamint szennyvízszippantás, illetve egyéb bérmunkák gazdasági társaságok részére címszó alatt a bevétele </w:t>
      </w:r>
      <w:r>
        <w:rPr>
          <w:rFonts w:ascii="Garamond" w:hAnsi="Garamond"/>
          <w:noProof w:val="0"/>
          <w:sz w:val="28"/>
        </w:rPr>
        <w:t>9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452</w:t>
      </w:r>
      <w:r w:rsidRPr="00221143">
        <w:rPr>
          <w:rFonts w:ascii="Garamond" w:hAnsi="Garamond"/>
          <w:noProof w:val="0"/>
          <w:sz w:val="28"/>
        </w:rPr>
        <w:t xml:space="preserve">.000,- Ft. Mindösszesen az intézmény saját bevételei </w:t>
      </w:r>
      <w:r>
        <w:rPr>
          <w:rFonts w:ascii="Garamond" w:hAnsi="Garamond"/>
          <w:noProof w:val="0"/>
          <w:sz w:val="28"/>
        </w:rPr>
        <w:t>43</w:t>
      </w:r>
      <w:r w:rsidRPr="00221143">
        <w:rPr>
          <w:rFonts w:ascii="Garamond" w:hAnsi="Garamond"/>
          <w:noProof w:val="0"/>
          <w:sz w:val="28"/>
        </w:rPr>
        <w:t xml:space="preserve"> %-ban  teljesültek az első félévben. Az összbevétel teljesülése </w:t>
      </w:r>
      <w:r>
        <w:rPr>
          <w:rFonts w:ascii="Garamond" w:hAnsi="Garamond"/>
          <w:noProof w:val="0"/>
          <w:sz w:val="28"/>
        </w:rPr>
        <w:t>50</w:t>
      </w:r>
      <w:r w:rsidRPr="00221143">
        <w:rPr>
          <w:rFonts w:ascii="Garamond" w:hAnsi="Garamond"/>
          <w:noProof w:val="0"/>
          <w:sz w:val="28"/>
        </w:rPr>
        <w:t xml:space="preserve"> %-os, melyből az önkormányzati támogatás </w:t>
      </w:r>
      <w:r>
        <w:rPr>
          <w:rFonts w:ascii="Garamond" w:hAnsi="Garamond"/>
          <w:noProof w:val="0"/>
          <w:sz w:val="28"/>
        </w:rPr>
        <w:t>12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243</w:t>
      </w:r>
      <w:r w:rsidRPr="00221143">
        <w:rPr>
          <w:rFonts w:ascii="Garamond" w:hAnsi="Garamond"/>
          <w:noProof w:val="0"/>
          <w:sz w:val="28"/>
        </w:rPr>
        <w:t xml:space="preserve">.000,- Ft, ami </w:t>
      </w:r>
      <w:r>
        <w:rPr>
          <w:rFonts w:ascii="Garamond" w:hAnsi="Garamond"/>
          <w:noProof w:val="0"/>
          <w:sz w:val="28"/>
        </w:rPr>
        <w:t>54</w:t>
      </w:r>
      <w:r w:rsidRPr="00221143">
        <w:rPr>
          <w:rFonts w:ascii="Garamond" w:hAnsi="Garamond"/>
          <w:noProof w:val="0"/>
          <w:sz w:val="28"/>
        </w:rPr>
        <w:t xml:space="preserve"> %-os teljesítettségnek felel meg, azaz a saját bevétellel arányosan alakult.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6"/>
        </w:rPr>
        <w:t xml:space="preserve">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  <w:t xml:space="preserve">     </w:t>
      </w:r>
      <w:r w:rsidRPr="00221143">
        <w:rPr>
          <w:rFonts w:ascii="Garamond" w:hAnsi="Garamond"/>
          <w:b/>
          <w:noProof w:val="0"/>
          <w:sz w:val="28"/>
        </w:rPr>
        <w:t>III. Kiadások alakulása</w:t>
      </w:r>
    </w:p>
    <w:p w:rsidR="00FC4177" w:rsidRPr="00221143" w:rsidRDefault="00FC4177" w:rsidP="00570AAD">
      <w:pPr>
        <w:rPr>
          <w:rFonts w:ascii="Garamond" w:hAnsi="Garamond"/>
          <w:b/>
          <w:noProof w:val="0"/>
          <w:sz w:val="28"/>
        </w:rPr>
      </w:pPr>
      <w:r>
        <w:rPr>
          <w:rFonts w:ascii="Garamond" w:hAnsi="Garamond"/>
          <w:b/>
          <w:noProof w:val="0"/>
          <w:sz w:val="28"/>
        </w:rPr>
        <w:t xml:space="preserve">                                  1.</w:t>
      </w:r>
      <w:r w:rsidRPr="00221143">
        <w:rPr>
          <w:rFonts w:ascii="Garamond" w:hAnsi="Garamond"/>
          <w:b/>
          <w:noProof w:val="0"/>
          <w:sz w:val="28"/>
        </w:rPr>
        <w:t>Bér és járulék kiadások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>Rendszeres személyi juttatások címszó alatt 4</w:t>
      </w:r>
      <w:r>
        <w:rPr>
          <w:rFonts w:ascii="Garamond" w:hAnsi="Garamond"/>
          <w:noProof w:val="0"/>
          <w:sz w:val="28"/>
        </w:rPr>
        <w:t>8</w:t>
      </w:r>
      <w:r w:rsidRPr="00221143">
        <w:rPr>
          <w:rFonts w:ascii="Garamond" w:hAnsi="Garamond"/>
          <w:noProof w:val="0"/>
          <w:sz w:val="28"/>
        </w:rPr>
        <w:t xml:space="preserve"> %-os a teljesítés. Nem rendszeres személyi juttatásként </w:t>
      </w:r>
      <w:r>
        <w:rPr>
          <w:rFonts w:ascii="Garamond" w:hAnsi="Garamond"/>
          <w:noProof w:val="0"/>
          <w:sz w:val="28"/>
        </w:rPr>
        <w:t>1.062</w:t>
      </w:r>
      <w:r w:rsidRPr="00221143">
        <w:rPr>
          <w:rFonts w:ascii="Garamond" w:hAnsi="Garamond"/>
          <w:noProof w:val="0"/>
          <w:sz w:val="28"/>
        </w:rPr>
        <w:t xml:space="preserve">.000,- Ft lett felhasználva, ami </w:t>
      </w:r>
      <w:r>
        <w:rPr>
          <w:rFonts w:ascii="Garamond" w:hAnsi="Garamond"/>
          <w:noProof w:val="0"/>
          <w:sz w:val="28"/>
        </w:rPr>
        <w:t>32</w:t>
      </w:r>
      <w:r w:rsidRPr="00221143">
        <w:rPr>
          <w:rFonts w:ascii="Garamond" w:hAnsi="Garamond"/>
          <w:noProof w:val="0"/>
          <w:sz w:val="28"/>
        </w:rPr>
        <w:t xml:space="preserve"> %-os teljesültség. Külső személyi juttatásként </w:t>
      </w:r>
      <w:r>
        <w:rPr>
          <w:rFonts w:ascii="Garamond" w:hAnsi="Garamond"/>
          <w:noProof w:val="0"/>
          <w:sz w:val="28"/>
        </w:rPr>
        <w:t>34.000,- Ft-ot költöttek.</w:t>
      </w:r>
      <w:r w:rsidRPr="00221143">
        <w:rPr>
          <w:rFonts w:ascii="Garamond" w:hAnsi="Garamond"/>
          <w:noProof w:val="0"/>
          <w:sz w:val="28"/>
        </w:rPr>
        <w:t xml:space="preserve"> Munkaadói járulékaik teljesítése a fentebb felsorolt okok miatt </w:t>
      </w:r>
      <w:r>
        <w:rPr>
          <w:rFonts w:ascii="Garamond" w:hAnsi="Garamond"/>
          <w:noProof w:val="0"/>
          <w:sz w:val="28"/>
        </w:rPr>
        <w:t>44 %-</w:t>
      </w:r>
      <w:r w:rsidRPr="00221143">
        <w:rPr>
          <w:rFonts w:ascii="Garamond" w:hAnsi="Garamond"/>
          <w:noProof w:val="0"/>
          <w:sz w:val="28"/>
        </w:rPr>
        <w:t xml:space="preserve">osan történt meg.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2.</w:t>
      </w:r>
      <w:r>
        <w:rPr>
          <w:rFonts w:ascii="Garamond" w:hAnsi="Garamond"/>
          <w:b/>
          <w:noProof w:val="0"/>
          <w:sz w:val="28"/>
        </w:rPr>
        <w:t xml:space="preserve"> </w:t>
      </w:r>
      <w:r w:rsidRPr="00221143">
        <w:rPr>
          <w:rFonts w:ascii="Garamond" w:hAnsi="Garamond"/>
          <w:b/>
          <w:noProof w:val="0"/>
          <w:sz w:val="28"/>
        </w:rPr>
        <w:t>Dologi és egyéb kiadások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A dologi kiadások teljesítettsége </w:t>
      </w:r>
      <w:r>
        <w:rPr>
          <w:rFonts w:ascii="Garamond" w:hAnsi="Garamond"/>
          <w:noProof w:val="0"/>
          <w:sz w:val="28"/>
        </w:rPr>
        <w:t>8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451</w:t>
      </w:r>
      <w:r w:rsidRPr="00221143">
        <w:rPr>
          <w:rFonts w:ascii="Garamond" w:hAnsi="Garamond"/>
          <w:noProof w:val="0"/>
          <w:sz w:val="28"/>
        </w:rPr>
        <w:t>.000,- Ft, ami a terv 4</w:t>
      </w:r>
      <w:r>
        <w:rPr>
          <w:rFonts w:ascii="Garamond" w:hAnsi="Garamond"/>
          <w:noProof w:val="0"/>
          <w:sz w:val="28"/>
        </w:rPr>
        <w:t>8</w:t>
      </w:r>
      <w:r w:rsidRPr="00221143">
        <w:rPr>
          <w:rFonts w:ascii="Garamond" w:hAnsi="Garamond"/>
          <w:noProof w:val="0"/>
          <w:sz w:val="28"/>
        </w:rPr>
        <w:t xml:space="preserve"> %-a. Az intézmény folyamatosan el tudja végezni a tevékenységét, üzemeltetni tudja a gépjárműveket. 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      </w:t>
      </w:r>
      <w:r w:rsidRPr="00221143">
        <w:rPr>
          <w:rFonts w:ascii="Garamond" w:hAnsi="Garamond"/>
          <w:b/>
          <w:noProof w:val="0"/>
          <w:sz w:val="28"/>
        </w:rPr>
        <w:t>3. Pénzeszközátadás, egyéb támogatás, ellátottak pénzbeli juttatásai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noProof w:val="0"/>
          <w:sz w:val="28"/>
        </w:rPr>
        <w:t xml:space="preserve">  </w:t>
      </w:r>
      <w:r w:rsidRPr="00221143">
        <w:rPr>
          <w:rFonts w:ascii="Garamond" w:hAnsi="Garamond"/>
          <w:noProof w:val="0"/>
          <w:sz w:val="28"/>
        </w:rPr>
        <w:tab/>
        <w:t>Az intézménynél e jogcímen kifizetés nem történt.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  <w:t xml:space="preserve">       </w:t>
      </w:r>
      <w:r w:rsidRPr="00221143">
        <w:rPr>
          <w:rFonts w:ascii="Garamond" w:hAnsi="Garamond"/>
          <w:b/>
          <w:noProof w:val="0"/>
          <w:sz w:val="28"/>
        </w:rPr>
        <w:t>4. Felújítások, beruházások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Felújításként, felhalmozásként</w:t>
      </w:r>
      <w:r>
        <w:rPr>
          <w:rFonts w:ascii="Garamond" w:hAnsi="Garamond"/>
          <w:noProof w:val="0"/>
          <w:sz w:val="28"/>
        </w:rPr>
        <w:t xml:space="preserve"> fűkasza került beszerzésre</w:t>
      </w:r>
      <w:r w:rsidRPr="00221143">
        <w:rPr>
          <w:rFonts w:ascii="Garamond" w:hAnsi="Garamond"/>
          <w:noProof w:val="0"/>
          <w:sz w:val="28"/>
        </w:rPr>
        <w:t xml:space="preserve">.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IV. Pénzmaradvány változásának tartalma és okai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noProof w:val="0"/>
          <w:sz w:val="28"/>
        </w:rPr>
        <w:t xml:space="preserve"> A 201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 xml:space="preserve">-es évben keletkezett pénzmaradványából </w:t>
      </w:r>
      <w:r>
        <w:rPr>
          <w:rFonts w:ascii="Garamond" w:hAnsi="Garamond"/>
          <w:noProof w:val="0"/>
          <w:sz w:val="28"/>
        </w:rPr>
        <w:t>669</w:t>
      </w:r>
      <w:r w:rsidRPr="00221143">
        <w:rPr>
          <w:rFonts w:ascii="Garamond" w:hAnsi="Garamond"/>
          <w:noProof w:val="0"/>
          <w:sz w:val="28"/>
        </w:rPr>
        <w:t>.000,- Ft bevétele lett az intézménynek. Felhasználása a Testület által megszabott módon.</w:t>
      </w:r>
      <w:r w:rsidRPr="00221143">
        <w:rPr>
          <w:rFonts w:ascii="Garamond" w:hAnsi="Garamond"/>
          <w:b/>
          <w:noProof w:val="0"/>
          <w:sz w:val="26"/>
        </w:rPr>
        <w:t xml:space="preserve">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V. Értékpapír- és hitelműveletek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Értéklevél és hitel forgalma nem volt.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VI. A vagyon alakulása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Vagyonuk </w:t>
      </w:r>
      <w:r>
        <w:rPr>
          <w:rFonts w:ascii="Garamond" w:hAnsi="Garamond"/>
          <w:noProof w:val="0"/>
          <w:sz w:val="28"/>
        </w:rPr>
        <w:t>301.000,- Ft-tal nőtt.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I. félév végén </w:t>
      </w:r>
      <w:r>
        <w:rPr>
          <w:rFonts w:ascii="Garamond" w:hAnsi="Garamond"/>
          <w:noProof w:val="0"/>
          <w:sz w:val="28"/>
        </w:rPr>
        <w:t>78</w:t>
      </w:r>
      <w:r w:rsidRPr="00221143">
        <w:rPr>
          <w:rFonts w:ascii="Garamond" w:hAnsi="Garamond"/>
          <w:noProof w:val="0"/>
          <w:sz w:val="28"/>
        </w:rPr>
        <w:t xml:space="preserve">.000,- Ft-os pénztáregyenleggel, illetve </w:t>
      </w:r>
      <w:r>
        <w:rPr>
          <w:rFonts w:ascii="Garamond" w:hAnsi="Garamond"/>
          <w:noProof w:val="0"/>
          <w:sz w:val="28"/>
        </w:rPr>
        <w:t>123</w:t>
      </w:r>
      <w:r w:rsidRPr="00221143">
        <w:rPr>
          <w:rFonts w:ascii="Garamond" w:hAnsi="Garamond"/>
          <w:noProof w:val="0"/>
          <w:sz w:val="28"/>
        </w:rPr>
        <w:t>.000,- Ft bankegyenleggel rendelkezett.</w:t>
      </w:r>
    </w:p>
    <w:p w:rsidR="00FC4177" w:rsidRDefault="00FC4177" w:rsidP="00520747">
      <w:pPr>
        <w:ind w:left="708" w:firstLine="708"/>
        <w:jc w:val="both"/>
        <w:rPr>
          <w:rFonts w:ascii="Garamond" w:hAnsi="Garamond"/>
          <w:b/>
          <w:sz w:val="28"/>
        </w:rPr>
      </w:pPr>
    </w:p>
    <w:p w:rsidR="00FC4177" w:rsidRDefault="00FC4177" w:rsidP="00520747">
      <w:pPr>
        <w:ind w:left="708" w:firstLine="708"/>
        <w:jc w:val="both"/>
        <w:rPr>
          <w:rFonts w:ascii="Garamond" w:hAnsi="Garamond"/>
          <w:b/>
          <w:sz w:val="28"/>
        </w:rPr>
      </w:pPr>
    </w:p>
    <w:p w:rsidR="00FC4177" w:rsidRPr="00A52B74" w:rsidRDefault="00FC4177" w:rsidP="00A52B74">
      <w:pPr>
        <w:ind w:left="1416" w:firstLine="708"/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b/>
          <w:sz w:val="28"/>
          <w:szCs w:val="28"/>
        </w:rPr>
        <w:t>Általános Művelődési Központ</w:t>
      </w:r>
    </w:p>
    <w:p w:rsidR="00FC4177" w:rsidRPr="00A52B74" w:rsidRDefault="00FC4177" w:rsidP="00A52B74">
      <w:pPr>
        <w:jc w:val="both"/>
        <w:rPr>
          <w:rFonts w:ascii="Times New Roman" w:hAnsi="Times New Roman"/>
          <w:sz w:val="28"/>
          <w:szCs w:val="28"/>
        </w:rPr>
      </w:pP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 xml:space="preserve">ÁMK intézményünk bankszámlával rendelkezõ önállóan működő intézmény. A </w:t>
      </w:r>
      <w:r>
        <w:rPr>
          <w:rFonts w:ascii="Garamond" w:hAnsi="Garamond"/>
          <w:sz w:val="28"/>
          <w:szCs w:val="28"/>
        </w:rPr>
        <w:t>tankerület megalakulásával az intézmény struktúja is változott, a teljes üzemeltetés helyett az Önkormányzat feladata csak kvázi az épületfenntartásra korlátozódik. A konyha feladatai bővültek: innen látják el a város időseinek étkeztetését is.</w:t>
      </w:r>
      <w:r w:rsidRPr="00A52B74">
        <w:rPr>
          <w:rFonts w:ascii="Garamond" w:hAnsi="Garamond"/>
          <w:sz w:val="28"/>
          <w:szCs w:val="28"/>
        </w:rPr>
        <w:t xml:space="preserve">Módosított előirányzatuk </w:t>
      </w:r>
      <w:r>
        <w:rPr>
          <w:rFonts w:ascii="Garamond" w:hAnsi="Garamond"/>
          <w:sz w:val="28"/>
          <w:szCs w:val="28"/>
        </w:rPr>
        <w:t>248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559</w:t>
      </w:r>
      <w:r w:rsidRPr="00A52B74">
        <w:rPr>
          <w:rFonts w:ascii="Garamond" w:hAnsi="Garamond"/>
          <w:sz w:val="28"/>
          <w:szCs w:val="28"/>
        </w:rPr>
        <w:t xml:space="preserve">.000,- Ft bevételi és kiadási oldalon. Az ÁMK önkormányzati támogatása módosított előirányzatban </w:t>
      </w:r>
      <w:r>
        <w:rPr>
          <w:rFonts w:ascii="Garamond" w:hAnsi="Garamond"/>
          <w:sz w:val="28"/>
          <w:szCs w:val="28"/>
        </w:rPr>
        <w:t>127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128</w:t>
      </w:r>
      <w:r w:rsidRPr="00A52B74">
        <w:rPr>
          <w:rFonts w:ascii="Garamond" w:hAnsi="Garamond"/>
          <w:sz w:val="28"/>
          <w:szCs w:val="28"/>
        </w:rPr>
        <w:t xml:space="preserve">.000,- Ft. 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</w:p>
    <w:p w:rsidR="00FC4177" w:rsidRPr="00A52B74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b/>
          <w:sz w:val="28"/>
          <w:szCs w:val="28"/>
        </w:rPr>
        <w:t>I. Feladatellátás általános értékelése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>Az ÁMK elvégzi a bölcsődei, óvodai, iskola</w:t>
      </w:r>
      <w:r>
        <w:rPr>
          <w:rFonts w:ascii="Garamond" w:hAnsi="Garamond"/>
          <w:sz w:val="28"/>
          <w:szCs w:val="28"/>
        </w:rPr>
        <w:t>fenntartási</w:t>
      </w:r>
      <w:r w:rsidRPr="00A52B74">
        <w:rPr>
          <w:rFonts w:ascii="Garamond" w:hAnsi="Garamond"/>
          <w:sz w:val="28"/>
          <w:szCs w:val="28"/>
        </w:rPr>
        <w:t xml:space="preserve"> valamint a kulturális feladatokat is. Üzemelteti továbbá a napközikonyhát, melyet a </w:t>
      </w:r>
      <w:r>
        <w:rPr>
          <w:rFonts w:ascii="Garamond" w:hAnsi="Garamond"/>
          <w:sz w:val="28"/>
          <w:szCs w:val="28"/>
        </w:rPr>
        <w:t>III.</w:t>
      </w:r>
      <w:r w:rsidRPr="00A52B74">
        <w:rPr>
          <w:rFonts w:ascii="Garamond" w:hAnsi="Garamond"/>
          <w:sz w:val="28"/>
          <w:szCs w:val="28"/>
        </w:rPr>
        <w:t>.sz.</w:t>
      </w:r>
      <w:r>
        <w:rPr>
          <w:rFonts w:ascii="Garamond" w:hAnsi="Garamond"/>
          <w:sz w:val="28"/>
          <w:szCs w:val="28"/>
        </w:rPr>
        <w:t>melléklet</w:t>
      </w:r>
      <w:r w:rsidRPr="00A52B74">
        <w:rPr>
          <w:rFonts w:ascii="Garamond" w:hAnsi="Garamond"/>
          <w:sz w:val="28"/>
          <w:szCs w:val="28"/>
        </w:rPr>
        <w:t xml:space="preserve"> részletesen bemutat. Az ÁMK </w:t>
      </w:r>
      <w:r>
        <w:rPr>
          <w:rFonts w:ascii="Garamond" w:hAnsi="Garamond"/>
          <w:sz w:val="28"/>
          <w:szCs w:val="28"/>
        </w:rPr>
        <w:t>2013.I.féléves</w:t>
      </w:r>
      <w:r w:rsidRPr="00A52B74">
        <w:rPr>
          <w:rFonts w:ascii="Garamond" w:hAnsi="Garamond"/>
          <w:sz w:val="28"/>
          <w:szCs w:val="28"/>
        </w:rPr>
        <w:t xml:space="preserve"> gazdálkodását</w:t>
      </w:r>
      <w:r>
        <w:rPr>
          <w:rFonts w:ascii="Garamond" w:hAnsi="Garamond"/>
          <w:sz w:val="28"/>
          <w:szCs w:val="28"/>
        </w:rPr>
        <w:t xml:space="preserve"> </w:t>
      </w:r>
      <w:r w:rsidRPr="00A52B74">
        <w:rPr>
          <w:rFonts w:ascii="Garamond" w:hAnsi="Garamond"/>
          <w:sz w:val="28"/>
          <w:szCs w:val="28"/>
        </w:rPr>
        <w:t xml:space="preserve">a </w:t>
      </w:r>
      <w:r>
        <w:rPr>
          <w:rFonts w:ascii="Garamond" w:hAnsi="Garamond"/>
          <w:sz w:val="28"/>
          <w:szCs w:val="28"/>
        </w:rPr>
        <w:t>II</w:t>
      </w:r>
      <w:r w:rsidRPr="00A52B74">
        <w:rPr>
          <w:rFonts w:ascii="Garamond" w:hAnsi="Garamond"/>
          <w:sz w:val="28"/>
          <w:szCs w:val="28"/>
        </w:rPr>
        <w:t>I.számú mellékletben közöljük, ugyanitt található az intézmény megbontása tagintézményekre – iskola</w:t>
      </w:r>
      <w:r>
        <w:rPr>
          <w:rFonts w:ascii="Garamond" w:hAnsi="Garamond"/>
          <w:sz w:val="28"/>
          <w:szCs w:val="28"/>
        </w:rPr>
        <w:t>fenntartás</w:t>
      </w:r>
      <w:r w:rsidRPr="00A52B74">
        <w:rPr>
          <w:rFonts w:ascii="Garamond" w:hAnsi="Garamond"/>
          <w:sz w:val="28"/>
          <w:szCs w:val="28"/>
        </w:rPr>
        <w:t>, óvoda, kulturális intézmény</w:t>
      </w:r>
      <w:r>
        <w:rPr>
          <w:rFonts w:ascii="Garamond" w:hAnsi="Garamond"/>
          <w:sz w:val="28"/>
          <w:szCs w:val="28"/>
        </w:rPr>
        <w:t xml:space="preserve">, </w:t>
      </w:r>
      <w:r w:rsidRPr="00A52B74">
        <w:rPr>
          <w:rFonts w:ascii="Garamond" w:hAnsi="Garamond"/>
          <w:sz w:val="28"/>
          <w:szCs w:val="28"/>
        </w:rPr>
        <w:t>-, valamint külön konyhára</w:t>
      </w:r>
      <w:r>
        <w:rPr>
          <w:rFonts w:ascii="Garamond" w:hAnsi="Garamond"/>
          <w:sz w:val="28"/>
          <w:szCs w:val="28"/>
        </w:rPr>
        <w:t>.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 xml:space="preserve"> </w:t>
      </w:r>
    </w:p>
    <w:p w:rsidR="00FC4177" w:rsidRPr="00915798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915798">
        <w:rPr>
          <w:rFonts w:ascii="Garamond" w:hAnsi="Garamond"/>
          <w:b/>
          <w:sz w:val="28"/>
          <w:szCs w:val="28"/>
        </w:rPr>
        <w:t>II. Bevételi források és azok teljesítése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 xml:space="preserve">Az ÁMK mûködési bevétele módosított elõirányzatban </w:t>
      </w:r>
      <w:r>
        <w:rPr>
          <w:rFonts w:ascii="Garamond" w:hAnsi="Garamond"/>
          <w:sz w:val="28"/>
          <w:szCs w:val="28"/>
        </w:rPr>
        <w:t>93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413</w:t>
      </w:r>
      <w:r w:rsidRPr="00A52B74">
        <w:rPr>
          <w:rFonts w:ascii="Garamond" w:hAnsi="Garamond"/>
          <w:sz w:val="28"/>
          <w:szCs w:val="28"/>
        </w:rPr>
        <w:t xml:space="preserve">.000,- Ft-ban lett meghatározva. A saját bevételek döntő része az étkeztetésből, a Művelődési Ház és egyéb helyiségek terembérleti díjából folyik be. Ezen jogcímen a teljesítés </w:t>
      </w:r>
      <w:r>
        <w:rPr>
          <w:rFonts w:ascii="Garamond" w:hAnsi="Garamond"/>
          <w:sz w:val="28"/>
          <w:szCs w:val="28"/>
        </w:rPr>
        <w:t>31</w:t>
      </w:r>
      <w:r w:rsidRPr="00A52B74">
        <w:rPr>
          <w:rFonts w:ascii="Garamond" w:hAnsi="Garamond"/>
          <w:sz w:val="28"/>
          <w:szCs w:val="28"/>
        </w:rPr>
        <w:t xml:space="preserve"> %-os, összegszerûen </w:t>
      </w:r>
      <w:r>
        <w:rPr>
          <w:rFonts w:ascii="Garamond" w:hAnsi="Garamond"/>
          <w:sz w:val="28"/>
          <w:szCs w:val="28"/>
        </w:rPr>
        <w:t>28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529</w:t>
      </w:r>
      <w:r w:rsidRPr="00A52B74">
        <w:rPr>
          <w:rFonts w:ascii="Garamond" w:hAnsi="Garamond"/>
          <w:sz w:val="28"/>
          <w:szCs w:val="28"/>
        </w:rPr>
        <w:t>.000,- Ft.</w:t>
      </w:r>
      <w:r>
        <w:rPr>
          <w:rFonts w:ascii="Garamond" w:hAnsi="Garamond"/>
          <w:sz w:val="28"/>
          <w:szCs w:val="28"/>
        </w:rPr>
        <w:t xml:space="preserve"> A tervtől való lemaradás okai az átszervezések elhúzódásából adódnak.</w:t>
      </w:r>
      <w:r w:rsidRPr="00A52B74">
        <w:rPr>
          <w:rFonts w:ascii="Garamond" w:hAnsi="Garamond"/>
          <w:sz w:val="28"/>
          <w:szCs w:val="28"/>
        </w:rPr>
        <w:t xml:space="preserve"> Az önkormányzati támogatás a központi módosítások után </w:t>
      </w:r>
      <w:r>
        <w:rPr>
          <w:rFonts w:ascii="Garamond" w:hAnsi="Garamond"/>
          <w:sz w:val="28"/>
          <w:szCs w:val="28"/>
        </w:rPr>
        <w:t>127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128</w:t>
      </w:r>
      <w:r w:rsidRPr="00A52B74">
        <w:rPr>
          <w:rFonts w:ascii="Garamond" w:hAnsi="Garamond"/>
          <w:sz w:val="28"/>
          <w:szCs w:val="28"/>
        </w:rPr>
        <w:t xml:space="preserve">.000,- Ft-ra nőtt. Ennek teljesítése forintálisan </w:t>
      </w:r>
      <w:r>
        <w:rPr>
          <w:rFonts w:ascii="Garamond" w:hAnsi="Garamond"/>
          <w:sz w:val="28"/>
          <w:szCs w:val="28"/>
        </w:rPr>
        <w:t>37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838</w:t>
      </w:r>
      <w:r w:rsidRPr="00A52B74">
        <w:rPr>
          <w:rFonts w:ascii="Garamond" w:hAnsi="Garamond"/>
          <w:sz w:val="28"/>
          <w:szCs w:val="28"/>
        </w:rPr>
        <w:t xml:space="preserve">.000,- Ft, ami a támogatás </w:t>
      </w:r>
      <w:r>
        <w:rPr>
          <w:rFonts w:ascii="Garamond" w:hAnsi="Garamond"/>
          <w:sz w:val="28"/>
          <w:szCs w:val="28"/>
        </w:rPr>
        <w:t>30</w:t>
      </w:r>
      <w:r w:rsidRPr="00A52B74">
        <w:rPr>
          <w:rFonts w:ascii="Garamond" w:hAnsi="Garamond"/>
          <w:sz w:val="28"/>
          <w:szCs w:val="28"/>
        </w:rPr>
        <w:t xml:space="preserve">%-a. </w:t>
      </w:r>
      <w:r>
        <w:rPr>
          <w:rFonts w:ascii="Garamond" w:hAnsi="Garamond"/>
          <w:sz w:val="28"/>
          <w:szCs w:val="28"/>
        </w:rPr>
        <w:t>Támogatásértékű működési bevétélként</w:t>
      </w:r>
      <w:r w:rsidRPr="00A52B7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636</w:t>
      </w:r>
      <w:r w:rsidRPr="00A52B74">
        <w:rPr>
          <w:rFonts w:ascii="Garamond" w:hAnsi="Garamond"/>
          <w:sz w:val="28"/>
          <w:szCs w:val="28"/>
        </w:rPr>
        <w:t xml:space="preserve">.000,- Ft érkezett az intézmény számlájára </w:t>
      </w:r>
      <w:r>
        <w:rPr>
          <w:rFonts w:ascii="Garamond" w:hAnsi="Garamond"/>
          <w:sz w:val="28"/>
          <w:szCs w:val="28"/>
        </w:rPr>
        <w:t>1 fő dolgozó munkaügyi támogatásaként. Függő bevételként a már beszedett, de még le nem könyvelhető étkezési bevételek jelentek meg.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 xml:space="preserve"> </w:t>
      </w:r>
    </w:p>
    <w:p w:rsidR="00FC4177" w:rsidRPr="00AC6B3A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C6B3A">
        <w:rPr>
          <w:rFonts w:ascii="Garamond" w:hAnsi="Garamond"/>
          <w:b/>
          <w:sz w:val="28"/>
          <w:szCs w:val="28"/>
        </w:rPr>
        <w:tab/>
        <w:t xml:space="preserve">     III. Kiadások alakulása</w:t>
      </w:r>
    </w:p>
    <w:p w:rsidR="00FC4177" w:rsidRPr="00AC6B3A" w:rsidRDefault="00FC4177" w:rsidP="00A52B74">
      <w:pPr>
        <w:ind w:firstLine="708"/>
        <w:jc w:val="both"/>
        <w:rPr>
          <w:rFonts w:ascii="Garamond" w:hAnsi="Garamond"/>
          <w:b/>
          <w:sz w:val="28"/>
          <w:szCs w:val="28"/>
        </w:rPr>
      </w:pPr>
      <w:r w:rsidRPr="00AC6B3A">
        <w:rPr>
          <w:rFonts w:ascii="Garamond" w:hAnsi="Garamond"/>
          <w:b/>
          <w:sz w:val="28"/>
          <w:szCs w:val="28"/>
        </w:rPr>
        <w:tab/>
      </w:r>
      <w:r w:rsidRPr="00AC6B3A">
        <w:rPr>
          <w:rFonts w:ascii="Garamond" w:hAnsi="Garamond"/>
          <w:b/>
          <w:sz w:val="28"/>
          <w:szCs w:val="28"/>
        </w:rPr>
        <w:tab/>
        <w:t>1.Bér és járulék kiadások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 xml:space="preserve">Rendszeres személyi juttatások címszó alatt </w:t>
      </w:r>
      <w:r>
        <w:rPr>
          <w:rFonts w:ascii="Garamond" w:hAnsi="Garamond"/>
          <w:sz w:val="28"/>
          <w:szCs w:val="28"/>
        </w:rPr>
        <w:t>48</w:t>
      </w:r>
      <w:r w:rsidRPr="00A52B74">
        <w:rPr>
          <w:rFonts w:ascii="Garamond" w:hAnsi="Garamond"/>
          <w:sz w:val="28"/>
          <w:szCs w:val="28"/>
        </w:rPr>
        <w:t xml:space="preserve"> %-os a teljesítés. Nem rendszeres személyi juttatásként </w:t>
      </w:r>
      <w:r>
        <w:rPr>
          <w:rFonts w:ascii="Garamond" w:hAnsi="Garamond"/>
          <w:sz w:val="28"/>
          <w:szCs w:val="28"/>
        </w:rPr>
        <w:t>6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435</w:t>
      </w:r>
      <w:r w:rsidRPr="00A52B74">
        <w:rPr>
          <w:rFonts w:ascii="Garamond" w:hAnsi="Garamond"/>
          <w:sz w:val="28"/>
          <w:szCs w:val="28"/>
        </w:rPr>
        <w:t xml:space="preserve">.000,- Ft lett felhasználva. Külső munkavállalók részére </w:t>
      </w:r>
      <w:r>
        <w:rPr>
          <w:rFonts w:ascii="Garamond" w:hAnsi="Garamond"/>
          <w:sz w:val="28"/>
          <w:szCs w:val="28"/>
        </w:rPr>
        <w:t>242</w:t>
      </w:r>
      <w:r w:rsidRPr="00A52B74">
        <w:rPr>
          <w:rFonts w:ascii="Garamond" w:hAnsi="Garamond"/>
          <w:sz w:val="28"/>
          <w:szCs w:val="28"/>
        </w:rPr>
        <w:t>.000,- Ft került kifizetésre. Az intézmény négy egységénél – iskola</w:t>
      </w:r>
      <w:r>
        <w:rPr>
          <w:rFonts w:ascii="Garamond" w:hAnsi="Garamond"/>
          <w:sz w:val="28"/>
          <w:szCs w:val="28"/>
        </w:rPr>
        <w:t>fenntartás</w:t>
      </w:r>
      <w:r w:rsidRPr="00A52B74">
        <w:rPr>
          <w:rFonts w:ascii="Garamond" w:hAnsi="Garamond"/>
          <w:sz w:val="28"/>
          <w:szCs w:val="28"/>
        </w:rPr>
        <w:t>,óvoda,kulturális intézmény, konyha – a személyi juttatások egyike sem lépi túl az előirányzatot</w:t>
      </w:r>
      <w:r>
        <w:rPr>
          <w:rFonts w:ascii="Garamond" w:hAnsi="Garamond"/>
          <w:sz w:val="28"/>
          <w:szCs w:val="28"/>
        </w:rPr>
        <w:t>..</w:t>
      </w:r>
      <w:r w:rsidRPr="00A52B74">
        <w:rPr>
          <w:rFonts w:ascii="Garamond" w:hAnsi="Garamond"/>
          <w:sz w:val="28"/>
          <w:szCs w:val="28"/>
        </w:rPr>
        <w:t xml:space="preserve"> Munkaadókat terhelő járulékok teljesítése mindezek következtében </w:t>
      </w:r>
      <w:r>
        <w:rPr>
          <w:rFonts w:ascii="Garamond" w:hAnsi="Garamond"/>
          <w:sz w:val="28"/>
          <w:szCs w:val="28"/>
        </w:rPr>
        <w:t>50</w:t>
      </w:r>
      <w:r w:rsidRPr="00A52B74">
        <w:rPr>
          <w:rFonts w:ascii="Garamond" w:hAnsi="Garamond"/>
          <w:sz w:val="28"/>
          <w:szCs w:val="28"/>
        </w:rPr>
        <w:t xml:space="preserve"> %-os.</w:t>
      </w:r>
      <w:r w:rsidRPr="00A52B74">
        <w:rPr>
          <w:rFonts w:ascii="Garamond" w:hAnsi="Garamond"/>
          <w:sz w:val="28"/>
          <w:szCs w:val="28"/>
        </w:rPr>
        <w:tab/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</w:p>
    <w:p w:rsidR="00FC4177" w:rsidRPr="00AC6B3A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         </w:t>
      </w:r>
      <w:r w:rsidRPr="00AC6B3A">
        <w:rPr>
          <w:rFonts w:ascii="Garamond" w:hAnsi="Garamond"/>
          <w:b/>
          <w:sz w:val="28"/>
          <w:szCs w:val="28"/>
        </w:rPr>
        <w:t>2.Dologi  és egyéb kiadások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 xml:space="preserve">A dologi kiadások teljesítettsége </w:t>
      </w:r>
      <w:r>
        <w:rPr>
          <w:rFonts w:ascii="Garamond" w:hAnsi="Garamond"/>
          <w:sz w:val="28"/>
          <w:szCs w:val="28"/>
        </w:rPr>
        <w:t>57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507</w:t>
      </w:r>
      <w:r w:rsidRPr="00A52B74">
        <w:rPr>
          <w:rFonts w:ascii="Garamond" w:hAnsi="Garamond"/>
          <w:sz w:val="28"/>
          <w:szCs w:val="28"/>
        </w:rPr>
        <w:t xml:space="preserve">.000,- Ft, ami a terv </w:t>
      </w:r>
      <w:r>
        <w:rPr>
          <w:rFonts w:ascii="Garamond" w:hAnsi="Garamond"/>
          <w:sz w:val="28"/>
          <w:szCs w:val="28"/>
        </w:rPr>
        <w:t>52</w:t>
      </w:r>
      <w:r w:rsidRPr="00A52B74">
        <w:rPr>
          <w:rFonts w:ascii="Garamond" w:hAnsi="Garamond"/>
          <w:sz w:val="28"/>
          <w:szCs w:val="28"/>
        </w:rPr>
        <w:t xml:space="preserve"> %-a. Az intézmény folyamatosan el tudja végezni a tevékenységét, üzemeltetni tudja a tagintézményeket.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>.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</w:p>
    <w:p w:rsidR="00FC4177" w:rsidRPr="00AC6B3A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C6B3A">
        <w:rPr>
          <w:rFonts w:ascii="Garamond" w:hAnsi="Garamond"/>
          <w:b/>
          <w:sz w:val="28"/>
          <w:szCs w:val="28"/>
        </w:rPr>
        <w:t xml:space="preserve">          3. Pénzeszközátadás, egyéb támogatás, ellátottak pénzbeli juttatásai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 xml:space="preserve">  </w:t>
      </w:r>
      <w:r w:rsidRPr="00A52B74">
        <w:rPr>
          <w:rFonts w:ascii="Garamond" w:hAnsi="Garamond"/>
          <w:sz w:val="28"/>
          <w:szCs w:val="28"/>
        </w:rPr>
        <w:tab/>
        <w:t>Az intézménynél e jogcímen kifizetés nem történt.</w:t>
      </w:r>
    </w:p>
    <w:p w:rsidR="00FC4177" w:rsidRPr="00AC6B3A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  <w:t xml:space="preserve">       </w:t>
      </w:r>
      <w:r w:rsidRPr="00AC6B3A">
        <w:rPr>
          <w:rFonts w:ascii="Garamond" w:hAnsi="Garamond"/>
          <w:b/>
          <w:sz w:val="28"/>
          <w:szCs w:val="28"/>
        </w:rPr>
        <w:t>4. Felújítások, beruházások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>Az intézménynél felújítás-beruházás</w:t>
      </w:r>
      <w:r>
        <w:rPr>
          <w:rFonts w:ascii="Garamond" w:hAnsi="Garamond"/>
          <w:sz w:val="28"/>
          <w:szCs w:val="28"/>
        </w:rPr>
        <w:t xml:space="preserve"> az első félévben</w:t>
      </w:r>
      <w:r w:rsidRPr="00A52B74">
        <w:rPr>
          <w:rFonts w:ascii="Garamond" w:hAnsi="Garamond"/>
          <w:sz w:val="28"/>
          <w:szCs w:val="28"/>
        </w:rPr>
        <w:t xml:space="preserve"> nem történt. 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</w:p>
    <w:p w:rsidR="00FC4177" w:rsidRPr="00E456E0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E456E0">
        <w:rPr>
          <w:rFonts w:ascii="Garamond" w:hAnsi="Garamond"/>
          <w:b/>
          <w:sz w:val="28"/>
          <w:szCs w:val="28"/>
        </w:rPr>
        <w:t>IV. Pénzmaradvány változásának tartalma és okai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>A 201</w:t>
      </w:r>
      <w:r>
        <w:rPr>
          <w:rFonts w:ascii="Garamond" w:hAnsi="Garamond"/>
          <w:sz w:val="28"/>
          <w:szCs w:val="28"/>
        </w:rPr>
        <w:t>2</w:t>
      </w:r>
      <w:r w:rsidRPr="00A52B74">
        <w:rPr>
          <w:rFonts w:ascii="Garamond" w:hAnsi="Garamond"/>
          <w:sz w:val="28"/>
          <w:szCs w:val="28"/>
        </w:rPr>
        <w:t xml:space="preserve">-es évben </w:t>
      </w:r>
      <w:r>
        <w:rPr>
          <w:rFonts w:ascii="Garamond" w:hAnsi="Garamond"/>
          <w:sz w:val="28"/>
          <w:szCs w:val="28"/>
        </w:rPr>
        <w:t>23.348.000,-</w:t>
      </w:r>
      <w:r w:rsidRPr="00A52B74">
        <w:rPr>
          <w:rFonts w:ascii="Garamond" w:hAnsi="Garamond"/>
          <w:sz w:val="28"/>
          <w:szCs w:val="28"/>
        </w:rPr>
        <w:t xml:space="preserve"> Ft összegű  pénzmaradványa keletkezett, melyet a T</w:t>
      </w:r>
      <w:r>
        <w:rPr>
          <w:rFonts w:ascii="Garamond" w:hAnsi="Garamond"/>
          <w:sz w:val="28"/>
          <w:szCs w:val="28"/>
        </w:rPr>
        <w:t>estület által elfogadott módon használt fel.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</w:p>
    <w:p w:rsidR="00FC4177" w:rsidRPr="00E456E0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E456E0">
        <w:rPr>
          <w:rFonts w:ascii="Garamond" w:hAnsi="Garamond"/>
          <w:b/>
          <w:sz w:val="28"/>
          <w:szCs w:val="28"/>
        </w:rPr>
        <w:t>V. Értékpapír- és hitelmûveletek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 xml:space="preserve">Értéklevél és hitel forgalma nem volt. </w:t>
      </w:r>
    </w:p>
    <w:p w:rsidR="00FC4177" w:rsidRDefault="00FC4177" w:rsidP="00A52B74">
      <w:pPr>
        <w:jc w:val="both"/>
        <w:rPr>
          <w:rFonts w:ascii="Garamond" w:hAnsi="Garamond"/>
          <w:sz w:val="28"/>
          <w:szCs w:val="28"/>
        </w:rPr>
      </w:pPr>
    </w:p>
    <w:p w:rsidR="00FC4177" w:rsidRPr="00E456E0" w:rsidRDefault="00FC4177" w:rsidP="00A52B74">
      <w:pPr>
        <w:jc w:val="both"/>
        <w:rPr>
          <w:rFonts w:ascii="Garamond" w:hAnsi="Garamond"/>
          <w:b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A52B74">
        <w:rPr>
          <w:rFonts w:ascii="Garamond" w:hAnsi="Garamond"/>
          <w:sz w:val="28"/>
          <w:szCs w:val="28"/>
        </w:rPr>
        <w:tab/>
      </w:r>
      <w:r w:rsidRPr="00E456E0">
        <w:rPr>
          <w:rFonts w:ascii="Garamond" w:hAnsi="Garamond"/>
          <w:b/>
          <w:sz w:val="28"/>
          <w:szCs w:val="28"/>
        </w:rPr>
        <w:t>VI. A vagyon alakulása</w:t>
      </w:r>
    </w:p>
    <w:p w:rsidR="00FC4177" w:rsidRPr="00A52B74" w:rsidRDefault="00FC4177" w:rsidP="00A52B74">
      <w:pPr>
        <w:jc w:val="both"/>
        <w:rPr>
          <w:rFonts w:ascii="Garamond" w:hAnsi="Garamond"/>
          <w:sz w:val="28"/>
          <w:szCs w:val="28"/>
        </w:rPr>
      </w:pPr>
      <w:r w:rsidRPr="00A52B74">
        <w:rPr>
          <w:rFonts w:ascii="Garamond" w:hAnsi="Garamond"/>
          <w:sz w:val="28"/>
          <w:szCs w:val="28"/>
        </w:rPr>
        <w:tab/>
        <w:t xml:space="preserve">Vagyonuk </w:t>
      </w:r>
      <w:r>
        <w:rPr>
          <w:rFonts w:ascii="Garamond" w:hAnsi="Garamond"/>
          <w:sz w:val="28"/>
          <w:szCs w:val="28"/>
        </w:rPr>
        <w:t>félévkor 1.953.000,- Ft-tal nőtt.</w:t>
      </w:r>
      <w:r w:rsidRPr="00A52B74">
        <w:rPr>
          <w:rFonts w:ascii="Garamond" w:hAnsi="Garamond"/>
          <w:sz w:val="28"/>
          <w:szCs w:val="28"/>
        </w:rPr>
        <w:t xml:space="preserve"> Pénztárának </w:t>
      </w:r>
      <w:r>
        <w:rPr>
          <w:rFonts w:ascii="Garamond" w:hAnsi="Garamond"/>
          <w:sz w:val="28"/>
          <w:szCs w:val="28"/>
        </w:rPr>
        <w:t>2013</w:t>
      </w:r>
      <w:r w:rsidRPr="00A52B7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06</w:t>
      </w:r>
      <w:r w:rsidRPr="00A52B74">
        <w:rPr>
          <w:rFonts w:ascii="Garamond" w:hAnsi="Garamond"/>
          <w:sz w:val="28"/>
          <w:szCs w:val="28"/>
        </w:rPr>
        <w:t>.3</w:t>
      </w:r>
      <w:r>
        <w:rPr>
          <w:rFonts w:ascii="Garamond" w:hAnsi="Garamond"/>
          <w:sz w:val="28"/>
          <w:szCs w:val="28"/>
        </w:rPr>
        <w:t>0</w:t>
      </w:r>
      <w:r w:rsidRPr="00A52B74">
        <w:rPr>
          <w:rFonts w:ascii="Garamond" w:hAnsi="Garamond"/>
          <w:sz w:val="28"/>
          <w:szCs w:val="28"/>
        </w:rPr>
        <w:t xml:space="preserve">-i egyenlege </w:t>
      </w:r>
      <w:r>
        <w:rPr>
          <w:rFonts w:ascii="Garamond" w:hAnsi="Garamond"/>
          <w:sz w:val="28"/>
          <w:szCs w:val="28"/>
        </w:rPr>
        <w:t>485</w:t>
      </w:r>
      <w:r w:rsidRPr="00A52B74">
        <w:rPr>
          <w:rFonts w:ascii="Garamond" w:hAnsi="Garamond"/>
          <w:sz w:val="28"/>
          <w:szCs w:val="28"/>
        </w:rPr>
        <w:t xml:space="preserve">.000,- Ft, míg bankszámlájának egyenlege </w:t>
      </w:r>
      <w:r>
        <w:rPr>
          <w:rFonts w:ascii="Garamond" w:hAnsi="Garamond"/>
          <w:sz w:val="28"/>
          <w:szCs w:val="28"/>
        </w:rPr>
        <w:t>46</w:t>
      </w:r>
      <w:r w:rsidRPr="00A52B74">
        <w:rPr>
          <w:rFonts w:ascii="Garamond" w:hAnsi="Garamond"/>
          <w:sz w:val="28"/>
          <w:szCs w:val="28"/>
        </w:rPr>
        <w:t xml:space="preserve">.000,- Ft. </w:t>
      </w:r>
    </w:p>
    <w:p w:rsidR="00FC4177" w:rsidRPr="00A52B74" w:rsidRDefault="00FC4177" w:rsidP="00520747">
      <w:pPr>
        <w:ind w:left="708" w:firstLine="708"/>
        <w:jc w:val="both"/>
        <w:rPr>
          <w:rFonts w:ascii="Times New Roman" w:hAnsi="Times New Roman"/>
          <w:b/>
          <w:sz w:val="28"/>
        </w:rPr>
      </w:pPr>
    </w:p>
    <w:p w:rsidR="00FC4177" w:rsidRDefault="00FC4177" w:rsidP="00520747">
      <w:pPr>
        <w:ind w:left="708" w:firstLine="708"/>
        <w:jc w:val="both"/>
        <w:rPr>
          <w:rFonts w:ascii="Garamond" w:hAnsi="Garamond"/>
          <w:b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>
        <w:rPr>
          <w:rFonts w:ascii="Garamond" w:hAnsi="Garamond"/>
          <w:b/>
          <w:noProof w:val="0"/>
          <w:sz w:val="26"/>
        </w:rPr>
        <w:t xml:space="preserve">         </w:t>
      </w:r>
      <w:r>
        <w:rPr>
          <w:rFonts w:ascii="Garamond" w:hAnsi="Garamond"/>
          <w:b/>
          <w:noProof w:val="0"/>
          <w:sz w:val="28"/>
          <w:u w:val="single"/>
        </w:rPr>
        <w:t>Körösladányi E</w:t>
      </w:r>
      <w:r w:rsidRPr="00221143">
        <w:rPr>
          <w:rFonts w:ascii="Garamond" w:hAnsi="Garamond"/>
          <w:b/>
          <w:noProof w:val="0"/>
          <w:sz w:val="28"/>
          <w:u w:val="single"/>
        </w:rPr>
        <w:t>gyesített Szociális Intézmény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>Körösladány Város Önkormányzat Képviselő-testülete</w:t>
      </w:r>
      <w:r>
        <w:rPr>
          <w:rFonts w:ascii="Garamond" w:hAnsi="Garamond"/>
          <w:noProof w:val="0"/>
          <w:sz w:val="28"/>
        </w:rPr>
        <w:t xml:space="preserve"> 2013.01.01-vel hozta létre új intézményét a Körösladányi Egyesített Szociális Intézményét/KESZI/.</w:t>
      </w:r>
      <w:r w:rsidRPr="00221143">
        <w:rPr>
          <w:rFonts w:ascii="Garamond" w:hAnsi="Garamond"/>
          <w:noProof w:val="0"/>
          <w:sz w:val="28"/>
        </w:rPr>
        <w:t xml:space="preserve"> 1/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.sz. rendeletével hagyta jóvá a </w:t>
      </w:r>
      <w:r>
        <w:rPr>
          <w:rFonts w:ascii="Garamond" w:hAnsi="Garamond"/>
          <w:noProof w:val="0"/>
          <w:sz w:val="28"/>
        </w:rPr>
        <w:t>K</w:t>
      </w:r>
      <w:r w:rsidRPr="00221143">
        <w:rPr>
          <w:rFonts w:ascii="Garamond" w:hAnsi="Garamond"/>
          <w:noProof w:val="0"/>
          <w:sz w:val="28"/>
        </w:rPr>
        <w:t xml:space="preserve">ESZI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.évi költségvetését </w:t>
      </w:r>
      <w:r>
        <w:rPr>
          <w:rFonts w:ascii="Garamond" w:hAnsi="Garamond"/>
          <w:noProof w:val="0"/>
          <w:sz w:val="28"/>
        </w:rPr>
        <w:t>87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422</w:t>
      </w:r>
      <w:r w:rsidRPr="00221143">
        <w:rPr>
          <w:rFonts w:ascii="Garamond" w:hAnsi="Garamond"/>
          <w:noProof w:val="0"/>
          <w:sz w:val="28"/>
        </w:rPr>
        <w:t>.000,- Ft kiadással, ill.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>bevétellel.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noProof w:val="0"/>
          <w:sz w:val="28"/>
        </w:rPr>
        <w:t xml:space="preserve">Módosított előirányzata </w:t>
      </w:r>
      <w:r>
        <w:rPr>
          <w:rFonts w:ascii="Garamond" w:hAnsi="Garamond"/>
          <w:noProof w:val="0"/>
          <w:sz w:val="28"/>
        </w:rPr>
        <w:t>106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845</w:t>
      </w:r>
      <w:r w:rsidRPr="00221143">
        <w:rPr>
          <w:rFonts w:ascii="Garamond" w:hAnsi="Garamond"/>
          <w:noProof w:val="0"/>
          <w:sz w:val="28"/>
        </w:rPr>
        <w:t>.000,- Ft</w:t>
      </w:r>
      <w:r>
        <w:rPr>
          <w:rFonts w:ascii="Garamond" w:hAnsi="Garamond"/>
          <w:noProof w:val="0"/>
          <w:sz w:val="28"/>
        </w:rPr>
        <w:t>.</w:t>
      </w:r>
      <w:r w:rsidRPr="00221143">
        <w:rPr>
          <w:rFonts w:ascii="Garamond" w:hAnsi="Garamond"/>
          <w:b/>
          <w:noProof w:val="0"/>
          <w:sz w:val="26"/>
        </w:rPr>
        <w:t xml:space="preserve">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I. Feladatellátás általános értékelése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 w:rsidP="006F3839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 xml:space="preserve">A </w:t>
      </w:r>
      <w:r>
        <w:rPr>
          <w:rFonts w:ascii="Garamond" w:hAnsi="Garamond"/>
          <w:noProof w:val="0"/>
          <w:sz w:val="28"/>
        </w:rPr>
        <w:t xml:space="preserve">Körösladányi </w:t>
      </w:r>
      <w:r w:rsidRPr="00221143">
        <w:rPr>
          <w:rFonts w:ascii="Garamond" w:hAnsi="Garamond"/>
          <w:noProof w:val="0"/>
          <w:sz w:val="28"/>
        </w:rPr>
        <w:t>Egyesített Szociális Intézmény lehetővé teszi, hogy Körösladány Város egy irányítás alatt</w:t>
      </w:r>
      <w:r>
        <w:rPr>
          <w:rFonts w:ascii="Garamond" w:hAnsi="Garamond"/>
          <w:noProof w:val="0"/>
          <w:sz w:val="28"/>
        </w:rPr>
        <w:t>, a hatáskörében maradt</w:t>
      </w:r>
      <w:r w:rsidRPr="00221143">
        <w:rPr>
          <w:rFonts w:ascii="Garamond" w:hAnsi="Garamond"/>
          <w:noProof w:val="0"/>
          <w:sz w:val="28"/>
        </w:rPr>
        <w:t xml:space="preserve"> komplex szociális intézményt működtessen. Az intézmény főbb feladatkörei:</w:t>
      </w:r>
    </w:p>
    <w:p w:rsidR="00FC4177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 Átmeneti elhelyezést biztosító ellátás /ÖNO/</w:t>
      </w:r>
      <w:r>
        <w:rPr>
          <w:rFonts w:ascii="Garamond" w:hAnsi="Garamond"/>
          <w:noProof w:val="0"/>
          <w:sz w:val="28"/>
        </w:rPr>
        <w:t>-demens is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 Házi segítségnyújtás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-Családsegítés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-Gyermekjóléti szolgálat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-Védőnői szolgálat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-Szociális étkeztetés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-Nappali ellátás</w:t>
      </w:r>
      <w:r>
        <w:rPr>
          <w:rFonts w:ascii="Garamond" w:hAnsi="Garamond"/>
          <w:noProof w:val="0"/>
          <w:sz w:val="28"/>
        </w:rPr>
        <w:t>/demens is/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</w:t>
      </w:r>
      <w:r>
        <w:rPr>
          <w:rFonts w:ascii="Garamond" w:hAnsi="Garamond"/>
          <w:noProof w:val="0"/>
          <w:sz w:val="28"/>
        </w:rPr>
        <w:t>Utcai szociális munka</w:t>
      </w:r>
    </w:p>
    <w:p w:rsidR="00FC4177" w:rsidRPr="00221143" w:rsidRDefault="00FC4177" w:rsidP="006F3839">
      <w:pPr>
        <w:ind w:left="708" w:firstLine="708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-Vérvétel</w:t>
      </w:r>
    </w:p>
    <w:p w:rsidR="00FC4177" w:rsidRPr="00221143" w:rsidRDefault="00FC4177" w:rsidP="00EB1454">
      <w:pPr>
        <w:jc w:val="both"/>
        <w:rPr>
          <w:rFonts w:ascii="Garamond" w:hAnsi="Garamond"/>
          <w:sz w:val="28"/>
          <w:szCs w:val="28"/>
        </w:rPr>
      </w:pPr>
      <w:r w:rsidRPr="00221143">
        <w:rPr>
          <w:rFonts w:ascii="Garamond" w:hAnsi="Garamond"/>
          <w:sz w:val="28"/>
          <w:szCs w:val="28"/>
        </w:rPr>
        <w:t>Az Önkormányzat pályázati forrásból a Pszichiátriai Otthon</w:t>
      </w:r>
      <w:r>
        <w:rPr>
          <w:rFonts w:ascii="Garamond" w:hAnsi="Garamond"/>
          <w:sz w:val="28"/>
          <w:szCs w:val="28"/>
        </w:rPr>
        <w:t xml:space="preserve"> mellett az Öregek Napközi Otthonát is felújítja-épületenergetika- 2013 évben.</w:t>
      </w:r>
      <w:r w:rsidRPr="00221143">
        <w:rPr>
          <w:rFonts w:ascii="Garamond" w:hAnsi="Garamond"/>
          <w:sz w:val="28"/>
          <w:szCs w:val="28"/>
        </w:rPr>
        <w:t>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>
        <w:rPr>
          <w:rFonts w:ascii="Garamond" w:hAnsi="Garamond"/>
          <w:noProof w:val="0"/>
          <w:sz w:val="26"/>
        </w:rPr>
        <w:tab/>
      </w:r>
      <w:r w:rsidRPr="00221143">
        <w:rPr>
          <w:rFonts w:ascii="Garamond" w:hAnsi="Garamond"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 xml:space="preserve">II. </w:t>
      </w:r>
      <w:r w:rsidRPr="00221143">
        <w:rPr>
          <w:rFonts w:ascii="Garamond" w:hAnsi="Garamond"/>
          <w:b/>
          <w:noProof w:val="0"/>
          <w:sz w:val="28"/>
        </w:rPr>
        <w:t>Bevételi források és azok teljesítése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spacing w:line="36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>Saját bevételi forrásuk a lakók gondozási díjaiból, élelmezési szolgál</w:t>
      </w:r>
      <w:r w:rsidRPr="00221143">
        <w:rPr>
          <w:rFonts w:ascii="Garamond" w:hAnsi="Garamond"/>
          <w:noProof w:val="0"/>
          <w:sz w:val="28"/>
        </w:rPr>
        <w:softHyphen/>
        <w:t>tatásból, alka</w:t>
      </w:r>
      <w:r>
        <w:rPr>
          <w:rFonts w:ascii="Garamond" w:hAnsi="Garamond"/>
          <w:noProof w:val="0"/>
          <w:sz w:val="28"/>
        </w:rPr>
        <w:t xml:space="preserve">lmazottak étkezési térítéséből </w:t>
      </w:r>
      <w:r w:rsidRPr="00221143">
        <w:rPr>
          <w:rFonts w:ascii="Garamond" w:hAnsi="Garamond"/>
          <w:noProof w:val="0"/>
          <w:sz w:val="28"/>
        </w:rPr>
        <w:t>tevődik össze.</w:t>
      </w:r>
    </w:p>
    <w:p w:rsidR="00FC4177" w:rsidRPr="00221143" w:rsidRDefault="00FC4177">
      <w:pPr>
        <w:pStyle w:val="BodyText"/>
        <w:rPr>
          <w:rFonts w:ascii="Garamond" w:hAnsi="Garamond"/>
        </w:rPr>
      </w:pPr>
      <w:r w:rsidRPr="00221143">
        <w:rPr>
          <w:rFonts w:ascii="Garamond" w:hAnsi="Garamond"/>
        </w:rPr>
        <w:t xml:space="preserve">Az alaptevékenység bevételét </w:t>
      </w:r>
      <w:r>
        <w:rPr>
          <w:rFonts w:ascii="Garamond" w:hAnsi="Garamond"/>
        </w:rPr>
        <w:t>41 %</w:t>
      </w:r>
      <w:r w:rsidRPr="00221143">
        <w:rPr>
          <w:rFonts w:ascii="Garamond" w:hAnsi="Garamond"/>
        </w:rPr>
        <w:t xml:space="preserve">-osan teljesítették </w:t>
      </w:r>
      <w:r>
        <w:rPr>
          <w:rFonts w:ascii="Garamond" w:hAnsi="Garamond"/>
        </w:rPr>
        <w:t>32</w:t>
      </w:r>
      <w:r w:rsidRPr="00221143">
        <w:rPr>
          <w:rFonts w:ascii="Garamond" w:hAnsi="Garamond"/>
        </w:rPr>
        <w:t>.</w:t>
      </w:r>
      <w:r>
        <w:rPr>
          <w:rFonts w:ascii="Garamond" w:hAnsi="Garamond"/>
        </w:rPr>
        <w:t>569</w:t>
      </w:r>
      <w:r w:rsidRPr="00221143">
        <w:rPr>
          <w:rFonts w:ascii="Garamond" w:hAnsi="Garamond"/>
        </w:rPr>
        <w:t xml:space="preserve">.000,- Ft előirányzattal szemben </w:t>
      </w:r>
      <w:r>
        <w:rPr>
          <w:rFonts w:ascii="Garamond" w:hAnsi="Garamond"/>
        </w:rPr>
        <w:t>13</w:t>
      </w:r>
      <w:r w:rsidRPr="00221143">
        <w:rPr>
          <w:rFonts w:ascii="Garamond" w:hAnsi="Garamond"/>
        </w:rPr>
        <w:t>.</w:t>
      </w:r>
      <w:r>
        <w:rPr>
          <w:rFonts w:ascii="Garamond" w:hAnsi="Garamond"/>
        </w:rPr>
        <w:t>191</w:t>
      </w:r>
      <w:r w:rsidRPr="00221143">
        <w:rPr>
          <w:rFonts w:ascii="Garamond" w:hAnsi="Garamond"/>
        </w:rPr>
        <w:t>.000,- Ft-ra.</w:t>
      </w:r>
    </w:p>
    <w:p w:rsidR="00FC4177" w:rsidRPr="00221143" w:rsidRDefault="00FC4177">
      <w:pPr>
        <w:spacing w:before="145" w:line="36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A felügyeleti szervtől kapott támogatás - önkormányzati finanszírozás </w:t>
      </w:r>
      <w:r>
        <w:rPr>
          <w:rFonts w:ascii="Garamond" w:hAnsi="Garamond"/>
          <w:noProof w:val="0"/>
          <w:sz w:val="28"/>
        </w:rPr>
        <w:t>4</w:t>
      </w:r>
      <w:r w:rsidRPr="00221143">
        <w:rPr>
          <w:rFonts w:ascii="Garamond" w:hAnsi="Garamond"/>
          <w:noProof w:val="0"/>
          <w:sz w:val="28"/>
        </w:rPr>
        <w:t>4 %-osan megtörtént.</w:t>
      </w:r>
      <w:r>
        <w:rPr>
          <w:rFonts w:ascii="Garamond" w:hAnsi="Garamond"/>
          <w:noProof w:val="0"/>
          <w:sz w:val="28"/>
        </w:rPr>
        <w:t xml:space="preserve"> Munkaügyi támogatásként 480.000,- Ft-ot kaptak</w:t>
      </w:r>
    </w:p>
    <w:p w:rsidR="00FC4177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III. Kiadások alakulása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1. Bér és járulék kiadások</w:t>
      </w:r>
    </w:p>
    <w:p w:rsidR="00FC4177" w:rsidRPr="00221143" w:rsidRDefault="00FC4177">
      <w:pPr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pStyle w:val="BodyTextIndent"/>
        <w:rPr>
          <w:rFonts w:ascii="Garamond" w:hAnsi="Garamond"/>
        </w:rPr>
      </w:pPr>
      <w:r w:rsidRPr="00221143">
        <w:rPr>
          <w:rFonts w:ascii="Garamond" w:hAnsi="Garamond"/>
        </w:rPr>
        <w:t xml:space="preserve"> A személyi juttatások teljesítése </w:t>
      </w:r>
      <w:r>
        <w:rPr>
          <w:rFonts w:ascii="Garamond" w:hAnsi="Garamond"/>
        </w:rPr>
        <w:t>30</w:t>
      </w:r>
      <w:r w:rsidRPr="00221143">
        <w:rPr>
          <w:rFonts w:ascii="Garamond" w:hAnsi="Garamond"/>
        </w:rPr>
        <w:t xml:space="preserve"> % -os.. A munkaadókat terhelő járulékok módosított előirányzata</w:t>
      </w:r>
      <w:r>
        <w:rPr>
          <w:rFonts w:ascii="Garamond" w:hAnsi="Garamond"/>
        </w:rPr>
        <w:t>11</w:t>
      </w:r>
      <w:r w:rsidRPr="00221143">
        <w:rPr>
          <w:rFonts w:ascii="Garamond" w:hAnsi="Garamond"/>
        </w:rPr>
        <w:t>.</w:t>
      </w:r>
      <w:r>
        <w:rPr>
          <w:rFonts w:ascii="Garamond" w:hAnsi="Garamond"/>
        </w:rPr>
        <w:t>633</w:t>
      </w:r>
      <w:r w:rsidRPr="00221143">
        <w:rPr>
          <w:rFonts w:ascii="Garamond" w:hAnsi="Garamond"/>
        </w:rPr>
        <w:t xml:space="preserve">.000,- Ft,  míg a teljesítése </w:t>
      </w:r>
      <w:r>
        <w:rPr>
          <w:rFonts w:ascii="Garamond" w:hAnsi="Garamond"/>
        </w:rPr>
        <w:t>3</w:t>
      </w:r>
      <w:r w:rsidRPr="00221143">
        <w:rPr>
          <w:rFonts w:ascii="Garamond" w:hAnsi="Garamond"/>
        </w:rPr>
        <w:t>.</w:t>
      </w:r>
      <w:r>
        <w:rPr>
          <w:rFonts w:ascii="Garamond" w:hAnsi="Garamond"/>
        </w:rPr>
        <w:t>883</w:t>
      </w:r>
      <w:r w:rsidRPr="00221143">
        <w:rPr>
          <w:rFonts w:ascii="Garamond" w:hAnsi="Garamond"/>
        </w:rPr>
        <w:t xml:space="preserve">.000,- Ft, ami </w:t>
      </w:r>
      <w:r>
        <w:rPr>
          <w:rFonts w:ascii="Garamond" w:hAnsi="Garamond"/>
        </w:rPr>
        <w:t>33</w:t>
      </w:r>
      <w:r w:rsidRPr="00221143">
        <w:rPr>
          <w:rFonts w:ascii="Garamond" w:hAnsi="Garamond"/>
        </w:rPr>
        <w:t xml:space="preserve"> %-os teljesítettség.</w:t>
      </w:r>
    </w:p>
    <w:p w:rsidR="00FC4177" w:rsidRPr="00221143" w:rsidRDefault="00FC4177">
      <w:pPr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2.</w:t>
      </w:r>
      <w:r>
        <w:rPr>
          <w:rFonts w:ascii="Garamond" w:hAnsi="Garamond"/>
          <w:b/>
          <w:noProof w:val="0"/>
          <w:sz w:val="28"/>
        </w:rPr>
        <w:t xml:space="preserve"> </w:t>
      </w:r>
      <w:r w:rsidRPr="00221143">
        <w:rPr>
          <w:rFonts w:ascii="Garamond" w:hAnsi="Garamond"/>
          <w:b/>
          <w:noProof w:val="0"/>
          <w:sz w:val="28"/>
        </w:rPr>
        <w:t>Dologi és egyéb folyó kiadások</w:t>
      </w:r>
    </w:p>
    <w:p w:rsidR="00FC4177" w:rsidRDefault="00FC4177" w:rsidP="004616CF">
      <w:pPr>
        <w:spacing w:before="145" w:line="36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A felhasználás teljesítése </w:t>
      </w:r>
      <w:r>
        <w:rPr>
          <w:rFonts w:ascii="Garamond" w:hAnsi="Garamond"/>
          <w:noProof w:val="0"/>
          <w:sz w:val="28"/>
        </w:rPr>
        <w:t>39</w:t>
      </w:r>
      <w:r w:rsidRPr="00221143">
        <w:rPr>
          <w:rFonts w:ascii="Garamond" w:hAnsi="Garamond"/>
          <w:noProof w:val="0"/>
          <w:sz w:val="28"/>
        </w:rPr>
        <w:t xml:space="preserve"> %-os.  A dologi kiadások módosított előirányzata </w:t>
      </w:r>
      <w:r>
        <w:rPr>
          <w:rFonts w:ascii="Garamond" w:hAnsi="Garamond"/>
          <w:noProof w:val="0"/>
          <w:sz w:val="28"/>
        </w:rPr>
        <w:t>44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865</w:t>
      </w:r>
      <w:r w:rsidRPr="00221143">
        <w:rPr>
          <w:rFonts w:ascii="Garamond" w:hAnsi="Garamond"/>
          <w:noProof w:val="0"/>
          <w:sz w:val="28"/>
        </w:rPr>
        <w:t xml:space="preserve">.000,- Ft, teljesítés </w:t>
      </w:r>
      <w:r>
        <w:rPr>
          <w:rFonts w:ascii="Garamond" w:hAnsi="Garamond"/>
          <w:noProof w:val="0"/>
          <w:sz w:val="28"/>
        </w:rPr>
        <w:t>17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422</w:t>
      </w:r>
      <w:r w:rsidRPr="00221143">
        <w:rPr>
          <w:rFonts w:ascii="Garamond" w:hAnsi="Garamond"/>
          <w:noProof w:val="0"/>
          <w:sz w:val="28"/>
        </w:rPr>
        <w:t xml:space="preserve">.000,- Ft. </w:t>
      </w:r>
    </w:p>
    <w:p w:rsidR="00FC4177" w:rsidRPr="00221143" w:rsidRDefault="00FC4177" w:rsidP="004616CF">
      <w:pPr>
        <w:spacing w:before="145" w:line="360" w:lineRule="atLeast"/>
        <w:jc w:val="both"/>
        <w:rPr>
          <w:rFonts w:ascii="Garamond" w:hAnsi="Garamond"/>
          <w:i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  <w:t>3. Pénzeszközátadás, egyéb támogatás, ellátottak pénzbeli juttatásai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Az intézménynél pénzeszközátadás, egyéb támogatás nem történt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4. Felújítások, beruházások</w:t>
      </w:r>
    </w:p>
    <w:p w:rsidR="00FC4177" w:rsidRPr="00221143" w:rsidRDefault="00FC4177">
      <w:pPr>
        <w:spacing w:line="36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Az intézmény felújításai és beruházásai a VII.számú mellékletében találhatók.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IV. Pénzmaradvány változásának tartalma és okai</w:t>
      </w:r>
    </w:p>
    <w:p w:rsidR="00FC4177" w:rsidRPr="00221143" w:rsidRDefault="00FC4177">
      <w:pPr>
        <w:spacing w:line="24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201</w:t>
      </w:r>
      <w:r>
        <w:rPr>
          <w:rFonts w:ascii="Garamond" w:hAnsi="Garamond"/>
          <w:noProof w:val="0"/>
          <w:sz w:val="28"/>
        </w:rPr>
        <w:t>2</w:t>
      </w:r>
      <w:r w:rsidRPr="00221143">
        <w:rPr>
          <w:rFonts w:ascii="Garamond" w:hAnsi="Garamond"/>
          <w:noProof w:val="0"/>
          <w:sz w:val="28"/>
        </w:rPr>
        <w:t xml:space="preserve">. évi pénzmaradványa </w:t>
      </w:r>
      <w:r>
        <w:rPr>
          <w:rFonts w:ascii="Garamond" w:hAnsi="Garamond"/>
          <w:noProof w:val="0"/>
          <w:sz w:val="28"/>
        </w:rPr>
        <w:t>5.698.000,- Ft</w:t>
      </w:r>
      <w:r w:rsidRPr="00221143">
        <w:rPr>
          <w:rFonts w:ascii="Garamond" w:hAnsi="Garamond"/>
          <w:noProof w:val="0"/>
          <w:sz w:val="28"/>
        </w:rPr>
        <w:t xml:space="preserve"> volt.</w:t>
      </w:r>
    </w:p>
    <w:p w:rsidR="00FC4177" w:rsidRPr="00221143" w:rsidRDefault="00FC4177">
      <w:pPr>
        <w:spacing w:line="24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V. Értékpapír- és hitelműveletek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>Értéklevél és hitel forgalmuk nem volt.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VI. A vagyon alakulása</w:t>
      </w:r>
    </w:p>
    <w:p w:rsidR="00FC4177" w:rsidRPr="00221143" w:rsidRDefault="00FC4177" w:rsidP="008764DF">
      <w:pPr>
        <w:spacing w:line="360" w:lineRule="atLeast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Az Intézmény vagyona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</w:t>
      </w:r>
      <w:r>
        <w:rPr>
          <w:rFonts w:ascii="Garamond" w:hAnsi="Garamond"/>
          <w:noProof w:val="0"/>
          <w:sz w:val="28"/>
        </w:rPr>
        <w:t>I</w:t>
      </w:r>
      <w:r w:rsidRPr="00221143">
        <w:rPr>
          <w:rFonts w:ascii="Garamond" w:hAnsi="Garamond"/>
          <w:noProof w:val="0"/>
          <w:sz w:val="28"/>
        </w:rPr>
        <w:t>. félévben, az elszámolt értékcsökkenések és készletváltozások figyelem</w:t>
      </w:r>
      <w:r w:rsidRPr="00221143">
        <w:rPr>
          <w:rFonts w:ascii="Garamond" w:hAnsi="Garamond"/>
          <w:noProof w:val="0"/>
          <w:sz w:val="28"/>
        </w:rPr>
        <w:softHyphen/>
        <w:t xml:space="preserve">bevételével </w:t>
      </w:r>
      <w:r>
        <w:rPr>
          <w:rFonts w:ascii="Garamond" w:hAnsi="Garamond"/>
          <w:noProof w:val="0"/>
          <w:sz w:val="28"/>
        </w:rPr>
        <w:t>351</w:t>
      </w:r>
      <w:r w:rsidRPr="00221143">
        <w:rPr>
          <w:rFonts w:ascii="Garamond" w:hAnsi="Garamond"/>
          <w:noProof w:val="0"/>
          <w:sz w:val="28"/>
        </w:rPr>
        <w:t>.000 Ft-tal nőtt.</w:t>
      </w:r>
      <w:r>
        <w:rPr>
          <w:rFonts w:ascii="Garamond" w:hAnsi="Garamond"/>
          <w:noProof w:val="0"/>
          <w:sz w:val="28"/>
        </w:rPr>
        <w:t xml:space="preserve"> </w:t>
      </w:r>
      <w:r w:rsidRPr="00221143">
        <w:rPr>
          <w:rFonts w:ascii="Garamond" w:hAnsi="Garamond"/>
          <w:noProof w:val="0"/>
          <w:sz w:val="28"/>
        </w:rPr>
        <w:t xml:space="preserve">A bankszámla egyenlege </w:t>
      </w:r>
      <w:r>
        <w:rPr>
          <w:rFonts w:ascii="Garamond" w:hAnsi="Garamond"/>
          <w:noProof w:val="0"/>
          <w:sz w:val="28"/>
        </w:rPr>
        <w:t>53</w:t>
      </w:r>
      <w:r w:rsidRPr="00221143">
        <w:rPr>
          <w:rFonts w:ascii="Garamond" w:hAnsi="Garamond"/>
          <w:noProof w:val="0"/>
          <w:sz w:val="28"/>
        </w:rPr>
        <w:t xml:space="preserve">.000,- Ft, a pénztári egyenleg </w:t>
      </w:r>
      <w:r>
        <w:rPr>
          <w:rFonts w:ascii="Garamond" w:hAnsi="Garamond"/>
          <w:noProof w:val="0"/>
          <w:sz w:val="28"/>
        </w:rPr>
        <w:t>88</w:t>
      </w:r>
      <w:r w:rsidRPr="00221143">
        <w:rPr>
          <w:rFonts w:ascii="Garamond" w:hAnsi="Garamond"/>
          <w:noProof w:val="0"/>
          <w:sz w:val="28"/>
        </w:rPr>
        <w:t>.000,- Ft 2013. június 30.-án.</w:t>
      </w:r>
    </w:p>
    <w:p w:rsidR="00FC4177" w:rsidRDefault="00FC4177" w:rsidP="008764DF">
      <w:pPr>
        <w:spacing w:line="360" w:lineRule="atLeast"/>
        <w:jc w:val="both"/>
        <w:rPr>
          <w:rFonts w:ascii="Garamond" w:hAnsi="Garamond"/>
          <w:noProof w:val="0"/>
          <w:sz w:val="28"/>
        </w:rPr>
      </w:pPr>
    </w:p>
    <w:p w:rsidR="00FC4177" w:rsidRDefault="00FC4177" w:rsidP="008764DF">
      <w:pPr>
        <w:spacing w:line="360" w:lineRule="atLeast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8764DF">
      <w:pPr>
        <w:spacing w:line="360" w:lineRule="atLeast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EF2EC9">
      <w:pPr>
        <w:jc w:val="both"/>
        <w:rPr>
          <w:rFonts w:ascii="Garamond" w:hAnsi="Garamond"/>
          <w:b/>
          <w:noProof w:val="0"/>
          <w:sz w:val="24"/>
          <w:szCs w:val="24"/>
        </w:rPr>
      </w:pPr>
      <w:r w:rsidRPr="00221143">
        <w:rPr>
          <w:rFonts w:ascii="Garamond" w:hAnsi="Garamond"/>
          <w:b/>
          <w:noProof w:val="0"/>
          <w:sz w:val="24"/>
          <w:szCs w:val="24"/>
        </w:rPr>
        <w:t xml:space="preserve">      </w:t>
      </w:r>
      <w:r w:rsidRPr="00221143">
        <w:rPr>
          <w:rFonts w:ascii="Garamond" w:hAnsi="Garamond"/>
          <w:b/>
          <w:noProof w:val="0"/>
          <w:sz w:val="24"/>
          <w:szCs w:val="24"/>
          <w:u w:val="single"/>
        </w:rPr>
        <w:t>ÖNÁLLÓAN MŰKÖDŐ ÉS GAZDÁLKODÓ INTÉZMÉNY</w:t>
      </w:r>
      <w:r>
        <w:rPr>
          <w:rFonts w:ascii="Garamond" w:hAnsi="Garamond"/>
          <w:b/>
          <w:noProof w:val="0"/>
          <w:sz w:val="24"/>
          <w:szCs w:val="24"/>
          <w:u w:val="single"/>
        </w:rPr>
        <w:t>Ü</w:t>
      </w:r>
      <w:r w:rsidRPr="00221143">
        <w:rPr>
          <w:rFonts w:ascii="Garamond" w:hAnsi="Garamond"/>
          <w:b/>
          <w:noProof w:val="0"/>
          <w:sz w:val="24"/>
          <w:szCs w:val="24"/>
          <w:u w:val="single"/>
        </w:rPr>
        <w:t>NK ÉRTÉKELÉSE</w:t>
      </w:r>
    </w:p>
    <w:p w:rsidR="00FC4177" w:rsidRPr="00221143" w:rsidRDefault="00FC4177" w:rsidP="008764DF">
      <w:pPr>
        <w:spacing w:line="360" w:lineRule="atLeast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8764DF">
      <w:pPr>
        <w:spacing w:line="360" w:lineRule="atLeast"/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 w:rsidP="0097283B">
      <w:pPr>
        <w:rPr>
          <w:rFonts w:ascii="Garamond" w:hAnsi="Garamond"/>
          <w:b/>
          <w:noProof w:val="0"/>
          <w:sz w:val="28"/>
          <w:u w:val="single"/>
        </w:rPr>
      </w:pPr>
      <w:r>
        <w:rPr>
          <w:rFonts w:ascii="Garamond" w:hAnsi="Garamond"/>
          <w:b/>
          <w:noProof w:val="0"/>
          <w:sz w:val="26"/>
        </w:rPr>
        <w:t xml:space="preserve">                                               </w:t>
      </w:r>
      <w:r>
        <w:rPr>
          <w:rFonts w:ascii="Garamond" w:hAnsi="Garamond"/>
          <w:b/>
          <w:noProof w:val="0"/>
          <w:sz w:val="28"/>
          <w:u w:val="single"/>
        </w:rPr>
        <w:t>Polgármesteri Hivatal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>Körösladány Város Önkormányzat Képviselő-testülete 1/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.sz. rendeletével hagyta jóvá a </w:t>
      </w:r>
      <w:r>
        <w:rPr>
          <w:rFonts w:ascii="Garamond" w:hAnsi="Garamond"/>
          <w:noProof w:val="0"/>
          <w:sz w:val="28"/>
        </w:rPr>
        <w:t>Polgármesteri Hivatal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évi költségvetését </w:t>
      </w:r>
      <w:r>
        <w:rPr>
          <w:rFonts w:ascii="Garamond" w:hAnsi="Garamond"/>
          <w:noProof w:val="0"/>
          <w:sz w:val="28"/>
        </w:rPr>
        <w:t>103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554</w:t>
      </w:r>
      <w:r w:rsidRPr="00221143">
        <w:rPr>
          <w:rFonts w:ascii="Garamond" w:hAnsi="Garamond"/>
          <w:noProof w:val="0"/>
          <w:sz w:val="28"/>
        </w:rPr>
        <w:t>.000,- Ft kiadással, ill. bevétellel.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 xml:space="preserve">Módosított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irányzatuk </w:t>
      </w:r>
      <w:r>
        <w:rPr>
          <w:rFonts w:ascii="Garamond" w:hAnsi="Garamond"/>
          <w:noProof w:val="0"/>
          <w:sz w:val="28"/>
        </w:rPr>
        <w:t>104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768</w:t>
      </w:r>
      <w:r w:rsidRPr="00221143">
        <w:rPr>
          <w:rFonts w:ascii="Garamond" w:hAnsi="Garamond"/>
          <w:noProof w:val="0"/>
          <w:sz w:val="28"/>
        </w:rPr>
        <w:t>.000,- Ft kiadással, ill. bevétellel lett elfogadva.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ind w:left="1425" w:firstLine="699"/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>I. Feladatellátás általános értékelése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163E59" w:rsidRDefault="00FC4177" w:rsidP="00163E59">
      <w:pPr>
        <w:jc w:val="both"/>
        <w:rPr>
          <w:rFonts w:ascii="Garamond" w:hAnsi="Garamond"/>
          <w:sz w:val="28"/>
          <w:szCs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163E59">
        <w:rPr>
          <w:rFonts w:ascii="Garamond" w:hAnsi="Garamond"/>
          <w:sz w:val="28"/>
          <w:szCs w:val="28"/>
        </w:rPr>
        <w:t>A Hivatal a lakosság igényeit a lehetőségek és a gyakran módosuló jogszabályi előírások betartása mellett igyekezett teljes körűen teljesíteni. A pályázatok előkészítésében az illetékes irodák a feladataikat ellátták, a döntéshozói elképzelésekhez a segítséget megadták.Az irodák munkájának folyamatos szervezése, a munkatársak megközelítően egyenlő leterheltségének biztosításával a feladataikat határidőre el tudták végezni. Az irodák kapcsolatot tartottak a szakhatóságokkal, közműkezelőkkel, önkormányzati szolgáltató cégekkel, a kistérségi önkormányzatokkal, Kormányhivatallal, ellenőrzést végző és minden egyéb szervvel, akivel a feladatok ellátása miatt szükséges.</w:t>
      </w:r>
    </w:p>
    <w:p w:rsidR="00FC4177" w:rsidRPr="00221143" w:rsidRDefault="00FC4177" w:rsidP="00163E59">
      <w:pPr>
        <w:jc w:val="both"/>
        <w:rPr>
          <w:rFonts w:ascii="Garamond" w:hAnsi="Garamond"/>
          <w:noProof w:val="0"/>
          <w:sz w:val="28"/>
        </w:rPr>
      </w:pPr>
      <w:r w:rsidRPr="00163E59">
        <w:rPr>
          <w:rFonts w:ascii="Garamond" w:hAnsi="Garamond"/>
          <w:sz w:val="28"/>
          <w:szCs w:val="28"/>
        </w:rPr>
        <w:t>A Hivatalt jelentősen érintette a Járási Hivatal 2013. január 1-jéve</w:t>
      </w:r>
      <w:r>
        <w:rPr>
          <w:rFonts w:ascii="Garamond" w:hAnsi="Garamond"/>
          <w:sz w:val="28"/>
          <w:szCs w:val="28"/>
        </w:rPr>
        <w:t>l történő megalakulása. A</w:t>
      </w:r>
      <w:r w:rsidRPr="00163E59">
        <w:rPr>
          <w:rFonts w:ascii="Garamond" w:hAnsi="Garamond"/>
          <w:sz w:val="28"/>
          <w:szCs w:val="28"/>
        </w:rPr>
        <w:t xml:space="preserve"> szervezeti egységéből a járáshoz került</w:t>
      </w:r>
      <w:r>
        <w:rPr>
          <w:rFonts w:ascii="Garamond" w:hAnsi="Garamond"/>
          <w:sz w:val="28"/>
          <w:szCs w:val="28"/>
        </w:rPr>
        <w:t xml:space="preserve"> a feladatokkal együtt 3 fő, míg egy fő továbbfoglalkoztatására nem nyílt tovább lehetőség.</w:t>
      </w:r>
    </w:p>
    <w:p w:rsidR="00FC4177" w:rsidRPr="00221143" w:rsidRDefault="00FC4177">
      <w:pPr>
        <w:ind w:left="1425"/>
        <w:jc w:val="both"/>
        <w:rPr>
          <w:rFonts w:ascii="Garamond" w:hAnsi="Garamond"/>
          <w:b/>
          <w:noProof w:val="0"/>
          <w:sz w:val="28"/>
        </w:rPr>
      </w:pPr>
    </w:p>
    <w:p w:rsidR="00FC4177" w:rsidRPr="00221143" w:rsidRDefault="00FC4177">
      <w:pPr>
        <w:ind w:left="1425"/>
        <w:jc w:val="both"/>
        <w:rPr>
          <w:rFonts w:ascii="Garamond" w:hAnsi="Garamond"/>
          <w:b/>
          <w:noProof w:val="0"/>
          <w:sz w:val="28"/>
        </w:rPr>
      </w:pPr>
    </w:p>
    <w:p w:rsidR="00FC4177" w:rsidRPr="00221143" w:rsidRDefault="00FC4177">
      <w:pPr>
        <w:ind w:left="2124"/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>II. Bevételi források és azok teljesítése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>A</w:t>
      </w:r>
      <w:r>
        <w:rPr>
          <w:rFonts w:ascii="Garamond" w:hAnsi="Garamond"/>
          <w:noProof w:val="0"/>
          <w:sz w:val="28"/>
        </w:rPr>
        <w:t xml:space="preserve"> Hivatal működési bevételei közé lett betervezve az igazgatási szolgáltatási díj, melynek első féléves összege 148.000,- Ft. Pénzeszközátvétel címszó alatt kerül kimutatásra a lakossági lakásépítési és belvizes kölcsönök visszatérülése, melyből 3.140.000,- Ft folyt be.</w:t>
      </w:r>
      <w:r w:rsidRPr="00221143">
        <w:rPr>
          <w:rFonts w:ascii="Garamond" w:hAnsi="Garamond"/>
          <w:noProof w:val="0"/>
          <w:sz w:val="28"/>
        </w:rPr>
        <w:t xml:space="preserve"> Az önkormányzati támogatás eredeti előirányzata </w:t>
      </w:r>
      <w:r>
        <w:rPr>
          <w:rFonts w:ascii="Garamond" w:hAnsi="Garamond"/>
          <w:noProof w:val="0"/>
          <w:sz w:val="28"/>
        </w:rPr>
        <w:t>98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882</w:t>
      </w:r>
      <w:r w:rsidRPr="00221143">
        <w:rPr>
          <w:rFonts w:ascii="Garamond" w:hAnsi="Garamond"/>
          <w:noProof w:val="0"/>
          <w:sz w:val="28"/>
        </w:rPr>
        <w:t xml:space="preserve">.000,- Ft, míg a módosított </w:t>
      </w:r>
      <w:r>
        <w:rPr>
          <w:rFonts w:ascii="Garamond" w:hAnsi="Garamond"/>
          <w:noProof w:val="0"/>
          <w:sz w:val="28"/>
        </w:rPr>
        <w:t>99</w:t>
      </w:r>
      <w:r w:rsidRPr="00221143">
        <w:rPr>
          <w:rFonts w:ascii="Garamond" w:hAnsi="Garamond"/>
          <w:noProof w:val="0"/>
          <w:sz w:val="28"/>
        </w:rPr>
        <w:t>.5</w:t>
      </w:r>
      <w:r>
        <w:rPr>
          <w:rFonts w:ascii="Garamond" w:hAnsi="Garamond"/>
          <w:noProof w:val="0"/>
          <w:sz w:val="28"/>
        </w:rPr>
        <w:t>95.</w:t>
      </w:r>
      <w:r w:rsidRPr="00221143">
        <w:rPr>
          <w:rFonts w:ascii="Garamond" w:hAnsi="Garamond"/>
          <w:noProof w:val="0"/>
          <w:sz w:val="28"/>
        </w:rPr>
        <w:t xml:space="preserve">000,- Ft. Ennek teljesítése forintálisan </w:t>
      </w:r>
      <w:r>
        <w:rPr>
          <w:rFonts w:ascii="Garamond" w:hAnsi="Garamond"/>
          <w:noProof w:val="0"/>
          <w:sz w:val="28"/>
        </w:rPr>
        <w:t>34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297</w:t>
      </w:r>
      <w:r w:rsidRPr="00221143">
        <w:rPr>
          <w:rFonts w:ascii="Garamond" w:hAnsi="Garamond"/>
          <w:noProof w:val="0"/>
          <w:sz w:val="28"/>
        </w:rPr>
        <w:t xml:space="preserve">.000,- Ft, ami a támogatás </w:t>
      </w:r>
      <w:r>
        <w:rPr>
          <w:rFonts w:ascii="Garamond" w:hAnsi="Garamond"/>
          <w:noProof w:val="0"/>
          <w:sz w:val="28"/>
        </w:rPr>
        <w:t>34</w:t>
      </w:r>
      <w:r w:rsidRPr="00221143">
        <w:rPr>
          <w:rFonts w:ascii="Garamond" w:hAnsi="Garamond"/>
          <w:noProof w:val="0"/>
          <w:sz w:val="28"/>
        </w:rPr>
        <w:t xml:space="preserve"> %-a.</w:t>
      </w: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 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8"/>
        </w:rPr>
        <w:t>III. Kiadások alakulása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ab/>
        <w:t>1</w:t>
      </w:r>
      <w:r w:rsidRPr="00221143">
        <w:rPr>
          <w:rFonts w:ascii="Garamond" w:hAnsi="Garamond"/>
          <w:b/>
          <w:noProof w:val="0"/>
          <w:sz w:val="26"/>
        </w:rPr>
        <w:t>.</w:t>
      </w:r>
      <w:r w:rsidRPr="00221143">
        <w:rPr>
          <w:rFonts w:ascii="Garamond" w:hAnsi="Garamond"/>
          <w:b/>
          <w:noProof w:val="0"/>
          <w:sz w:val="28"/>
        </w:rPr>
        <w:t>Bér és járulék kiadások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6"/>
        </w:rPr>
        <w:tab/>
      </w:r>
      <w:r w:rsidRPr="00221143">
        <w:rPr>
          <w:rFonts w:ascii="Garamond" w:hAnsi="Garamond"/>
          <w:noProof w:val="0"/>
          <w:sz w:val="28"/>
        </w:rPr>
        <w:t xml:space="preserve">A személyi juttatásoknál a módosított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 xml:space="preserve">irányzat a </w:t>
      </w:r>
      <w:r>
        <w:rPr>
          <w:rFonts w:ascii="Garamond" w:hAnsi="Garamond"/>
          <w:noProof w:val="0"/>
          <w:sz w:val="28"/>
        </w:rPr>
        <w:t>Hivatalnál</w:t>
      </w:r>
      <w:r w:rsidRPr="00221143">
        <w:rPr>
          <w:rFonts w:ascii="Garamond" w:hAnsi="Garamond"/>
          <w:noProof w:val="0"/>
          <w:sz w:val="28"/>
        </w:rPr>
        <w:t xml:space="preserve"> </w:t>
      </w:r>
      <w:r>
        <w:rPr>
          <w:rFonts w:ascii="Garamond" w:hAnsi="Garamond"/>
          <w:noProof w:val="0"/>
          <w:sz w:val="28"/>
        </w:rPr>
        <w:t>61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284</w:t>
      </w:r>
      <w:r w:rsidRPr="00221143">
        <w:rPr>
          <w:rFonts w:ascii="Garamond" w:hAnsi="Garamond"/>
          <w:noProof w:val="0"/>
          <w:sz w:val="28"/>
        </w:rPr>
        <w:t xml:space="preserve">.000,- Ft. Ennek teljesítése </w:t>
      </w:r>
      <w:r>
        <w:rPr>
          <w:rFonts w:ascii="Garamond" w:hAnsi="Garamond"/>
          <w:noProof w:val="0"/>
          <w:sz w:val="28"/>
        </w:rPr>
        <w:t>24</w:t>
      </w:r>
      <w:r w:rsidRPr="00221143">
        <w:rPr>
          <w:rFonts w:ascii="Garamond" w:hAnsi="Garamond"/>
          <w:noProof w:val="0"/>
          <w:sz w:val="28"/>
        </w:rPr>
        <w:t>.</w:t>
      </w:r>
      <w:r>
        <w:rPr>
          <w:rFonts w:ascii="Garamond" w:hAnsi="Garamond"/>
          <w:noProof w:val="0"/>
          <w:sz w:val="28"/>
        </w:rPr>
        <w:t>838</w:t>
      </w:r>
      <w:r w:rsidRPr="00221143">
        <w:rPr>
          <w:rFonts w:ascii="Garamond" w:hAnsi="Garamond"/>
          <w:noProof w:val="0"/>
          <w:sz w:val="28"/>
        </w:rPr>
        <w:t xml:space="preserve">.000,- Ft, ami a tervezett </w:t>
      </w:r>
      <w:r>
        <w:rPr>
          <w:rFonts w:ascii="Garamond" w:hAnsi="Garamond"/>
          <w:noProof w:val="0"/>
          <w:sz w:val="28"/>
        </w:rPr>
        <w:t>41</w:t>
      </w:r>
      <w:r w:rsidRPr="00221143">
        <w:rPr>
          <w:rFonts w:ascii="Garamond" w:hAnsi="Garamond"/>
          <w:noProof w:val="0"/>
          <w:sz w:val="28"/>
        </w:rPr>
        <w:t xml:space="preserve"> %-az, </w:t>
      </w:r>
      <w:r>
        <w:rPr>
          <w:rFonts w:ascii="Garamond" w:hAnsi="Garamond"/>
          <w:noProof w:val="0"/>
          <w:sz w:val="28"/>
        </w:rPr>
        <w:t xml:space="preserve">az </w:t>
      </w:r>
      <w:r w:rsidRPr="00221143">
        <w:rPr>
          <w:rFonts w:ascii="Garamond" w:hAnsi="Garamond"/>
          <w:noProof w:val="0"/>
          <w:sz w:val="28"/>
        </w:rPr>
        <w:t>időarányos</w:t>
      </w:r>
      <w:r>
        <w:rPr>
          <w:rFonts w:ascii="Garamond" w:hAnsi="Garamond"/>
          <w:noProof w:val="0"/>
          <w:sz w:val="28"/>
        </w:rPr>
        <w:t>nál jóval alacsonyabb.</w:t>
      </w:r>
      <w:r w:rsidRPr="00221143">
        <w:rPr>
          <w:rFonts w:ascii="Garamond" w:hAnsi="Garamond"/>
          <w:noProof w:val="0"/>
          <w:sz w:val="28"/>
        </w:rPr>
        <w:t xml:space="preserve"> A munkaadókat </w:t>
      </w:r>
      <w:r>
        <w:rPr>
          <w:rFonts w:ascii="Garamond" w:hAnsi="Garamond"/>
          <w:noProof w:val="0"/>
          <w:sz w:val="28"/>
        </w:rPr>
        <w:t>terhelő</w:t>
      </w:r>
      <w:r w:rsidRPr="00221143">
        <w:rPr>
          <w:rFonts w:ascii="Garamond" w:hAnsi="Garamond"/>
          <w:noProof w:val="0"/>
          <w:sz w:val="28"/>
        </w:rPr>
        <w:t xml:space="preserve"> járulékok </w:t>
      </w:r>
      <w:r>
        <w:rPr>
          <w:rFonts w:ascii="Garamond" w:hAnsi="Garamond"/>
          <w:noProof w:val="0"/>
          <w:sz w:val="28"/>
        </w:rPr>
        <w:t>40</w:t>
      </w:r>
      <w:r w:rsidRPr="00221143">
        <w:rPr>
          <w:rFonts w:ascii="Garamond" w:hAnsi="Garamond"/>
          <w:noProof w:val="0"/>
          <w:sz w:val="28"/>
        </w:rPr>
        <w:t xml:space="preserve"> % -os teljesítettséget mutatnak.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2. Dologi és egyéb folyó kiadások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A dologi kiadásokra a</w:t>
      </w:r>
      <w:r>
        <w:rPr>
          <w:rFonts w:ascii="Garamond" w:hAnsi="Garamond"/>
          <w:noProof w:val="0"/>
          <w:sz w:val="28"/>
        </w:rPr>
        <w:t xml:space="preserve"> Hivatal</w:t>
      </w:r>
      <w:r w:rsidRPr="00221143">
        <w:rPr>
          <w:rFonts w:ascii="Garamond" w:hAnsi="Garamond"/>
          <w:noProof w:val="0"/>
          <w:sz w:val="28"/>
        </w:rPr>
        <w:t xml:space="preserve"> - akárcsak a többi intézmény - a </w:t>
      </w:r>
      <w:r>
        <w:rPr>
          <w:rFonts w:ascii="Garamond" w:hAnsi="Garamond"/>
          <w:noProof w:val="0"/>
          <w:sz w:val="28"/>
        </w:rPr>
        <w:t>kötelező</w:t>
      </w:r>
      <w:r w:rsidRPr="00221143">
        <w:rPr>
          <w:rFonts w:ascii="Garamond" w:hAnsi="Garamond"/>
          <w:noProof w:val="0"/>
          <w:sz w:val="28"/>
        </w:rPr>
        <w:t xml:space="preserve">nek mondható kiadások szintjét kapta meg </w:t>
      </w:r>
      <w:r>
        <w:rPr>
          <w:rFonts w:ascii="Garamond" w:hAnsi="Garamond"/>
          <w:noProof w:val="0"/>
          <w:sz w:val="28"/>
        </w:rPr>
        <w:t>elő</w:t>
      </w:r>
      <w:r w:rsidRPr="00221143">
        <w:rPr>
          <w:rFonts w:ascii="Garamond" w:hAnsi="Garamond"/>
          <w:noProof w:val="0"/>
          <w:sz w:val="28"/>
        </w:rPr>
        <w:t>irányzatként</w:t>
      </w:r>
      <w:r>
        <w:rPr>
          <w:rFonts w:ascii="Garamond" w:hAnsi="Garamond"/>
          <w:noProof w:val="0"/>
          <w:sz w:val="28"/>
        </w:rPr>
        <w:t xml:space="preserve"> Dologi kiadásait </w:t>
      </w:r>
      <w:r w:rsidRPr="00221143">
        <w:rPr>
          <w:rFonts w:ascii="Garamond" w:hAnsi="Garamond"/>
          <w:noProof w:val="0"/>
          <w:sz w:val="28"/>
        </w:rPr>
        <w:t xml:space="preserve">24 %- osan tudta teljesíteni. 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3. Pénzeszközátadás, egyéb támogatás, ellátottak pénzbeli juttatásai</w:t>
      </w:r>
    </w:p>
    <w:p w:rsidR="00FC4177" w:rsidRPr="00221143" w:rsidRDefault="00FC4177" w:rsidP="003D4468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>Ezen a jogcímen az intézménynél kifizetés nem történt.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4. Felújítások, beruházások</w:t>
      </w:r>
    </w:p>
    <w:p w:rsidR="00FC4177" w:rsidRPr="00221143" w:rsidRDefault="00FC4177" w:rsidP="006B758C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Ezen a jogcímen az intézménynél kifizetés nem történt.</w:t>
      </w:r>
      <w:r>
        <w:rPr>
          <w:rFonts w:ascii="Garamond" w:hAnsi="Garamond"/>
          <w:noProof w:val="0"/>
          <w:sz w:val="28"/>
        </w:rPr>
        <w:t xml:space="preserve"> A betervezett informatikai fejlesztés első félévben még nem valósult meg.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ind w:left="1425"/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>IV. Pénzmaradvány változásának tartalma és okai</w:t>
      </w:r>
    </w:p>
    <w:p w:rsidR="00FC4177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  <w:t>Jóváhagyott pénzmaradványuk</w:t>
      </w:r>
      <w:r>
        <w:rPr>
          <w:rFonts w:ascii="Garamond" w:hAnsi="Garamond"/>
          <w:noProof w:val="0"/>
          <w:sz w:val="28"/>
        </w:rPr>
        <w:t xml:space="preserve"> 501.000,-Ft volt. 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</w:p>
    <w:p w:rsidR="00FC4177" w:rsidRPr="00221143" w:rsidRDefault="00FC4177">
      <w:pPr>
        <w:ind w:left="2124"/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>V. Értékpapír- és hitelműveletek</w:t>
      </w:r>
    </w:p>
    <w:p w:rsidR="00FC4177" w:rsidRPr="00221143" w:rsidRDefault="00FC4177">
      <w:pPr>
        <w:ind w:left="708" w:firstLine="708"/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b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>Értékpapír és hitel forgalmuk nem volt.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noProof w:val="0"/>
          <w:sz w:val="28"/>
        </w:rPr>
        <w:tab/>
      </w:r>
      <w:r w:rsidRPr="00221143">
        <w:rPr>
          <w:rFonts w:ascii="Garamond" w:hAnsi="Garamond"/>
          <w:b/>
          <w:noProof w:val="0"/>
          <w:sz w:val="28"/>
        </w:rPr>
        <w:t>VI. A vagyon alakulása</w:t>
      </w:r>
    </w:p>
    <w:p w:rsidR="00FC4177" w:rsidRPr="00221143" w:rsidRDefault="00FC4177" w:rsidP="003D4468">
      <w:pPr>
        <w:ind w:firstLine="708"/>
        <w:jc w:val="both"/>
        <w:rPr>
          <w:rFonts w:ascii="Garamond" w:hAnsi="Garamond"/>
          <w:noProof w:val="0"/>
          <w:sz w:val="28"/>
        </w:rPr>
      </w:pPr>
      <w:r w:rsidRPr="00221143">
        <w:rPr>
          <w:rFonts w:ascii="Garamond" w:hAnsi="Garamond"/>
          <w:noProof w:val="0"/>
          <w:sz w:val="28"/>
        </w:rPr>
        <w:t xml:space="preserve">Az Intézmény vagyona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</w:t>
      </w:r>
      <w:r>
        <w:rPr>
          <w:rFonts w:ascii="Garamond" w:hAnsi="Garamond"/>
          <w:noProof w:val="0"/>
          <w:sz w:val="28"/>
        </w:rPr>
        <w:t>I</w:t>
      </w:r>
      <w:r w:rsidRPr="00221143">
        <w:rPr>
          <w:rFonts w:ascii="Garamond" w:hAnsi="Garamond"/>
          <w:noProof w:val="0"/>
          <w:sz w:val="28"/>
        </w:rPr>
        <w:t xml:space="preserve">. félévben </w:t>
      </w:r>
      <w:r>
        <w:rPr>
          <w:rFonts w:ascii="Garamond" w:hAnsi="Garamond"/>
          <w:noProof w:val="0"/>
          <w:sz w:val="28"/>
        </w:rPr>
        <w:t>2.991.000,- Ft-tal csökkent.</w:t>
      </w:r>
      <w:r w:rsidRPr="00221143">
        <w:rPr>
          <w:rFonts w:ascii="Garamond" w:hAnsi="Garamond"/>
          <w:noProof w:val="0"/>
          <w:sz w:val="28"/>
        </w:rPr>
        <w:t xml:space="preserve"> A </w:t>
      </w:r>
      <w:r>
        <w:rPr>
          <w:rFonts w:ascii="Garamond" w:hAnsi="Garamond"/>
          <w:noProof w:val="0"/>
          <w:sz w:val="28"/>
        </w:rPr>
        <w:t>2013</w:t>
      </w:r>
      <w:r w:rsidRPr="00221143">
        <w:rPr>
          <w:rFonts w:ascii="Garamond" w:hAnsi="Garamond"/>
          <w:noProof w:val="0"/>
          <w:sz w:val="28"/>
        </w:rPr>
        <w:t xml:space="preserve">. június 30.- i fordulónapon a pénztáregyenlege </w:t>
      </w:r>
      <w:r>
        <w:rPr>
          <w:rFonts w:ascii="Garamond" w:hAnsi="Garamond"/>
          <w:noProof w:val="0"/>
          <w:sz w:val="28"/>
        </w:rPr>
        <w:t>205.00</w:t>
      </w:r>
      <w:r w:rsidRPr="00221143">
        <w:rPr>
          <w:rFonts w:ascii="Garamond" w:hAnsi="Garamond"/>
          <w:noProof w:val="0"/>
          <w:sz w:val="28"/>
        </w:rPr>
        <w:t xml:space="preserve">0,- Ft, a bankszámla-egyenlege </w:t>
      </w:r>
      <w:r>
        <w:rPr>
          <w:rFonts w:ascii="Garamond" w:hAnsi="Garamond"/>
          <w:noProof w:val="0"/>
          <w:sz w:val="28"/>
        </w:rPr>
        <w:t>58.00</w:t>
      </w:r>
      <w:r w:rsidRPr="00221143">
        <w:rPr>
          <w:rFonts w:ascii="Garamond" w:hAnsi="Garamond"/>
          <w:noProof w:val="0"/>
          <w:sz w:val="28"/>
        </w:rPr>
        <w:t>0,- Ft volt</w:t>
      </w:r>
      <w:r>
        <w:rPr>
          <w:rFonts w:ascii="Garamond" w:hAnsi="Garamond"/>
          <w:noProof w:val="0"/>
          <w:sz w:val="28"/>
        </w:rPr>
        <w:t>.</w:t>
      </w:r>
    </w:p>
    <w:p w:rsidR="00FC4177" w:rsidRPr="00221143" w:rsidRDefault="00FC4177">
      <w:pPr>
        <w:jc w:val="both"/>
        <w:rPr>
          <w:rFonts w:ascii="Garamond" w:hAnsi="Garamond"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8"/>
        </w:rPr>
        <w:t xml:space="preserve">Körösladány, </w:t>
      </w:r>
      <w:r>
        <w:rPr>
          <w:rFonts w:ascii="Garamond" w:hAnsi="Garamond"/>
          <w:b/>
          <w:noProof w:val="0"/>
          <w:sz w:val="28"/>
        </w:rPr>
        <w:t>2013</w:t>
      </w:r>
      <w:r w:rsidRPr="00221143">
        <w:rPr>
          <w:rFonts w:ascii="Garamond" w:hAnsi="Garamond"/>
          <w:b/>
          <w:noProof w:val="0"/>
          <w:sz w:val="28"/>
        </w:rPr>
        <w:t>. június 30.</w:t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</w:p>
    <w:p w:rsidR="00FC4177" w:rsidRPr="00221143" w:rsidRDefault="00FC4177">
      <w:pPr>
        <w:jc w:val="both"/>
        <w:rPr>
          <w:rFonts w:ascii="Garamond" w:hAnsi="Garamond"/>
          <w:b/>
          <w:noProof w:val="0"/>
          <w:sz w:val="26"/>
        </w:rPr>
      </w:pPr>
    </w:p>
    <w:p w:rsidR="00FC4177" w:rsidRPr="00221143" w:rsidRDefault="00FC4177" w:rsidP="000B3FE1">
      <w:pPr>
        <w:ind w:firstLine="708"/>
        <w:jc w:val="both"/>
        <w:rPr>
          <w:rFonts w:ascii="Garamond" w:hAnsi="Garamond"/>
          <w:b/>
          <w:noProof w:val="0"/>
          <w:sz w:val="26"/>
          <w:u w:val="single"/>
        </w:rPr>
      </w:pPr>
      <w:r w:rsidRPr="00221143">
        <w:rPr>
          <w:rFonts w:ascii="Garamond" w:hAnsi="Garamond"/>
          <w:b/>
          <w:noProof w:val="0"/>
          <w:sz w:val="28"/>
        </w:rPr>
        <w:t xml:space="preserve">         </w:t>
      </w:r>
      <w:r w:rsidRPr="00221143">
        <w:rPr>
          <w:rFonts w:ascii="Garamond" w:hAnsi="Garamond"/>
          <w:b/>
          <w:noProof w:val="0"/>
          <w:sz w:val="28"/>
          <w:u w:val="single"/>
        </w:rPr>
        <w:t>Kardos Károly</w:t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  <w:t xml:space="preserve">                     </w:t>
      </w:r>
      <w:r w:rsidRPr="00221143">
        <w:rPr>
          <w:rFonts w:ascii="Garamond" w:hAnsi="Garamond"/>
          <w:b/>
          <w:noProof w:val="0"/>
          <w:sz w:val="28"/>
          <w:szCs w:val="28"/>
          <w:u w:val="single"/>
        </w:rPr>
        <w:t>Ilyés Lajos</w:t>
      </w:r>
    </w:p>
    <w:p w:rsidR="00FC4177" w:rsidRPr="00221143" w:rsidRDefault="00FC4177">
      <w:pPr>
        <w:jc w:val="both"/>
        <w:rPr>
          <w:rFonts w:ascii="Garamond" w:hAnsi="Garamond"/>
          <w:b/>
          <w:i/>
          <w:noProof w:val="0"/>
          <w:sz w:val="26"/>
        </w:rPr>
      </w:pPr>
      <w:r w:rsidRPr="00221143">
        <w:rPr>
          <w:rFonts w:ascii="Garamond" w:hAnsi="Garamond"/>
          <w:b/>
          <w:noProof w:val="0"/>
          <w:sz w:val="26"/>
        </w:rPr>
        <w:tab/>
        <w:t xml:space="preserve">     </w:t>
      </w:r>
      <w:r w:rsidRPr="00221143">
        <w:rPr>
          <w:rFonts w:ascii="Garamond" w:hAnsi="Garamond"/>
          <w:b/>
          <w:i/>
          <w:noProof w:val="0"/>
          <w:sz w:val="26"/>
        </w:rPr>
        <w:t xml:space="preserve">        polgármester</w:t>
      </w:r>
      <w:r w:rsidRPr="00221143">
        <w:rPr>
          <w:rFonts w:ascii="Garamond" w:hAnsi="Garamond"/>
          <w:b/>
          <w:noProof w:val="0"/>
          <w:sz w:val="26"/>
        </w:rPr>
        <w:t xml:space="preserve"> </w:t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</w:r>
      <w:r w:rsidRPr="00221143">
        <w:rPr>
          <w:rFonts w:ascii="Garamond" w:hAnsi="Garamond"/>
          <w:b/>
          <w:noProof w:val="0"/>
          <w:sz w:val="26"/>
        </w:rPr>
        <w:tab/>
        <w:t xml:space="preserve">     </w:t>
      </w:r>
      <w:r w:rsidRPr="00221143">
        <w:rPr>
          <w:rFonts w:ascii="Garamond" w:hAnsi="Garamond"/>
          <w:b/>
          <w:i/>
          <w:noProof w:val="0"/>
          <w:sz w:val="26"/>
        </w:rPr>
        <w:t>jegyző</w:t>
      </w: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Pr="006F1DC4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I.sz.melléklet</w:t>
      </w:r>
    </w:p>
    <w:tbl>
      <w:tblPr>
        <w:tblW w:w="8859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215"/>
        <w:gridCol w:w="1215"/>
        <w:gridCol w:w="1215"/>
        <w:gridCol w:w="160"/>
        <w:gridCol w:w="1416"/>
        <w:gridCol w:w="1386"/>
        <w:gridCol w:w="1386"/>
        <w:gridCol w:w="974"/>
      </w:tblGrid>
      <w:tr w:rsidR="00FC4177" w:rsidRPr="00F02A90" w:rsidTr="00F02A90">
        <w:trPr>
          <w:trHeight w:val="36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2013.I.félévi 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>Körösladány Városi Önkormányzat kiadás 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KIADÁS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Rendszeres személyi juttatás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298359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301174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134547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45%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Nem rendszeres személyi juttatás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36177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49156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13903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28%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Külső személyi juttatás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6614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7875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Személyi juttatások összesen: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341150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358205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150429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42%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Szoc.hj.adó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71812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71774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31673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44%</w:t>
            </w:r>
          </w:p>
        </w:tc>
      </w:tr>
      <w:tr w:rsidR="00FC4177" w:rsidRPr="00F02A90" w:rsidTr="00F02A90">
        <w:trPr>
          <w:trHeight w:val="255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Munkaadói járulék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Egészségügyi hozzájárulás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1312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Táppénz hozzájárulás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Munkaadókat terh. járulékok/segélyesek/: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Munkaadókat terhelő járulékok: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71812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73086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32323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44%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Dologi és egyéb folyó kiadások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285732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425631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202651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48%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Támogatásért.műk.kiad.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736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8459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75%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Civil szervek támogatása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68%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Támogatásért.felhalm.kiad.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1076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1076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Felhalm.c.pe.átadás ÁHT-n belülre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Pénzeszközátadás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5812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13535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67%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Társadalom és szocpol juttatások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66340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66900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27289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41%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Felújítás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162973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278998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32722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12%</w:t>
            </w:r>
          </w:p>
        </w:tc>
      </w:tr>
      <w:tr w:rsidR="00FC4177" w:rsidRPr="00F02A90" w:rsidTr="00F02A90">
        <w:trPr>
          <w:trHeight w:val="255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Beruházás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1314703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1285520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864422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67%</w:t>
            </w:r>
          </w:p>
        </w:tc>
      </w:tr>
      <w:tr w:rsidR="00FC4177" w:rsidRPr="00F02A90" w:rsidTr="00F02A90">
        <w:trPr>
          <w:trHeight w:val="25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Első lakáshoz jutók  tám.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3%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Hitel törl.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Céltartalék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76076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Kiegyenlítő,függő,átfutó kiadások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32088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315"/>
        </w:trPr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KIADÁSOK ÖSSZESEN: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2290522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2581951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1351099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52%</w:t>
            </w:r>
          </w:p>
        </w:tc>
      </w:tr>
      <w:tr w:rsidR="00FC4177" w:rsidRPr="00F02A90" w:rsidTr="00F02A90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</w:rPr>
              <w:t>Létszám: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</w:rPr>
              <w:t>247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</w:rPr>
              <w:t>247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</w:tbl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Pr="005B67AD" w:rsidRDefault="00FC4177">
      <w:pPr>
        <w:jc w:val="both"/>
      </w:pPr>
    </w:p>
    <w:p w:rsidR="00FC4177" w:rsidRPr="006F1DC4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b/>
        </w:rPr>
        <w:t>I.számú melléklet</w:t>
      </w: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189"/>
        <w:gridCol w:w="1189"/>
        <w:gridCol w:w="1189"/>
        <w:gridCol w:w="160"/>
        <w:gridCol w:w="1416"/>
        <w:gridCol w:w="1386"/>
        <w:gridCol w:w="1386"/>
        <w:gridCol w:w="974"/>
      </w:tblGrid>
      <w:tr w:rsidR="00FC4177" w:rsidRPr="00F02A90" w:rsidTr="00F02A90">
        <w:trPr>
          <w:trHeight w:val="36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2013.I.félévi 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>Körösladány Városi Önkormányzat bevétel 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BEVÉTELEK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Intézményi működési bevételek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364887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530633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235557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44%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ebből kamatbevétel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130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130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2162%</w:t>
            </w:r>
          </w:p>
        </w:tc>
      </w:tr>
      <w:tr w:rsidR="00FC4177" w:rsidRPr="00F02A90" w:rsidTr="00F02A90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Felhalmozási és tőkejellegű bevételek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54%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Felhalmozási és tőkejellegű bevételek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712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54%</w:t>
            </w:r>
          </w:p>
        </w:tc>
      </w:tr>
      <w:tr w:rsidR="00FC4177" w:rsidRPr="00F02A90" w:rsidTr="00F02A90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Vállalkozók kommunális adója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Magánszemélyek kommunális adója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3400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3400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49%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Iparűzési adó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250000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250000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164399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66%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Pótlékok,bírságok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1700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1700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Igazgatási szolg.dij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Gépjárműadó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7300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7300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Termőföld bérbeadásából szárm.jöv.adó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Talajterhelési dij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Környezetvédelmi birság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Egyéb közhatalmi bev.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Közhatalmi bevételek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263020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263020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169923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65%</w:t>
            </w:r>
          </w:p>
        </w:tc>
      </w:tr>
      <w:tr w:rsidR="00FC4177" w:rsidRPr="00F02A90" w:rsidTr="00F02A90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Tel.önk.működésének 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74065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74065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37032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Óvodaped.és segítők bértám.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52032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52032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24720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48%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Óvodaműködtetési 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7956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7956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51%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Ingy.és kedv.gyerm.étk.tám.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25500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25500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Egyes jöv.pótló tám.kieg.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55634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55634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24839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45%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Hj.a pénzbeli szoc.ell.-hoz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25131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25131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Egyes szoc.és gyermekjóléti fa.tám.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28334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28334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Idősek szak,ell,-nak feladataira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24608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24608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Könyvtári,közgyűjt.fa.tám.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5473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5473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Központosított műk.c.ei.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2377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99%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Egyéb műk c. kp*-i 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5152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Önkorm. költségvetési támogatása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298787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306262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147542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48%</w:t>
            </w:r>
          </w:p>
        </w:tc>
      </w:tr>
      <w:tr w:rsidR="00FC4177" w:rsidRPr="00F02A90" w:rsidTr="00F02A90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Műk.c.tám.bev.-ek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228962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247001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101419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41%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Mük.c.pe.átvét ÁHT-n kivülről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26%</w:t>
            </w:r>
          </w:p>
        </w:tc>
      </w:tr>
      <w:tr w:rsidR="00FC4177" w:rsidRPr="00F02A90" w:rsidTr="00F02A90">
        <w:trPr>
          <w:trHeight w:val="255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Önkorm.felhalm.c.ktgv-i tám.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9880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100%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Felhalm.c.támogatásértékű bev.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36012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681126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1891%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Felhalm.c.pe.átvét ÁHT-n kívülről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1127913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1064750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Támogatások,kölcsönök visszatér.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2553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2553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123%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Pénzmaradvány felhasználása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117128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111430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95%</w:t>
            </w:r>
          </w:p>
        </w:tc>
      </w:tr>
      <w:tr w:rsidR="00FC4177" w:rsidRPr="00F02A90" w:rsidTr="00F02A90">
        <w:trPr>
          <w:trHeight w:val="25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Kiegyenlítő,függő,átfutó bevételek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15"/>
        </w:trPr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BEVÉTELEK ÖSSZESEN: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2290522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2581951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1512470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59%</w:t>
            </w:r>
          </w:p>
        </w:tc>
      </w:tr>
    </w:tbl>
    <w:p w:rsidR="00FC4177" w:rsidRPr="00160000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II.számú melléklet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707"/>
        <w:gridCol w:w="1705"/>
        <w:gridCol w:w="160"/>
        <w:gridCol w:w="160"/>
        <w:gridCol w:w="1905"/>
        <w:gridCol w:w="1864"/>
        <w:gridCol w:w="1075"/>
        <w:gridCol w:w="974"/>
      </w:tblGrid>
      <w:tr w:rsidR="00FC4177" w:rsidRPr="00F02A90" w:rsidTr="00F02A90">
        <w:trPr>
          <w:trHeight w:val="36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40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2013.I.félévi beszámoló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6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00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 xml:space="preserve">       Önkormányzat ÖM és ÖMG intézmények nélküli kiadások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0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KIADÁS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Személyi juttatások összesen: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121451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134090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56181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42%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Munkaadókat terhelő járulékok: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17597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18044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8599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48%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Dologi és egyéb folyó kiadások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107354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228453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113472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Intézményfinanszírozás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303875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310687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134220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43%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Pénzeszközátadás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5812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9185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9045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98%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Ellátottak pénzbeli juttatásai/segélyezés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66340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66900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27289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41%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Felújítás-beruházás összesen: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1473929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1560241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896793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57%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Lakásvásárlási támogatások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2000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Tartalék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40000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54950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Hitel törl.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Kiegyenlítő,függő,átfutó kiadások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24693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15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KIADÁSOK ÖSSZESEN: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2138358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2386550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1270422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53%</w:t>
            </w:r>
          </w:p>
        </w:tc>
      </w:tr>
      <w:tr w:rsidR="00FC4177" w:rsidRPr="00F02A90" w:rsidTr="00F02A90">
        <w:trPr>
          <w:trHeight w:val="31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</w:rPr>
              <w:t>Létszám: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139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</w:tbl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570AA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653"/>
        <w:gridCol w:w="1653"/>
        <w:gridCol w:w="160"/>
        <w:gridCol w:w="160"/>
        <w:gridCol w:w="1943"/>
        <w:gridCol w:w="1901"/>
        <w:gridCol w:w="1094"/>
        <w:gridCol w:w="974"/>
      </w:tblGrid>
      <w:tr w:rsidR="00FC4177" w:rsidRPr="00F02A90" w:rsidTr="00F02A90">
        <w:trPr>
          <w:trHeight w:val="36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2013.I.félévi beszámoló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6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00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 xml:space="preserve">       Önkormányzat ÖM és ÖMG intézmények nélküli bevételek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0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F02A90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BEVÉTELEK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Intézményi működési bevételek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227490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380490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184237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48%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Felhalmozási és tőkejellegű bevételek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712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54%</w:t>
            </w:r>
          </w:p>
        </w:tc>
      </w:tr>
      <w:tr w:rsidR="00FC4177" w:rsidRPr="00F02A90" w:rsidTr="00F02A90">
        <w:trPr>
          <w:trHeight w:val="25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25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Vállalkozók kommunális adója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Magánszemélyek kommunális adója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3400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3400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1655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49%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Iparűzési adó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250000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250000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164399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66%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Pótlékok,bírságok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1700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1700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4%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Igazgatási szolg.dij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Gépjárműadó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7300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7300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3559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Termőföld bérbeadásából szárm.jöv.adó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5%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Talajterhelési dij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Környezetvédelmi birság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Egyéb közhatalmi bev.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186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noProof w:val="0"/>
              </w:rPr>
            </w:pPr>
            <w:r w:rsidRPr="00F02A90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Önkorm. sajátos működési bevételei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263020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263020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169923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65%</w:t>
            </w:r>
          </w:p>
        </w:tc>
      </w:tr>
      <w:tr w:rsidR="00FC4177" w:rsidRPr="00F02A90" w:rsidTr="00F02A90">
        <w:trPr>
          <w:trHeight w:val="25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Önk.felhalm.c.ktgv.-i tám.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9880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9880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Önkorm. költségvetési támogatása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298787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306262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152694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50%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Felhalm.c.tám.bev.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36012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681126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1891%</w:t>
            </w:r>
          </w:p>
        </w:tc>
      </w:tr>
      <w:tr w:rsidR="00FC4177" w:rsidRPr="00F02A90" w:rsidTr="00F02A90">
        <w:trPr>
          <w:trHeight w:val="25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Támogatásért.mük.bev.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220248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238012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95738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40%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Működési célú pe.átvét ÁHT-n kívülről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Felhalm.c.pe.átvét ÁHT-n kívülről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1127913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1064750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10779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Pénzmaradvány felhasználása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86912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86912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100%</w:t>
            </w:r>
          </w:p>
        </w:tc>
      </w:tr>
      <w:tr w:rsidR="00FC4177" w:rsidRPr="00F02A90" w:rsidTr="00F02A90">
        <w:trPr>
          <w:trHeight w:val="255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Hitel felvétele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100%</w:t>
            </w:r>
          </w:p>
        </w:tc>
      </w:tr>
      <w:tr w:rsidR="00FC4177" w:rsidRPr="00F02A90" w:rsidTr="00F02A90">
        <w:trPr>
          <w:trHeight w:val="25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Kiegyenlítő,függő,átfutó bevételek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16125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F02A90" w:rsidTr="00F02A90">
        <w:trPr>
          <w:trHeight w:val="255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F02A90" w:rsidTr="00F02A90">
        <w:trPr>
          <w:trHeight w:val="315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BEVÉTELEK ÖSSZESEN: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2138358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2386550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1407802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F02A90" w:rsidRDefault="00FC4177" w:rsidP="00F02A90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F02A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59%</w:t>
            </w:r>
          </w:p>
        </w:tc>
      </w:tr>
    </w:tbl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  <w:r w:rsidRPr="00AD63BE">
        <w:pict>
          <v:shape id="Kép 42" o:spid="_x0000_i1027" type="#_x0000_t75" style="width:471pt;height:623.4pt;visibility:visible">
            <v:imagedata r:id="rId10" o:title=""/>
          </v:shape>
        </w:pic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</w:pPr>
      <w:r w:rsidRPr="00AD63BE">
        <w:pict>
          <v:shape id="Kép 45" o:spid="_x0000_i1028" type="#_x0000_t75" style="width:471pt;height:623.4pt;visibility:visible">
            <v:imagedata r:id="rId11" o:title=""/>
          </v:shape>
        </w:pict>
      </w:r>
    </w:p>
    <w:p w:rsidR="00FC4177" w:rsidRDefault="00FC4177">
      <w:pPr>
        <w:jc w:val="both"/>
      </w:pPr>
    </w:p>
    <w:p w:rsidR="00FC4177" w:rsidRDefault="00FC4177">
      <w:pPr>
        <w:jc w:val="both"/>
        <w:rPr>
          <w:b/>
        </w:rPr>
      </w:pPr>
      <w:r>
        <w:rPr>
          <w:b/>
        </w:rPr>
        <w:t>III.számú melléklet</w:t>
      </w:r>
    </w:p>
    <w:p w:rsidR="00FC4177" w:rsidRDefault="00FC4177">
      <w:pPr>
        <w:jc w:val="both"/>
        <w:rPr>
          <w:b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  <w:r w:rsidRPr="00AD63BE">
        <w:pict>
          <v:shape id="Kép 48" o:spid="_x0000_i1029" type="#_x0000_t75" style="width:471pt;height:623.4pt;visibility:visible">
            <v:imagedata r:id="rId12" o:title=""/>
          </v:shape>
        </w:pic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</w:pPr>
      <w:r w:rsidRPr="00AD63BE">
        <w:pict>
          <v:shape id="Kép 51" o:spid="_x0000_i1030" type="#_x0000_t75" style="width:471pt;height:623.4pt;visibility:visible">
            <v:imagedata r:id="rId13" o:title=""/>
          </v:shape>
        </w:pict>
      </w:r>
    </w:p>
    <w:p w:rsidR="00FC4177" w:rsidRDefault="00FC4177">
      <w:pPr>
        <w:jc w:val="both"/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  <w:r w:rsidRPr="00AD63BE">
        <w:pict>
          <v:shape id="Kép 54" o:spid="_x0000_i1031" type="#_x0000_t75" style="width:471pt;height:623.4pt;visibility:visible">
            <v:imagedata r:id="rId14" o:title=""/>
          </v:shape>
        </w:pict>
      </w:r>
    </w:p>
    <w:p w:rsidR="00FC4177" w:rsidRPr="00570AA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 w:rsidP="00214FC0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b/>
          <w:noProof w:val="0"/>
        </w:rPr>
      </w:pPr>
      <w:r w:rsidRPr="00AD63BE">
        <w:pict>
          <v:shape id="Kép 57" o:spid="_x0000_i1032" type="#_x0000_t75" style="width:471pt;height:623.4pt;visibility:visible">
            <v:imagedata r:id="rId15" o:title=""/>
          </v:shape>
        </w:pict>
      </w: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 w:rsidP="00214FC0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Pr="00160000" w:rsidRDefault="00FC4177">
      <w:pPr>
        <w:jc w:val="both"/>
        <w:rPr>
          <w:rFonts w:ascii="Times New Roman" w:hAnsi="Times New Roman"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noProof w:val="0"/>
        </w:rPr>
      </w:pPr>
      <w:r w:rsidRPr="00AD63BE">
        <w:pict>
          <v:shape id="Kép 60" o:spid="_x0000_i1033" type="#_x0000_t75" style="width:471pt;height:623.4pt;visibility:visible">
            <v:imagedata r:id="rId16" o:title=""/>
          </v:shape>
        </w:pict>
      </w: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Pr="00160000" w:rsidRDefault="00FC4177">
      <w:pPr>
        <w:jc w:val="both"/>
        <w:rPr>
          <w:rFonts w:ascii="Times New Roman" w:hAnsi="Times New Roman"/>
          <w:noProof w:val="0"/>
        </w:rPr>
      </w:pPr>
      <w:r w:rsidRPr="00AD63BE">
        <w:pict>
          <v:shape id="Kép 63" o:spid="_x0000_i1034" type="#_x0000_t75" style="width:470.4pt;height:339.6pt;visibility:visible">
            <v:imagedata r:id="rId17" o:title=""/>
          </v:shape>
        </w:pict>
      </w:r>
    </w:p>
    <w:p w:rsidR="00FC4177" w:rsidRPr="00214FC0" w:rsidRDefault="00FC4177">
      <w:pPr>
        <w:jc w:val="both"/>
        <w:rPr>
          <w:rFonts w:ascii="Times New Roman" w:hAnsi="Times New Roman"/>
          <w:noProof w:val="0"/>
        </w:rPr>
      </w:pPr>
    </w:p>
    <w:p w:rsidR="00FC4177" w:rsidRPr="00214FC0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 w:rsidP="00214FC0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Default="00FC4177">
      <w:pPr>
        <w:jc w:val="both"/>
      </w:pPr>
    </w:p>
    <w:p w:rsidR="00FC4177" w:rsidRDefault="00FC4177">
      <w:pPr>
        <w:jc w:val="both"/>
      </w:pPr>
      <w:r w:rsidRPr="00AD63BE">
        <w:pict>
          <v:shape id="Kép 66" o:spid="_x0000_i1035" type="#_x0000_t75" style="width:469.2pt;height:307.8pt;visibility:visible">
            <v:imagedata r:id="rId18" o:title=""/>
          </v:shape>
        </w:pict>
      </w: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>
      <w:pPr>
        <w:jc w:val="both"/>
      </w:pPr>
    </w:p>
    <w:p w:rsidR="00FC4177" w:rsidRDefault="00FC4177" w:rsidP="000E711D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III.számú melléklet</w:t>
      </w:r>
    </w:p>
    <w:p w:rsidR="00FC4177" w:rsidRDefault="00FC4177" w:rsidP="000E711D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 w:rsidP="000E711D">
      <w:pPr>
        <w:jc w:val="both"/>
        <w:rPr>
          <w:rFonts w:ascii="Times New Roman" w:hAnsi="Times New Roman"/>
          <w:b/>
          <w:noProof w:val="0"/>
        </w:rPr>
      </w:pPr>
    </w:p>
    <w:p w:rsidR="00FC4177" w:rsidRPr="000E711D" w:rsidRDefault="00FC4177">
      <w:pPr>
        <w:jc w:val="both"/>
      </w:pPr>
      <w:r w:rsidRPr="00AD63BE">
        <w:pict>
          <v:shape id="Kép 68" o:spid="_x0000_i1036" type="#_x0000_t75" style="width:469.2pt;height:460.2pt;visibility:visible">
            <v:imagedata r:id="rId19" o:title=""/>
          </v:shape>
        </w:pict>
      </w:r>
    </w:p>
    <w:p w:rsidR="00FC4177" w:rsidRPr="000E711D" w:rsidRDefault="00FC4177">
      <w:pPr>
        <w:jc w:val="both"/>
      </w:pPr>
    </w:p>
    <w:p w:rsidR="00FC4177" w:rsidRDefault="00FC4177">
      <w:pPr>
        <w:jc w:val="both"/>
      </w:pPr>
    </w:p>
    <w:p w:rsidR="00FC4177" w:rsidRPr="00214FC0" w:rsidRDefault="00FC4177">
      <w:pPr>
        <w:jc w:val="both"/>
      </w:pPr>
    </w:p>
    <w:p w:rsidR="00FC4177" w:rsidRDefault="00FC4177">
      <w:pPr>
        <w:jc w:val="both"/>
      </w:pPr>
    </w:p>
    <w:p w:rsidR="00FC4177" w:rsidRPr="00214FC0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IV.számú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tbl>
      <w:tblPr>
        <w:tblW w:w="834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178"/>
        <w:gridCol w:w="1178"/>
        <w:gridCol w:w="1178"/>
        <w:gridCol w:w="160"/>
        <w:gridCol w:w="1453"/>
        <w:gridCol w:w="1306"/>
        <w:gridCol w:w="1029"/>
        <w:gridCol w:w="974"/>
      </w:tblGrid>
      <w:tr w:rsidR="00FC4177" w:rsidRPr="00E23007" w:rsidTr="00E23007">
        <w:trPr>
          <w:trHeight w:val="36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 I. félévi 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9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>Körösladányi Egyesített Szociális Intézmény</w:t>
            </w:r>
          </w:p>
        </w:tc>
      </w:tr>
      <w:tr w:rsidR="00FC4177" w:rsidRPr="00E23007" w:rsidTr="00E23007">
        <w:trPr>
          <w:trHeight w:val="25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KIADÁS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Személyi juttatások összesen: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46281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47397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14325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Munkaadókat terhelő járulékok: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11504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11633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33%</w:t>
            </w:r>
          </w:p>
        </w:tc>
      </w:tr>
      <w:tr w:rsidR="00FC4177" w:rsidRPr="00E23007" w:rsidTr="00E23007">
        <w:trPr>
          <w:trHeight w:val="31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Dologi és egyéb folyó kiadások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29637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44865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17422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39%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Mük.c.pe.átadás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2950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Felújítás-felhalmozás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Ellátottak pénzbeli juttatásai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Kiegyenlítő,függő,átfutó kiadások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15"/>
        </w:trPr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KIADÁSOK ÖSSZESEN: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87422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106845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40248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38%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BEVÉTELEK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Intézményi működési bevételek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19823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32569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13191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41%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Intézményfinanszírozás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60663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61367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26718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44%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Felhalmozási bevételek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Támogatások,kiegészítések,átvett pe.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6936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7211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7%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Pénzmaradvány felhasználása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5698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Kiegyenlítő,függő,átfutó bevételek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15"/>
        </w:trPr>
        <w:tc>
          <w:tcPr>
            <w:tcW w:w="35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BEVÉTELEK ÖSSZESEN: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87422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106845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40389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38%</w:t>
            </w:r>
          </w:p>
        </w:tc>
      </w:tr>
      <w:tr w:rsidR="00FC4177" w:rsidRPr="00E23007" w:rsidTr="00E23007">
        <w:trPr>
          <w:trHeight w:val="31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Létszám: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23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91%</w:t>
            </w:r>
          </w:p>
        </w:tc>
      </w:tr>
    </w:tbl>
    <w:p w:rsidR="00FC4177" w:rsidRPr="000E711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V.számú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tbl>
      <w:tblPr>
        <w:tblW w:w="7788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081"/>
        <w:gridCol w:w="1080"/>
        <w:gridCol w:w="1080"/>
        <w:gridCol w:w="160"/>
        <w:gridCol w:w="1355"/>
        <w:gridCol w:w="1217"/>
        <w:gridCol w:w="959"/>
        <w:gridCol w:w="974"/>
      </w:tblGrid>
      <w:tr w:rsidR="00FC4177" w:rsidRPr="00E23007" w:rsidTr="00E23007">
        <w:trPr>
          <w:trHeight w:val="36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 I. félévi 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 xml:space="preserve">         </w:t>
            </w: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>Polgármesteri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KIADÁS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Személyi juttatások összesen: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60662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61284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41%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Munkaadókat terhelő járulékok: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15988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16079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40%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Dologi és egyéb folyó kiadások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23475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23976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5799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24%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Tartalék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Beruházás összesen: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Kiegyenlítő,függő,átfutó kiadások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15"/>
        </w:trPr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KIADÁSOK ÖSSZESEN: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103554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104768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37406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36%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BEVÉTELEK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Intézményi működési bevételek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2119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2119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7%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Intézményfinanszírozás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98882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99595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Pénzeszközátvétel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2553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2553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123%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Pénzmaradvány felhasználása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501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100%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Kiegyenlítő,függő,átfutó bevételek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-200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1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BEVÉTELEK ÖSSZESEN: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103554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104768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37886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36%</w:t>
            </w:r>
          </w:p>
        </w:tc>
      </w:tr>
      <w:tr w:rsidR="00FC4177" w:rsidRPr="00E23007" w:rsidTr="00E23007">
        <w:trPr>
          <w:trHeight w:val="31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Létszám: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85%</w:t>
            </w:r>
          </w:p>
        </w:tc>
      </w:tr>
    </w:tbl>
    <w:p w:rsidR="00FC4177" w:rsidRPr="000E711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VI.számú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819"/>
        <w:gridCol w:w="298"/>
        <w:gridCol w:w="269"/>
        <w:gridCol w:w="1841"/>
        <w:gridCol w:w="1841"/>
        <w:gridCol w:w="1589"/>
        <w:gridCol w:w="779"/>
      </w:tblGrid>
      <w:tr w:rsidR="00FC4177" w:rsidRPr="00E23007" w:rsidTr="00E23007">
        <w:trPr>
          <w:trHeight w:val="31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</w:rPr>
              <w:t>Körösladány Város Önkormányzat ÖM és ÖMG nélküli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felújításai-beruházásai 2013.I.félévben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Megnevezés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Er.ei.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Mód.ei.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Telj.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Csap.vízelv.r.ép.pályázati saját erő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1000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Önkormányzati ingatlanok felújítása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120557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KEOP ESZI,Hivatal fűtéskorszerűsítés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86825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86825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25110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29%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LEADER színpad felújítás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27000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Vízvezeték rendszer felújítása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8500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8500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655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Áfa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34648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35116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6957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20%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FELÚJÍTÁS ÖSSZESEN: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162973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278998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32722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12%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Kerékpárút építése 2013-es rész Kl-Szh.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272670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229852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80447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35%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Szennyvízelv.r.II.ütem tervek/projektelőkészítés p.s.e.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725774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725774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588571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81%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Tervek készítése későbbi pályázatokhoz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5000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Láncfűrész Startmunka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669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669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Fűnyíró Startmunka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689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689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40%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Betonkeverők Startmunka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194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194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Szivattyúk startmunka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552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552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Padka henger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2501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2501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1969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79%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Beton aszfaltvágó Startmunka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513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513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Hulladéklerakó rek./térségi/p.s.e.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OVI Foci pályaépítés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7087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7087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361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Ingatlan,telek,földterület vásárlása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3685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785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21%</w:t>
            </w: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Lakóépület vás.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4315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4315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100%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Útépítés/szennyvízberuh.utáni helyreáll.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8000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Kazánprogram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1600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1590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99%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Garázs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245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244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100%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Kazánprogramhoz faaprítógép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2450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2450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100%</w:t>
            </w: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  <w:t>Óvoda megújuló energia terv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100%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Áfa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278707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287317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182863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64%</w:t>
            </w:r>
          </w:p>
        </w:tc>
      </w:tr>
      <w:tr w:rsidR="00FC4177" w:rsidRPr="00E23007" w:rsidTr="00E23007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BERUHÁZÁS ÖSSZESEN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1310956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1281243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864071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67%</w:t>
            </w:r>
          </w:p>
        </w:tc>
      </w:tr>
    </w:tbl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0E711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VII.számú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tbl>
      <w:tblPr>
        <w:tblW w:w="9198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063"/>
        <w:gridCol w:w="181"/>
        <w:gridCol w:w="160"/>
        <w:gridCol w:w="1544"/>
        <w:gridCol w:w="160"/>
        <w:gridCol w:w="1104"/>
        <w:gridCol w:w="160"/>
        <w:gridCol w:w="2060"/>
        <w:gridCol w:w="1957"/>
      </w:tblGrid>
      <w:tr w:rsidR="00FC4177" w:rsidRPr="00E23007" w:rsidTr="00E23007">
        <w:trPr>
          <w:trHeight w:val="31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1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  <w:u w:val="single"/>
              </w:rPr>
              <w:t>Önkormányzat önálló intézményei felújításai és beruházásai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2013.I.félév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Megnevezés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Eredeti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Módosított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Teljesítés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Százalék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</w:tr>
      <w:tr w:rsidR="00FC4177" w:rsidRPr="00E23007" w:rsidTr="00E23007">
        <w:trPr>
          <w:trHeight w:val="255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Polgármesteri Hivatal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Informatikai fejlesztés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2700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2700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Áfa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729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729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Összesen: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3429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3429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Viziközmű Intézmény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Fűkasza vás.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476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476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276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58%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Áfa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54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54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75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139%</w:t>
            </w:r>
          </w:p>
        </w:tc>
      </w:tr>
      <w:tr w:rsidR="00FC4177" w:rsidRPr="00E23007" w:rsidTr="00E23007">
        <w:trPr>
          <w:trHeight w:val="255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Összesen: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530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530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351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66%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ÁMK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Tálalókonyhai berendezés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250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250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Áfa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68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68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Összesen: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318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318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</w:tbl>
    <w:p w:rsidR="00FC4177" w:rsidRPr="00B6205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 w:rsidP="000E711D">
      <w:pPr>
        <w:jc w:val="both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VIII.számú melléklet</w:t>
      </w: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078"/>
        <w:gridCol w:w="1077"/>
        <w:gridCol w:w="1077"/>
        <w:gridCol w:w="160"/>
        <w:gridCol w:w="1582"/>
        <w:gridCol w:w="1421"/>
        <w:gridCol w:w="780"/>
        <w:gridCol w:w="974"/>
      </w:tblGrid>
      <w:tr w:rsidR="00FC4177" w:rsidRPr="00E23007" w:rsidTr="00E23007">
        <w:trPr>
          <w:trHeight w:val="360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38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8"/>
                <w:szCs w:val="28"/>
                <w:u w:val="single"/>
              </w:rPr>
              <w:t>2013.I.félévi 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00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48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sz w:val="24"/>
                <w:szCs w:val="24"/>
              </w:rPr>
              <w:t>Roma Nemzetiségi Önkormányzat</w:t>
            </w:r>
          </w:p>
        </w:tc>
      </w:tr>
      <w:tr w:rsidR="00FC4177" w:rsidRPr="00E23007" w:rsidTr="00E23007">
        <w:trPr>
          <w:trHeight w:val="25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  <w:u w:val="single"/>
              </w:rPr>
              <w:t>Adatok E/Ft-ban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Eredeti ei.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 xml:space="preserve">  Mód. ei.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 xml:space="preserve"> Telj.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Százalék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KIADÁS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Személyi juttatások összesen: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Munkaadókat terhelő járulékok: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Dologi és egyéb folyó kiadások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32%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Átadott pénzeszköz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Beruházás összesen: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Kiegyenlítő,függő,átfutó kiadások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15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KIADÁSOK ÖSSZESEN: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33%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  <w:r w:rsidRPr="00E23007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BEVÉTELEK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Intézményi működési bevételek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Intézményfinanszírozás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Átvett pénzeszköz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99%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Pénzmaradvány felhasználása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Kiegyenlítő,függő,átfutó bevételek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</w:rPr>
              <w:t>0%</w:t>
            </w: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315"/>
        </w:trPr>
        <w:tc>
          <w:tcPr>
            <w:tcW w:w="3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BEVÉTELEK ÖSSZESEN: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E23007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99%</w:t>
            </w:r>
          </w:p>
        </w:tc>
      </w:tr>
      <w:tr w:rsidR="00FC4177" w:rsidRPr="00E23007" w:rsidTr="00E23007">
        <w:trPr>
          <w:trHeight w:val="31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</w:tr>
      <w:tr w:rsidR="00FC4177" w:rsidRPr="00E23007" w:rsidTr="00E23007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Létszám: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4177" w:rsidRPr="00E23007" w:rsidRDefault="00FC4177" w:rsidP="00E23007">
            <w:pPr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</w:rPr>
            </w:pPr>
            <w:r w:rsidRPr="00E23007">
              <w:rPr>
                <w:rFonts w:ascii="Arial" w:hAnsi="Arial" w:cs="Arial"/>
                <w:b/>
                <w:bCs/>
                <w:i/>
                <w:iCs/>
                <w:noProof w:val="0"/>
              </w:rPr>
              <w:t>0%</w:t>
            </w:r>
          </w:p>
        </w:tc>
      </w:tr>
    </w:tbl>
    <w:p w:rsidR="00FC4177" w:rsidRPr="000E711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0E711D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214FC0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445C46" w:rsidRDefault="00FC4177">
      <w:pPr>
        <w:jc w:val="both"/>
        <w:rPr>
          <w:rFonts w:ascii="Times New Roman" w:hAnsi="Times New Roman"/>
          <w:b/>
          <w:noProof w:val="0"/>
        </w:rPr>
      </w:pPr>
    </w:p>
    <w:p w:rsidR="00FC4177" w:rsidRPr="006F1DC4" w:rsidRDefault="00FC4177">
      <w:pPr>
        <w:jc w:val="both"/>
        <w:rPr>
          <w:rFonts w:ascii="Times New Roman" w:hAnsi="Times New Roman"/>
          <w:noProof w:val="0"/>
        </w:rPr>
      </w:pPr>
    </w:p>
    <w:sectPr w:rsidR="00FC4177" w:rsidRPr="006F1DC4" w:rsidSect="00214FC0">
      <w:headerReference w:type="default" r:id="rId20"/>
      <w:footerReference w:type="default" r:id="rId21"/>
      <w:pgSz w:w="11907" w:h="16840" w:code="9"/>
      <w:pgMar w:top="1701" w:right="851" w:bottom="1418" w:left="1588" w:header="284" w:footer="737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77" w:rsidRDefault="00FC4177">
      <w:r>
        <w:separator/>
      </w:r>
    </w:p>
  </w:endnote>
  <w:endnote w:type="continuationSeparator" w:id="0">
    <w:p w:rsidR="00FC4177" w:rsidRDefault="00FC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77" w:rsidRDefault="00FC4177">
    <w:pPr>
      <w:rPr>
        <w:rFonts w:ascii="Times New Roman" w:hAnsi="Times New Roman"/>
        <w:noProof w:val="0"/>
        <w:sz w:val="24"/>
      </w:rPr>
    </w:pPr>
    <w:r>
      <w:rPr>
        <w:rFonts w:ascii="Times New Roman" w:hAnsi="Times New Roman"/>
        <w:noProof w:val="0"/>
        <w:sz w:val="24"/>
      </w:rPr>
      <w:tab/>
    </w:r>
    <w:r>
      <w:rPr>
        <w:rFonts w:ascii="Times New Roman" w:hAnsi="Times New Roman"/>
        <w:noProof w:val="0"/>
        <w:sz w:val="24"/>
      </w:rPr>
      <w:tab/>
    </w:r>
    <w:r>
      <w:rPr>
        <w:rFonts w:ascii="Times New Roman" w:hAnsi="Times New Roman"/>
        <w:noProof w:val="0"/>
        <w:sz w:val="24"/>
      </w:rPr>
      <w:tab/>
    </w:r>
    <w:r>
      <w:rPr>
        <w:rFonts w:ascii="Times New Roman" w:hAnsi="Times New Roman"/>
        <w:noProof w:val="0"/>
        <w:sz w:val="24"/>
      </w:rPr>
      <w:tab/>
    </w:r>
    <w:r>
      <w:rPr>
        <w:rFonts w:ascii="Times New Roman" w:hAnsi="Times New Roman"/>
        <w:noProof w:val="0"/>
        <w:sz w:val="24"/>
      </w:rPr>
      <w:tab/>
    </w:r>
    <w:r>
      <w:rPr>
        <w:rFonts w:ascii="Times New Roman" w:hAnsi="Times New Roman"/>
        <w:noProof w:val="0"/>
        <w:sz w:val="24"/>
      </w:rPr>
      <w:tab/>
    </w:r>
    <w:r>
      <w:rPr>
        <w:rFonts w:ascii="Times New Roman" w:hAnsi="Times New Roman"/>
        <w:noProof w:val="0"/>
        <w:snapToGrid w:val="0"/>
        <w:sz w:val="24"/>
      </w:rPr>
      <w:tab/>
      <w:t xml:space="preserve">- </w:t>
    </w:r>
    <w:r>
      <w:rPr>
        <w:rFonts w:ascii="Times New Roman" w:hAnsi="Times New Roman"/>
        <w:noProof w:val="0"/>
        <w:snapToGrid w:val="0"/>
        <w:sz w:val="24"/>
      </w:rPr>
      <w:fldChar w:fldCharType="begin"/>
    </w:r>
    <w:r>
      <w:rPr>
        <w:rFonts w:ascii="Times New Roman" w:hAnsi="Times New Roman"/>
        <w:noProof w:val="0"/>
        <w:snapToGrid w:val="0"/>
        <w:sz w:val="24"/>
      </w:rPr>
      <w:instrText xml:space="preserve"> PAGE </w:instrText>
    </w:r>
    <w:r>
      <w:rPr>
        <w:rFonts w:ascii="Times New Roman" w:hAnsi="Times New Roman"/>
        <w:noProof w:val="0"/>
        <w:snapToGrid w:val="0"/>
        <w:sz w:val="24"/>
      </w:rPr>
      <w:fldChar w:fldCharType="separate"/>
    </w:r>
    <w:r>
      <w:rPr>
        <w:rFonts w:ascii="Times New Roman" w:hAnsi="Times New Roman"/>
        <w:snapToGrid w:val="0"/>
        <w:sz w:val="24"/>
      </w:rPr>
      <w:t>1</w:t>
    </w:r>
    <w:r>
      <w:rPr>
        <w:rFonts w:ascii="Times New Roman" w:hAnsi="Times New Roman"/>
        <w:noProof w:val="0"/>
        <w:snapToGrid w:val="0"/>
        <w:sz w:val="24"/>
      </w:rPr>
      <w:fldChar w:fldCharType="end"/>
    </w:r>
    <w:r>
      <w:rPr>
        <w:rFonts w:ascii="Times New Roman" w:hAnsi="Times New Roman"/>
        <w:noProof w:val="0"/>
        <w:snapToGrid w:val="0"/>
        <w:sz w:val="24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77" w:rsidRDefault="00FC4177">
      <w:r>
        <w:separator/>
      </w:r>
    </w:p>
  </w:footnote>
  <w:footnote w:type="continuationSeparator" w:id="0">
    <w:p w:rsidR="00FC4177" w:rsidRDefault="00FC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77" w:rsidRDefault="00FC4177">
    <w:pPr>
      <w:ind w:left="2124" w:firstLine="708"/>
      <w:rPr>
        <w:sz w:val="24"/>
      </w:rPr>
    </w:pPr>
    <w:r>
      <w:rPr>
        <w:sz w:val="24"/>
      </w:rPr>
      <w:t>I.félévi beszámoló 2013.év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56AD"/>
    <w:multiLevelType w:val="singleLevel"/>
    <w:tmpl w:val="E0C232A8"/>
    <w:lvl w:ilvl="0">
      <w:start w:val="1"/>
      <w:numFmt w:val="upperRoman"/>
      <w:lvlText w:val="%1."/>
      <w:lvlJc w:val="left"/>
      <w:pPr>
        <w:tabs>
          <w:tab w:val="num" w:pos="2145"/>
        </w:tabs>
        <w:ind w:left="2145" w:hanging="720"/>
      </w:pPr>
      <w:rPr>
        <w:rFonts w:cs="Times New Roman" w:hint="default"/>
      </w:rPr>
    </w:lvl>
  </w:abstractNum>
  <w:abstractNum w:abstractNumId="1">
    <w:nsid w:val="2E813CFA"/>
    <w:multiLevelType w:val="hybridMultilevel"/>
    <w:tmpl w:val="2084ABEC"/>
    <w:lvl w:ilvl="0" w:tplc="0124250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563A4F"/>
    <w:multiLevelType w:val="singleLevel"/>
    <w:tmpl w:val="6C44DB76"/>
    <w:lvl w:ilvl="0">
      <w:start w:val="20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3">
    <w:nsid w:val="7086148A"/>
    <w:multiLevelType w:val="hybridMultilevel"/>
    <w:tmpl w:val="A0489876"/>
    <w:lvl w:ilvl="0" w:tplc="7A684E2E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A7B"/>
    <w:rsid w:val="00001B28"/>
    <w:rsid w:val="00012BD2"/>
    <w:rsid w:val="00026732"/>
    <w:rsid w:val="000374D3"/>
    <w:rsid w:val="000623EA"/>
    <w:rsid w:val="00071799"/>
    <w:rsid w:val="00085B4A"/>
    <w:rsid w:val="000A279C"/>
    <w:rsid w:val="000B3FE1"/>
    <w:rsid w:val="000C7839"/>
    <w:rsid w:val="000E711D"/>
    <w:rsid w:val="00103BAD"/>
    <w:rsid w:val="00105F53"/>
    <w:rsid w:val="00110B12"/>
    <w:rsid w:val="00123A7B"/>
    <w:rsid w:val="001271CA"/>
    <w:rsid w:val="00131DC3"/>
    <w:rsid w:val="00160000"/>
    <w:rsid w:val="001631B0"/>
    <w:rsid w:val="00163E59"/>
    <w:rsid w:val="00174D4D"/>
    <w:rsid w:val="0019154A"/>
    <w:rsid w:val="001B0D76"/>
    <w:rsid w:val="001B1DEB"/>
    <w:rsid w:val="001D3DF9"/>
    <w:rsid w:val="001E04BC"/>
    <w:rsid w:val="001E7A9B"/>
    <w:rsid w:val="001F6A5C"/>
    <w:rsid w:val="00200862"/>
    <w:rsid w:val="002109D9"/>
    <w:rsid w:val="00214FC0"/>
    <w:rsid w:val="00221143"/>
    <w:rsid w:val="00254E4F"/>
    <w:rsid w:val="00257D4D"/>
    <w:rsid w:val="002677BE"/>
    <w:rsid w:val="00277AE2"/>
    <w:rsid w:val="00282636"/>
    <w:rsid w:val="00282D05"/>
    <w:rsid w:val="00283FFC"/>
    <w:rsid w:val="00286DFD"/>
    <w:rsid w:val="002B6CF9"/>
    <w:rsid w:val="002B6FE2"/>
    <w:rsid w:val="002C34DC"/>
    <w:rsid w:val="002D526C"/>
    <w:rsid w:val="002D6EF2"/>
    <w:rsid w:val="002E2D2A"/>
    <w:rsid w:val="002E4D75"/>
    <w:rsid w:val="002F05E8"/>
    <w:rsid w:val="002F7DAC"/>
    <w:rsid w:val="00325B98"/>
    <w:rsid w:val="00350251"/>
    <w:rsid w:val="00383E26"/>
    <w:rsid w:val="0039156A"/>
    <w:rsid w:val="003B0814"/>
    <w:rsid w:val="003B6A8D"/>
    <w:rsid w:val="003C7703"/>
    <w:rsid w:val="003D4468"/>
    <w:rsid w:val="003D7F21"/>
    <w:rsid w:val="00403F2E"/>
    <w:rsid w:val="00405499"/>
    <w:rsid w:val="00440A05"/>
    <w:rsid w:val="004417DB"/>
    <w:rsid w:val="00445C46"/>
    <w:rsid w:val="004616CF"/>
    <w:rsid w:val="00465854"/>
    <w:rsid w:val="004706B6"/>
    <w:rsid w:val="0047561C"/>
    <w:rsid w:val="00495CD0"/>
    <w:rsid w:val="004C20F5"/>
    <w:rsid w:val="004C7784"/>
    <w:rsid w:val="004F019E"/>
    <w:rsid w:val="004F41F5"/>
    <w:rsid w:val="004F7A00"/>
    <w:rsid w:val="00520747"/>
    <w:rsid w:val="00525BDC"/>
    <w:rsid w:val="005300D6"/>
    <w:rsid w:val="00537515"/>
    <w:rsid w:val="0054533E"/>
    <w:rsid w:val="00570AAD"/>
    <w:rsid w:val="005718F6"/>
    <w:rsid w:val="005875C4"/>
    <w:rsid w:val="0059209C"/>
    <w:rsid w:val="005B1357"/>
    <w:rsid w:val="005B67AD"/>
    <w:rsid w:val="005E4153"/>
    <w:rsid w:val="005F455A"/>
    <w:rsid w:val="00645644"/>
    <w:rsid w:val="006477A2"/>
    <w:rsid w:val="00690905"/>
    <w:rsid w:val="0069117A"/>
    <w:rsid w:val="006A6CF7"/>
    <w:rsid w:val="006B4B26"/>
    <w:rsid w:val="006B5427"/>
    <w:rsid w:val="006B758C"/>
    <w:rsid w:val="006C1B0C"/>
    <w:rsid w:val="006C37C3"/>
    <w:rsid w:val="006D239D"/>
    <w:rsid w:val="006E7299"/>
    <w:rsid w:val="006F1DC4"/>
    <w:rsid w:val="006F3839"/>
    <w:rsid w:val="006F3852"/>
    <w:rsid w:val="006F498F"/>
    <w:rsid w:val="00700DD8"/>
    <w:rsid w:val="00702C54"/>
    <w:rsid w:val="0074112B"/>
    <w:rsid w:val="00746D0D"/>
    <w:rsid w:val="007A2089"/>
    <w:rsid w:val="007C0A9D"/>
    <w:rsid w:val="007C5018"/>
    <w:rsid w:val="007C7332"/>
    <w:rsid w:val="007D42E5"/>
    <w:rsid w:val="007F7F43"/>
    <w:rsid w:val="00811CDA"/>
    <w:rsid w:val="00843D95"/>
    <w:rsid w:val="0084614B"/>
    <w:rsid w:val="00851101"/>
    <w:rsid w:val="008714F6"/>
    <w:rsid w:val="008764DF"/>
    <w:rsid w:val="00887295"/>
    <w:rsid w:val="00890C5D"/>
    <w:rsid w:val="008919F7"/>
    <w:rsid w:val="00893394"/>
    <w:rsid w:val="00894C4E"/>
    <w:rsid w:val="00895A72"/>
    <w:rsid w:val="008B0E17"/>
    <w:rsid w:val="008B148D"/>
    <w:rsid w:val="008B676C"/>
    <w:rsid w:val="008C3919"/>
    <w:rsid w:val="008C5F1C"/>
    <w:rsid w:val="008E718A"/>
    <w:rsid w:val="008F7562"/>
    <w:rsid w:val="00903372"/>
    <w:rsid w:val="00912FA0"/>
    <w:rsid w:val="00914FB8"/>
    <w:rsid w:val="00915798"/>
    <w:rsid w:val="00923C3C"/>
    <w:rsid w:val="00936E38"/>
    <w:rsid w:val="00937066"/>
    <w:rsid w:val="0095726B"/>
    <w:rsid w:val="00960863"/>
    <w:rsid w:val="0097283B"/>
    <w:rsid w:val="00973DDA"/>
    <w:rsid w:val="00984132"/>
    <w:rsid w:val="009A360F"/>
    <w:rsid w:val="009A43C5"/>
    <w:rsid w:val="009B22E1"/>
    <w:rsid w:val="009B3AF2"/>
    <w:rsid w:val="009C0FF4"/>
    <w:rsid w:val="009C1AB9"/>
    <w:rsid w:val="009C6057"/>
    <w:rsid w:val="009E1801"/>
    <w:rsid w:val="009F1304"/>
    <w:rsid w:val="00A17063"/>
    <w:rsid w:val="00A46CEA"/>
    <w:rsid w:val="00A52B74"/>
    <w:rsid w:val="00A54F8A"/>
    <w:rsid w:val="00A642B3"/>
    <w:rsid w:val="00A83EC6"/>
    <w:rsid w:val="00A92183"/>
    <w:rsid w:val="00A94887"/>
    <w:rsid w:val="00A963BA"/>
    <w:rsid w:val="00AC6B3A"/>
    <w:rsid w:val="00AD63BE"/>
    <w:rsid w:val="00AE0C4A"/>
    <w:rsid w:val="00AF0483"/>
    <w:rsid w:val="00B071EF"/>
    <w:rsid w:val="00B20C18"/>
    <w:rsid w:val="00B244D9"/>
    <w:rsid w:val="00B44624"/>
    <w:rsid w:val="00B62050"/>
    <w:rsid w:val="00B630A1"/>
    <w:rsid w:val="00BB15B5"/>
    <w:rsid w:val="00BC577D"/>
    <w:rsid w:val="00BD5932"/>
    <w:rsid w:val="00BE26E0"/>
    <w:rsid w:val="00BE31B4"/>
    <w:rsid w:val="00BE33D9"/>
    <w:rsid w:val="00C144B0"/>
    <w:rsid w:val="00C23AEA"/>
    <w:rsid w:val="00C3366B"/>
    <w:rsid w:val="00C528EE"/>
    <w:rsid w:val="00C7257B"/>
    <w:rsid w:val="00C77E39"/>
    <w:rsid w:val="00CA69DE"/>
    <w:rsid w:val="00CA6ABA"/>
    <w:rsid w:val="00CB7DF0"/>
    <w:rsid w:val="00CD1F18"/>
    <w:rsid w:val="00CE0F0C"/>
    <w:rsid w:val="00D00D22"/>
    <w:rsid w:val="00D06779"/>
    <w:rsid w:val="00D31114"/>
    <w:rsid w:val="00D45F43"/>
    <w:rsid w:val="00D52B97"/>
    <w:rsid w:val="00D661AB"/>
    <w:rsid w:val="00DC2EED"/>
    <w:rsid w:val="00DF127F"/>
    <w:rsid w:val="00E00748"/>
    <w:rsid w:val="00E011DB"/>
    <w:rsid w:val="00E15DC8"/>
    <w:rsid w:val="00E161CA"/>
    <w:rsid w:val="00E23007"/>
    <w:rsid w:val="00E456E0"/>
    <w:rsid w:val="00E61FA0"/>
    <w:rsid w:val="00E90C4C"/>
    <w:rsid w:val="00E91B32"/>
    <w:rsid w:val="00EB1454"/>
    <w:rsid w:val="00EB320B"/>
    <w:rsid w:val="00EB4BCE"/>
    <w:rsid w:val="00ED0560"/>
    <w:rsid w:val="00ED115F"/>
    <w:rsid w:val="00EE5287"/>
    <w:rsid w:val="00EF2EC9"/>
    <w:rsid w:val="00F01208"/>
    <w:rsid w:val="00F017BE"/>
    <w:rsid w:val="00F02A90"/>
    <w:rsid w:val="00F1019E"/>
    <w:rsid w:val="00F149BD"/>
    <w:rsid w:val="00F31327"/>
    <w:rsid w:val="00F447AC"/>
    <w:rsid w:val="00F4718E"/>
    <w:rsid w:val="00F617DA"/>
    <w:rsid w:val="00F87560"/>
    <w:rsid w:val="00FA19CE"/>
    <w:rsid w:val="00FA41FD"/>
    <w:rsid w:val="00FC4177"/>
    <w:rsid w:val="00FD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5F"/>
    <w:rPr>
      <w:noProof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11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9B2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ED11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9B2"/>
    <w:rPr>
      <w:noProof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D115F"/>
    <w:pPr>
      <w:spacing w:before="145" w:line="360" w:lineRule="atLeast"/>
      <w:jc w:val="both"/>
    </w:pPr>
    <w:rPr>
      <w:rFonts w:ascii="Times New Roman" w:hAnsi="Times New Roman"/>
      <w:noProof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79B2"/>
    <w:rPr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D115F"/>
    <w:pPr>
      <w:spacing w:line="360" w:lineRule="atLeast"/>
      <w:ind w:firstLine="708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9B2"/>
    <w:rPr>
      <w:noProof/>
      <w:sz w:val="20"/>
      <w:szCs w:val="20"/>
    </w:rPr>
  </w:style>
  <w:style w:type="character" w:styleId="Hyperlink">
    <w:name w:val="Hyperlink"/>
    <w:basedOn w:val="DefaultParagraphFont"/>
    <w:uiPriority w:val="99"/>
    <w:rsid w:val="0022114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D00D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00D22"/>
    <w:rPr>
      <w:rFonts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973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3DDA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99"/>
    <w:qFormat/>
    <w:rsid w:val="00A46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2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osladany.hu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hyperlink" Target="mailto:hivatal@korosladany.hu" TargetMode="External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31</Pages>
  <Words>4510</Words>
  <Characters>31125</Characters>
  <Application>Microsoft Office Outlook</Application>
  <DocSecurity>0</DocSecurity>
  <Lines>0</Lines>
  <Paragraphs>0</Paragraphs>
  <ScaleCrop>false</ScaleCrop>
  <Company>OTP Bank Rt. Békéscsaba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Körösladány Város Önkormányzata</dc:title>
  <dc:subject/>
  <dc:creator>Ügyfélterminál felhasználó</dc:creator>
  <cp:keywords/>
  <dc:description/>
  <cp:lastModifiedBy>Szilvi</cp:lastModifiedBy>
  <cp:revision>2</cp:revision>
  <cp:lastPrinted>2013-09-09T11:53:00Z</cp:lastPrinted>
  <dcterms:created xsi:type="dcterms:W3CDTF">2013-09-13T11:45:00Z</dcterms:created>
  <dcterms:modified xsi:type="dcterms:W3CDTF">2013-09-13T11:45:00Z</dcterms:modified>
</cp:coreProperties>
</file>