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7C" w:rsidRPr="00736A56" w:rsidRDefault="0043657C" w:rsidP="00302FB4">
      <w:pPr>
        <w:spacing w:line="360" w:lineRule="auto"/>
        <w:jc w:val="both"/>
        <w:rPr>
          <w:rFonts w:ascii="Arial" w:hAnsi="Arial"/>
          <w:sz w:val="20"/>
        </w:rPr>
      </w:pPr>
    </w:p>
    <w:p w:rsidR="0043657C" w:rsidRDefault="00634820" w:rsidP="00302FB4">
      <w:pPr>
        <w:spacing w:line="360" w:lineRule="auto"/>
        <w:jc w:val="center"/>
        <w:rPr>
          <w:rFonts w:ascii="Arial" w:hAnsi="Arial"/>
          <w:sz w:val="18"/>
          <w:szCs w:val="20"/>
        </w:rPr>
      </w:pPr>
      <w:r w:rsidRPr="00634820">
        <w:rPr>
          <w:noProof/>
        </w:rPr>
        <w:pict>
          <v:line id="_x0000_s1026" style="position:absolute;left:0;text-align:left;z-index:251658240" from="-18pt,63pt" to="495pt,63pt"/>
        </w:pict>
      </w:r>
      <w:r w:rsidR="0043657C">
        <w:rPr>
          <w:rFonts w:ascii="Arial" w:hAnsi="Arial"/>
          <w:b/>
          <w:noProof/>
          <w:sz w:val="18"/>
        </w:rPr>
        <w:t xml:space="preserve">Körösladányi </w:t>
      </w:r>
      <w:r w:rsidR="0043657C" w:rsidRPr="001524C4">
        <w:rPr>
          <w:rFonts w:ascii="Arial" w:hAnsi="Arial"/>
          <w:b/>
          <w:sz w:val="18"/>
          <w:szCs w:val="20"/>
        </w:rPr>
        <w:t>Egyesített Szociális Intézmény</w:t>
      </w:r>
      <w:r w:rsidR="0043657C" w:rsidRPr="00646383">
        <w:rPr>
          <w:rFonts w:ascii="Arial" w:hAnsi="Arial"/>
          <w:sz w:val="18"/>
          <w:szCs w:val="20"/>
        </w:rPr>
        <w:br/>
        <w:t xml:space="preserve">5516 Körösladány, </w:t>
      </w:r>
      <w:r w:rsidR="0043657C">
        <w:rPr>
          <w:rFonts w:ascii="Arial" w:hAnsi="Arial"/>
          <w:sz w:val="18"/>
          <w:szCs w:val="20"/>
        </w:rPr>
        <w:t>Simai u. 2.</w:t>
      </w:r>
      <w:r w:rsidR="0043657C" w:rsidRPr="00646383">
        <w:rPr>
          <w:rFonts w:ascii="Arial" w:hAnsi="Arial"/>
          <w:sz w:val="18"/>
          <w:szCs w:val="20"/>
        </w:rPr>
        <w:br/>
        <w:t>Tel./fax</w:t>
      </w:r>
      <w:proofErr w:type="gramStart"/>
      <w:r w:rsidR="0043657C" w:rsidRPr="00646383">
        <w:rPr>
          <w:rFonts w:ascii="Arial" w:hAnsi="Arial"/>
          <w:sz w:val="18"/>
          <w:szCs w:val="20"/>
        </w:rPr>
        <w:t>.:</w:t>
      </w:r>
      <w:proofErr w:type="gramEnd"/>
      <w:r w:rsidR="0043657C" w:rsidRPr="00646383">
        <w:rPr>
          <w:rFonts w:ascii="Arial" w:hAnsi="Arial"/>
          <w:sz w:val="18"/>
          <w:szCs w:val="20"/>
        </w:rPr>
        <w:t xml:space="preserve"> 06 66 474 </w:t>
      </w:r>
      <w:r w:rsidR="0043657C">
        <w:rPr>
          <w:rFonts w:ascii="Arial" w:hAnsi="Arial"/>
          <w:sz w:val="18"/>
          <w:szCs w:val="20"/>
        </w:rPr>
        <w:t>058</w:t>
      </w:r>
      <w:r w:rsidR="0043657C" w:rsidRPr="00646383">
        <w:rPr>
          <w:rFonts w:ascii="Arial" w:hAnsi="Arial"/>
          <w:sz w:val="18"/>
          <w:szCs w:val="20"/>
        </w:rPr>
        <w:br/>
        <w:t>E-mail:</w:t>
      </w:r>
      <w:r w:rsidR="0043657C">
        <w:rPr>
          <w:rFonts w:ascii="Arial" w:hAnsi="Arial"/>
          <w:sz w:val="18"/>
          <w:szCs w:val="20"/>
        </w:rPr>
        <w:t xml:space="preserve"> </w:t>
      </w:r>
      <w:hyperlink r:id="rId7" w:history="1">
        <w:r w:rsidR="0043657C" w:rsidRPr="00EA21DD">
          <w:rPr>
            <w:rStyle w:val="Hiperhivatkozs"/>
            <w:rFonts w:ascii="Arial" w:hAnsi="Arial"/>
            <w:sz w:val="18"/>
            <w:szCs w:val="20"/>
          </w:rPr>
          <w:t>keszi.kladany@gmail.hu</w:t>
        </w:r>
      </w:hyperlink>
    </w:p>
    <w:p w:rsidR="0043657C" w:rsidRDefault="0043657C" w:rsidP="00302FB4">
      <w:pPr>
        <w:spacing w:line="360" w:lineRule="auto"/>
        <w:jc w:val="center"/>
        <w:rPr>
          <w:rFonts w:ascii="Arial" w:hAnsi="Arial"/>
          <w:sz w:val="18"/>
          <w:szCs w:val="20"/>
        </w:rPr>
      </w:pPr>
    </w:p>
    <w:p w:rsidR="0043657C" w:rsidRDefault="0043657C" w:rsidP="00302FB4">
      <w:pPr>
        <w:spacing w:line="360" w:lineRule="auto"/>
        <w:jc w:val="center"/>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Default="0043657C" w:rsidP="00302FB4">
      <w:pPr>
        <w:tabs>
          <w:tab w:val="right" w:leader="dot" w:pos="4500"/>
        </w:tabs>
        <w:spacing w:line="360" w:lineRule="auto"/>
        <w:jc w:val="both"/>
        <w:rPr>
          <w:rFonts w:ascii="Arial" w:hAnsi="Arial"/>
          <w:sz w:val="20"/>
          <w:szCs w:val="40"/>
        </w:rPr>
      </w:pPr>
    </w:p>
    <w:p w:rsidR="0043657C" w:rsidRPr="00736A56" w:rsidRDefault="0043657C" w:rsidP="00302FB4">
      <w:pPr>
        <w:tabs>
          <w:tab w:val="right" w:leader="dot" w:pos="4500"/>
        </w:tabs>
        <w:spacing w:line="360" w:lineRule="auto"/>
        <w:jc w:val="both"/>
        <w:rPr>
          <w:rFonts w:ascii="Arial" w:hAnsi="Arial"/>
          <w:sz w:val="20"/>
          <w:szCs w:val="40"/>
        </w:rPr>
      </w:pPr>
    </w:p>
    <w:p w:rsidR="0043657C" w:rsidRPr="00736A56" w:rsidRDefault="0043657C" w:rsidP="00302FB4">
      <w:pPr>
        <w:tabs>
          <w:tab w:val="right" w:leader="dot" w:pos="4500"/>
        </w:tabs>
        <w:spacing w:line="360" w:lineRule="auto"/>
        <w:jc w:val="both"/>
        <w:rPr>
          <w:rFonts w:ascii="Arial" w:hAnsi="Arial"/>
          <w:sz w:val="20"/>
          <w:szCs w:val="40"/>
        </w:rPr>
      </w:pPr>
    </w:p>
    <w:p w:rsidR="0043657C" w:rsidRPr="00736A56" w:rsidRDefault="0043657C" w:rsidP="00302FB4">
      <w:pPr>
        <w:tabs>
          <w:tab w:val="right" w:leader="dot" w:pos="4500"/>
        </w:tabs>
        <w:spacing w:line="360" w:lineRule="auto"/>
        <w:jc w:val="both"/>
        <w:rPr>
          <w:rFonts w:ascii="Arial" w:hAnsi="Arial"/>
          <w:sz w:val="20"/>
          <w:szCs w:val="40"/>
        </w:rPr>
      </w:pPr>
    </w:p>
    <w:p w:rsidR="0043657C" w:rsidRPr="00D630DD" w:rsidRDefault="0043657C" w:rsidP="00302FB4">
      <w:pPr>
        <w:tabs>
          <w:tab w:val="right" w:leader="dot" w:pos="4500"/>
        </w:tabs>
        <w:spacing w:line="360" w:lineRule="auto"/>
        <w:jc w:val="center"/>
        <w:rPr>
          <w:rFonts w:ascii="Arial" w:hAnsi="Arial"/>
          <w:b/>
          <w:sz w:val="48"/>
          <w:szCs w:val="48"/>
        </w:rPr>
      </w:pPr>
      <w:r>
        <w:rPr>
          <w:rFonts w:ascii="Arial" w:hAnsi="Arial"/>
          <w:b/>
          <w:sz w:val="48"/>
          <w:szCs w:val="48"/>
        </w:rPr>
        <w:t xml:space="preserve">KÖRÖSLADÁNYI </w:t>
      </w:r>
      <w:r w:rsidRPr="00D630DD">
        <w:rPr>
          <w:rFonts w:ascii="Arial" w:hAnsi="Arial"/>
          <w:b/>
          <w:sz w:val="48"/>
          <w:szCs w:val="48"/>
        </w:rPr>
        <w:t>EGYESÍTETT SZOCIÁLIS INTÉZMÉNY</w:t>
      </w:r>
    </w:p>
    <w:p w:rsidR="0043657C" w:rsidRPr="00D630DD" w:rsidRDefault="0043657C" w:rsidP="00302FB4">
      <w:pPr>
        <w:tabs>
          <w:tab w:val="right" w:leader="dot" w:pos="4500"/>
        </w:tabs>
        <w:spacing w:line="360" w:lineRule="auto"/>
        <w:jc w:val="center"/>
        <w:rPr>
          <w:rFonts w:ascii="Arial" w:hAnsi="Arial"/>
          <w:b/>
          <w:sz w:val="48"/>
          <w:szCs w:val="48"/>
        </w:rPr>
      </w:pPr>
    </w:p>
    <w:p w:rsidR="0043657C" w:rsidRPr="00D630DD" w:rsidRDefault="0043657C" w:rsidP="00302FB4">
      <w:pPr>
        <w:tabs>
          <w:tab w:val="right" w:leader="dot" w:pos="4500"/>
        </w:tabs>
        <w:spacing w:line="360" w:lineRule="auto"/>
        <w:jc w:val="center"/>
        <w:rPr>
          <w:rFonts w:ascii="Arial" w:hAnsi="Arial"/>
          <w:b/>
          <w:sz w:val="48"/>
          <w:szCs w:val="48"/>
        </w:rPr>
      </w:pPr>
      <w:r w:rsidRPr="00D630DD">
        <w:rPr>
          <w:rFonts w:ascii="Arial" w:hAnsi="Arial"/>
          <w:b/>
          <w:sz w:val="48"/>
          <w:szCs w:val="48"/>
        </w:rPr>
        <w:t>HÁZIRENDJE</w:t>
      </w:r>
    </w:p>
    <w:p w:rsidR="0043657C" w:rsidRPr="00D630DD" w:rsidRDefault="0043657C" w:rsidP="00302FB4">
      <w:pPr>
        <w:tabs>
          <w:tab w:val="right" w:leader="dot" w:pos="4500"/>
        </w:tabs>
        <w:spacing w:line="360" w:lineRule="auto"/>
        <w:jc w:val="center"/>
        <w:rPr>
          <w:rFonts w:ascii="Arial" w:hAnsi="Arial"/>
          <w:b/>
          <w:sz w:val="48"/>
          <w:szCs w:val="48"/>
        </w:rPr>
      </w:pPr>
    </w:p>
    <w:p w:rsidR="0043657C" w:rsidRPr="00D630DD" w:rsidRDefault="0043657C" w:rsidP="00302FB4">
      <w:pPr>
        <w:tabs>
          <w:tab w:val="right" w:leader="dot" w:pos="4500"/>
        </w:tabs>
        <w:spacing w:line="360" w:lineRule="auto"/>
        <w:jc w:val="center"/>
        <w:rPr>
          <w:rFonts w:ascii="Arial" w:hAnsi="Arial"/>
          <w:b/>
          <w:sz w:val="48"/>
          <w:szCs w:val="48"/>
        </w:rPr>
      </w:pPr>
      <w:r w:rsidRPr="00D630DD">
        <w:rPr>
          <w:rFonts w:ascii="Arial" w:hAnsi="Arial"/>
          <w:b/>
          <w:sz w:val="48"/>
          <w:szCs w:val="48"/>
        </w:rPr>
        <w:t>2 0 1 3.</w:t>
      </w:r>
    </w:p>
    <w:p w:rsidR="0043657C" w:rsidRPr="00D630DD" w:rsidRDefault="0043657C" w:rsidP="00302FB4">
      <w:pPr>
        <w:tabs>
          <w:tab w:val="right" w:leader="dot" w:pos="4500"/>
        </w:tabs>
        <w:spacing w:line="360" w:lineRule="auto"/>
        <w:jc w:val="both"/>
        <w:rPr>
          <w:rFonts w:ascii="Arial" w:hAnsi="Arial"/>
          <w:b/>
          <w:sz w:val="48"/>
          <w:szCs w:val="48"/>
        </w:rPr>
      </w:pPr>
    </w:p>
    <w:p w:rsidR="0043657C" w:rsidRPr="00D630DD" w:rsidRDefault="0043657C" w:rsidP="00302FB4">
      <w:pPr>
        <w:tabs>
          <w:tab w:val="right" w:leader="dot" w:pos="4500"/>
        </w:tabs>
        <w:spacing w:line="360" w:lineRule="auto"/>
        <w:jc w:val="both"/>
        <w:rPr>
          <w:rFonts w:ascii="Arial" w:hAnsi="Arial"/>
          <w:b/>
          <w:sz w:val="20"/>
        </w:rPr>
      </w:pPr>
    </w:p>
    <w:p w:rsidR="0043657C" w:rsidRPr="00736A56" w:rsidRDefault="0043657C" w:rsidP="00302FB4">
      <w:pPr>
        <w:tabs>
          <w:tab w:val="right" w:leader="dot" w:pos="4500"/>
        </w:tabs>
        <w:spacing w:line="360" w:lineRule="auto"/>
        <w:jc w:val="both"/>
        <w:rPr>
          <w:rFonts w:ascii="Arial" w:hAnsi="Arial"/>
          <w:sz w:val="20"/>
        </w:rPr>
      </w:pPr>
    </w:p>
    <w:p w:rsidR="0043657C" w:rsidRPr="00736A56" w:rsidRDefault="0043657C" w:rsidP="00302FB4">
      <w:pPr>
        <w:tabs>
          <w:tab w:val="right" w:leader="dot" w:pos="4500"/>
        </w:tabs>
        <w:spacing w:line="360" w:lineRule="auto"/>
        <w:jc w:val="both"/>
        <w:rPr>
          <w:rFonts w:ascii="Arial" w:hAnsi="Arial"/>
          <w:sz w:val="20"/>
        </w:rPr>
      </w:pPr>
    </w:p>
    <w:p w:rsidR="0043657C" w:rsidRPr="00736A56" w:rsidRDefault="0043657C" w:rsidP="00302FB4">
      <w:pPr>
        <w:tabs>
          <w:tab w:val="right" w:leader="dot" w:pos="4500"/>
        </w:tabs>
        <w:spacing w:line="360" w:lineRule="auto"/>
        <w:jc w:val="both"/>
        <w:rPr>
          <w:rFonts w:ascii="Arial" w:hAnsi="Arial"/>
          <w:sz w:val="20"/>
        </w:rPr>
      </w:pPr>
    </w:p>
    <w:p w:rsidR="0043657C" w:rsidRPr="00736A56" w:rsidRDefault="0043657C" w:rsidP="00302FB4">
      <w:pPr>
        <w:tabs>
          <w:tab w:val="right" w:leader="dot" w:pos="4500"/>
        </w:tabs>
        <w:spacing w:line="360" w:lineRule="auto"/>
        <w:jc w:val="both"/>
        <w:rPr>
          <w:rFonts w:ascii="Arial" w:hAnsi="Arial"/>
          <w:sz w:val="20"/>
        </w:rPr>
      </w:pPr>
    </w:p>
    <w:p w:rsidR="0043657C" w:rsidRPr="00736A56" w:rsidRDefault="0043657C" w:rsidP="00302FB4">
      <w:pPr>
        <w:tabs>
          <w:tab w:val="right" w:leader="dot" w:pos="4500"/>
        </w:tabs>
        <w:spacing w:line="360" w:lineRule="auto"/>
        <w:jc w:val="both"/>
        <w:rPr>
          <w:rFonts w:ascii="Arial" w:hAnsi="Arial"/>
          <w:sz w:val="20"/>
        </w:rPr>
      </w:pPr>
    </w:p>
    <w:p w:rsidR="0043657C" w:rsidRPr="00646383" w:rsidRDefault="0043657C" w:rsidP="00302FB4">
      <w:pPr>
        <w:tabs>
          <w:tab w:val="left" w:pos="3270"/>
          <w:tab w:val="left" w:pos="3390"/>
          <w:tab w:val="right" w:leader="dot" w:pos="4500"/>
          <w:tab w:val="center" w:pos="4535"/>
        </w:tabs>
        <w:spacing w:line="360" w:lineRule="auto"/>
        <w:jc w:val="both"/>
        <w:rPr>
          <w:rFonts w:ascii="Arial" w:hAnsi="Arial"/>
          <w:b/>
          <w:bCs/>
          <w:sz w:val="20"/>
          <w:szCs w:val="22"/>
        </w:rPr>
      </w:pPr>
      <w:r w:rsidRPr="00646383">
        <w:rPr>
          <w:rFonts w:ascii="Arial" w:hAnsi="Arial"/>
          <w:b/>
          <w:bCs/>
          <w:sz w:val="20"/>
          <w:szCs w:val="20"/>
        </w:rPr>
        <w:lastRenderedPageBreak/>
        <w:tab/>
      </w:r>
      <w:r w:rsidRPr="00646383">
        <w:rPr>
          <w:rFonts w:ascii="Arial" w:hAnsi="Arial"/>
          <w:b/>
          <w:bCs/>
          <w:sz w:val="20"/>
          <w:szCs w:val="22"/>
        </w:rPr>
        <w:tab/>
        <w:t>TARTALOMJEGYZÉK</w:t>
      </w:r>
    </w:p>
    <w:p w:rsidR="0043657C" w:rsidRPr="0030552B" w:rsidRDefault="0043657C" w:rsidP="00302FB4">
      <w:pPr>
        <w:numPr>
          <w:ilvl w:val="0"/>
          <w:numId w:val="2"/>
        </w:numPr>
        <w:tabs>
          <w:tab w:val="right" w:leader="dot" w:pos="4500"/>
        </w:tabs>
        <w:spacing w:line="276" w:lineRule="auto"/>
        <w:jc w:val="both"/>
        <w:rPr>
          <w:rFonts w:ascii="Arial" w:hAnsi="Arial"/>
          <w:b/>
          <w:bCs/>
          <w:sz w:val="20"/>
          <w:szCs w:val="22"/>
        </w:rPr>
      </w:pPr>
      <w:r w:rsidRPr="0030552B">
        <w:rPr>
          <w:rFonts w:ascii="Arial" w:hAnsi="Arial"/>
          <w:b/>
          <w:bCs/>
          <w:sz w:val="20"/>
          <w:szCs w:val="22"/>
        </w:rPr>
        <w:t>ÁLTALÁNOS RÉSZ</w:t>
      </w:r>
    </w:p>
    <w:p w:rsidR="0043657C" w:rsidRPr="00736A56" w:rsidRDefault="0043657C" w:rsidP="00302FB4">
      <w:pPr>
        <w:numPr>
          <w:ilvl w:val="1"/>
          <w:numId w:val="2"/>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házirend célja</w:t>
      </w:r>
    </w:p>
    <w:p w:rsidR="0043657C" w:rsidRPr="00736A56" w:rsidRDefault="0043657C" w:rsidP="00302FB4">
      <w:pPr>
        <w:numPr>
          <w:ilvl w:val="1"/>
          <w:numId w:val="2"/>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házirend hatálya</w:t>
      </w:r>
    </w:p>
    <w:p w:rsidR="0043657C" w:rsidRPr="00736A56" w:rsidRDefault="0043657C" w:rsidP="00302FB4">
      <w:pPr>
        <w:numPr>
          <w:ilvl w:val="1"/>
          <w:numId w:val="2"/>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házirend alapelve</w:t>
      </w:r>
    </w:p>
    <w:p w:rsidR="0043657C" w:rsidRPr="00736A56" w:rsidRDefault="0043657C" w:rsidP="00302FB4">
      <w:pPr>
        <w:numPr>
          <w:ilvl w:val="1"/>
          <w:numId w:val="2"/>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házirend nyilvánossága</w:t>
      </w:r>
    </w:p>
    <w:p w:rsidR="0043657C" w:rsidRPr="00736A56" w:rsidRDefault="0043657C" w:rsidP="00302FB4">
      <w:pPr>
        <w:autoSpaceDE w:val="0"/>
        <w:autoSpaceDN w:val="0"/>
        <w:adjustRightInd w:val="0"/>
        <w:spacing w:line="276" w:lineRule="auto"/>
        <w:ind w:left="336"/>
        <w:jc w:val="both"/>
        <w:rPr>
          <w:rFonts w:ascii="Arial" w:hAnsi="Arial" w:cs="TimesNewRomanPSMT"/>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AZ EGYÜTTÉLÉS SZABÁLYAI</w:t>
      </w:r>
    </w:p>
    <w:p w:rsidR="0043657C" w:rsidRPr="00360749" w:rsidRDefault="0043657C" w:rsidP="00302FB4">
      <w:pPr>
        <w:numPr>
          <w:ilvl w:val="0"/>
          <w:numId w:val="3"/>
        </w:numPr>
        <w:autoSpaceDE w:val="0"/>
        <w:autoSpaceDN w:val="0"/>
        <w:adjustRightInd w:val="0"/>
        <w:spacing w:line="276" w:lineRule="auto"/>
        <w:jc w:val="both"/>
        <w:rPr>
          <w:rFonts w:ascii="Arial" w:hAnsi="Arial" w:cs="TimesNewRomanPSMT"/>
          <w:sz w:val="20"/>
        </w:rPr>
      </w:pPr>
      <w:r w:rsidRPr="00736A56">
        <w:rPr>
          <w:rFonts w:ascii="Arial" w:hAnsi="Arial" w:cs="TimesNewRomanPSMT"/>
          <w:sz w:val="20"/>
        </w:rPr>
        <w:t>Az intézmény napiren</w:t>
      </w:r>
      <w:r>
        <w:rPr>
          <w:rFonts w:ascii="Arial" w:hAnsi="Arial" w:cs="TimesNewRomanPSMT"/>
          <w:sz w:val="20"/>
        </w:rPr>
        <w:t>dje</w:t>
      </w:r>
    </w:p>
    <w:p w:rsidR="0043657C" w:rsidRPr="00736A56" w:rsidRDefault="0043657C" w:rsidP="00302FB4">
      <w:pPr>
        <w:autoSpaceDE w:val="0"/>
        <w:autoSpaceDN w:val="0"/>
        <w:adjustRightInd w:val="0"/>
        <w:spacing w:line="276" w:lineRule="auto"/>
        <w:jc w:val="both"/>
        <w:rPr>
          <w:rFonts w:ascii="Arial" w:hAnsi="Arial" w:cs="TimesNewRomanPSMT"/>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 xml:space="preserve">AZ INTÉZMÉNYBŐL VALÓ ELTÁVOZÁS </w:t>
      </w:r>
      <w:proofErr w:type="gramStart"/>
      <w:r w:rsidRPr="0030552B">
        <w:rPr>
          <w:rFonts w:ascii="Arial" w:hAnsi="Arial" w:cs="TimesNewRomanPS-BoldMT"/>
          <w:b/>
          <w:bCs/>
          <w:sz w:val="20"/>
        </w:rPr>
        <w:t>ÉS</w:t>
      </w:r>
      <w:proofErr w:type="gramEnd"/>
      <w:r w:rsidRPr="0030552B">
        <w:rPr>
          <w:rFonts w:ascii="Arial" w:hAnsi="Arial" w:cs="TimesNewRomanPS-BoldMT"/>
          <w:b/>
          <w:bCs/>
          <w:sz w:val="20"/>
        </w:rPr>
        <w:t xml:space="preserve"> VISSZATÉRÉS RENDJE</w:t>
      </w:r>
    </w:p>
    <w:p w:rsidR="0043657C" w:rsidRPr="00736A56" w:rsidRDefault="0043657C" w:rsidP="00302FB4">
      <w:pPr>
        <w:numPr>
          <w:ilvl w:val="0"/>
          <w:numId w:val="4"/>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Általános szabályok</w:t>
      </w:r>
    </w:p>
    <w:p w:rsidR="0043657C" w:rsidRPr="00736A56" w:rsidRDefault="0043657C" w:rsidP="00302FB4">
      <w:pPr>
        <w:numPr>
          <w:ilvl w:val="0"/>
          <w:numId w:val="4"/>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kimenőre és szabadságra vonatkozó közös szabályok</w:t>
      </w:r>
    </w:p>
    <w:p w:rsidR="0043657C" w:rsidRPr="00736A56" w:rsidRDefault="0043657C" w:rsidP="00302FB4">
      <w:pPr>
        <w:numPr>
          <w:ilvl w:val="0"/>
          <w:numId w:val="4"/>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kimenőre vonatkozó szabályok</w:t>
      </w:r>
    </w:p>
    <w:p w:rsidR="0043657C" w:rsidRPr="00736A56" w:rsidRDefault="0043657C" w:rsidP="00302FB4">
      <w:pPr>
        <w:numPr>
          <w:ilvl w:val="0"/>
          <w:numId w:val="4"/>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szabadságra vonatkozó szabályok</w:t>
      </w:r>
    </w:p>
    <w:p w:rsidR="0043657C" w:rsidRPr="00736A56" w:rsidRDefault="0043657C" w:rsidP="00302FB4">
      <w:pPr>
        <w:autoSpaceDE w:val="0"/>
        <w:autoSpaceDN w:val="0"/>
        <w:adjustRightInd w:val="0"/>
        <w:spacing w:line="276" w:lineRule="auto"/>
        <w:ind w:left="336"/>
        <w:jc w:val="both"/>
        <w:rPr>
          <w:rFonts w:ascii="Arial" w:hAnsi="Arial" w:cs="TimesNewRomanPSMT"/>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Arial"/>
          <w:b/>
          <w:bCs/>
          <w:sz w:val="20"/>
        </w:rPr>
      </w:pPr>
      <w:r w:rsidRPr="0030552B">
        <w:rPr>
          <w:rFonts w:ascii="Arial" w:hAnsi="Arial" w:cs="Arial"/>
          <w:b/>
          <w:bCs/>
          <w:sz w:val="20"/>
        </w:rPr>
        <w:t xml:space="preserve">AZ ELLÁTÁSBAN RÉSZESÜLŐ SZEMÉLYEK EGYMÁS KÖZÖTTI, VALAMINT </w:t>
      </w:r>
      <w:proofErr w:type="gramStart"/>
      <w:r w:rsidRPr="0030552B">
        <w:rPr>
          <w:rFonts w:ascii="Arial" w:hAnsi="Arial" w:cs="Arial"/>
          <w:b/>
          <w:bCs/>
          <w:sz w:val="20"/>
        </w:rPr>
        <w:t>A</w:t>
      </w:r>
      <w:proofErr w:type="gramEnd"/>
      <w:r w:rsidRPr="0030552B">
        <w:rPr>
          <w:rFonts w:ascii="Arial" w:hAnsi="Arial" w:cs="Arial"/>
          <w:b/>
          <w:bCs/>
          <w:sz w:val="20"/>
        </w:rPr>
        <w:t xml:space="preserve"> HOZZÁTARTOZÓIKKAL VALÓ KAPCSOLATTARTÁS SZABÁLYAI</w:t>
      </w:r>
    </w:p>
    <w:p w:rsidR="0043657C" w:rsidRPr="00736A56" w:rsidRDefault="0043657C" w:rsidP="00302FB4">
      <w:pPr>
        <w:numPr>
          <w:ilvl w:val="0"/>
          <w:numId w:val="5"/>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Az ellátottak egymás közötti kapcsolattartásának szabályai</w:t>
      </w:r>
    </w:p>
    <w:p w:rsidR="0043657C" w:rsidRPr="00736A56" w:rsidRDefault="0043657C" w:rsidP="00302FB4">
      <w:pPr>
        <w:numPr>
          <w:ilvl w:val="0"/>
          <w:numId w:val="5"/>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lakók és hozzátartozóik, látogatóik kapcsolattartásának szabályai</w:t>
      </w:r>
    </w:p>
    <w:p w:rsidR="0043657C" w:rsidRPr="00736A56" w:rsidRDefault="0043657C" w:rsidP="00302FB4">
      <w:pPr>
        <w:autoSpaceDE w:val="0"/>
        <w:autoSpaceDN w:val="0"/>
        <w:adjustRightInd w:val="0"/>
        <w:spacing w:line="276" w:lineRule="auto"/>
        <w:ind w:left="336"/>
        <w:jc w:val="both"/>
        <w:rPr>
          <w:rFonts w:ascii="Arial" w:hAnsi="Arial" w:cs="TimesNewRomanPSMT"/>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AZ INTÉZMÉNYBE BEVIHETŐ SZEMÉLYES HASZNÁLATI TÁRGYAK</w:t>
      </w:r>
    </w:p>
    <w:p w:rsidR="0043657C" w:rsidRPr="00736A56" w:rsidRDefault="0043657C" w:rsidP="00302FB4">
      <w:pPr>
        <w:autoSpaceDE w:val="0"/>
        <w:autoSpaceDN w:val="0"/>
        <w:adjustRightInd w:val="0"/>
        <w:spacing w:line="276" w:lineRule="auto"/>
        <w:jc w:val="both"/>
        <w:rPr>
          <w:rFonts w:ascii="Arial" w:hAnsi="Arial" w:cs="TimesNewRomanPS-BoldMT"/>
          <w:bCs/>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 xml:space="preserve">AZ ÉRTÉK-ÉS VAGYONMEGŐRZÉSRE ÁTVETT TÁRGYAK ÁTVÉTELÉNEK </w:t>
      </w:r>
      <w:proofErr w:type="gramStart"/>
      <w:r w:rsidRPr="0030552B">
        <w:rPr>
          <w:rFonts w:ascii="Arial" w:hAnsi="Arial" w:cs="TimesNewRomanPS-BoldMT"/>
          <w:b/>
          <w:bCs/>
          <w:sz w:val="20"/>
        </w:rPr>
        <w:t>ÉS</w:t>
      </w:r>
      <w:proofErr w:type="gramEnd"/>
      <w:r w:rsidRPr="0030552B">
        <w:rPr>
          <w:rFonts w:ascii="Arial" w:hAnsi="Arial" w:cs="TimesNewRomanPS-BoldMT"/>
          <w:b/>
          <w:bCs/>
          <w:sz w:val="20"/>
        </w:rPr>
        <w:t xml:space="preserve"> KIADÁSÁNAK SZABÁLYAI</w:t>
      </w:r>
    </w:p>
    <w:p w:rsidR="0043657C" w:rsidRPr="0030552B" w:rsidRDefault="0043657C" w:rsidP="00302FB4">
      <w:pPr>
        <w:autoSpaceDE w:val="0"/>
        <w:autoSpaceDN w:val="0"/>
        <w:adjustRightInd w:val="0"/>
        <w:spacing w:line="276" w:lineRule="auto"/>
        <w:jc w:val="both"/>
        <w:rPr>
          <w:rFonts w:ascii="Arial" w:hAnsi="Arial" w:cs="TimesNewRomanPS-BoldMT"/>
          <w:b/>
          <w:bCs/>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A RUHÁZATTAL, TEXTÍLIÁVAL, TISZTÁLKODÓ SZEREKKEL VALÓ ELLÁTÁS</w:t>
      </w:r>
    </w:p>
    <w:p w:rsidR="0043657C" w:rsidRPr="00736A56" w:rsidRDefault="0043657C" w:rsidP="00302FB4">
      <w:pPr>
        <w:numPr>
          <w:ilvl w:val="0"/>
          <w:numId w:val="6"/>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ruházat és a ruházattal való ellátás</w:t>
      </w:r>
    </w:p>
    <w:p w:rsidR="0043657C" w:rsidRPr="00736A56" w:rsidRDefault="0043657C" w:rsidP="00302FB4">
      <w:pPr>
        <w:numPr>
          <w:ilvl w:val="0"/>
          <w:numId w:val="6"/>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Textília és a textíliával való ellátás</w:t>
      </w:r>
    </w:p>
    <w:p w:rsidR="0043657C" w:rsidRPr="00736A56" w:rsidRDefault="0043657C" w:rsidP="00302FB4">
      <w:pPr>
        <w:numPr>
          <w:ilvl w:val="0"/>
          <w:numId w:val="6"/>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Tisztálkodó szerek, eszközök</w:t>
      </w:r>
    </w:p>
    <w:p w:rsidR="0043657C" w:rsidRPr="00736A56" w:rsidRDefault="0043657C" w:rsidP="00302FB4">
      <w:pPr>
        <w:numPr>
          <w:ilvl w:val="0"/>
          <w:numId w:val="6"/>
        </w:numPr>
        <w:tabs>
          <w:tab w:val="clear" w:pos="1440"/>
          <w:tab w:val="num" w:pos="1776"/>
        </w:tabs>
        <w:autoSpaceDE w:val="0"/>
        <w:autoSpaceDN w:val="0"/>
        <w:adjustRightInd w:val="0"/>
        <w:spacing w:line="276" w:lineRule="auto"/>
        <w:ind w:left="1776"/>
        <w:jc w:val="both"/>
        <w:rPr>
          <w:rFonts w:ascii="Arial" w:hAnsi="Arial" w:cs="TimesNewRomanPSMT"/>
          <w:sz w:val="20"/>
        </w:rPr>
      </w:pPr>
      <w:r w:rsidRPr="00736A56">
        <w:rPr>
          <w:rFonts w:ascii="Arial" w:hAnsi="Arial" w:cs="TimesNewRomanPSMT"/>
          <w:sz w:val="20"/>
        </w:rPr>
        <w:t>A ruházat és textília tisztításának és javításának rendje</w:t>
      </w:r>
    </w:p>
    <w:p w:rsidR="0043657C" w:rsidRPr="00736A56" w:rsidRDefault="0043657C" w:rsidP="00302FB4">
      <w:pPr>
        <w:autoSpaceDE w:val="0"/>
        <w:autoSpaceDN w:val="0"/>
        <w:adjustRightInd w:val="0"/>
        <w:spacing w:line="276" w:lineRule="auto"/>
        <w:ind w:left="336"/>
        <w:jc w:val="both"/>
        <w:rPr>
          <w:rFonts w:ascii="Arial" w:hAnsi="Arial" w:cs="TimesNewRomanPSMT"/>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AZ INTÉZMÉNYI JOGVISZONY MEGSZŰNÉSÉNEK SZABÁLYAI</w:t>
      </w:r>
    </w:p>
    <w:p w:rsidR="0043657C" w:rsidRPr="0030552B" w:rsidRDefault="0043657C" w:rsidP="00302FB4">
      <w:pPr>
        <w:autoSpaceDE w:val="0"/>
        <w:autoSpaceDN w:val="0"/>
        <w:adjustRightInd w:val="0"/>
        <w:spacing w:line="276" w:lineRule="auto"/>
        <w:jc w:val="both"/>
        <w:rPr>
          <w:rFonts w:ascii="Arial" w:hAnsi="Arial" w:cs="TimesNewRomanPS-BoldMT"/>
          <w:b/>
          <w:bCs/>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 xml:space="preserve">AZ EGYÉNI </w:t>
      </w:r>
      <w:proofErr w:type="gramStart"/>
      <w:r w:rsidRPr="0030552B">
        <w:rPr>
          <w:rFonts w:ascii="Arial" w:hAnsi="Arial" w:cs="TimesNewRomanPS-BoldMT"/>
          <w:b/>
          <w:bCs/>
          <w:sz w:val="20"/>
        </w:rPr>
        <w:t>ÉS</w:t>
      </w:r>
      <w:proofErr w:type="gramEnd"/>
      <w:r w:rsidRPr="0030552B">
        <w:rPr>
          <w:rFonts w:ascii="Arial" w:hAnsi="Arial" w:cs="TimesNewRomanPS-BoldMT"/>
          <w:b/>
          <w:bCs/>
          <w:sz w:val="20"/>
        </w:rPr>
        <w:t xml:space="preserve"> KÖZÖSSÉGI VALLÁSGYAKORLÁSRA VONATKOZÓ SZABÁLYOK</w:t>
      </w:r>
    </w:p>
    <w:p w:rsidR="0043657C" w:rsidRPr="0030552B" w:rsidRDefault="0043657C" w:rsidP="00302FB4">
      <w:pPr>
        <w:autoSpaceDE w:val="0"/>
        <w:autoSpaceDN w:val="0"/>
        <w:adjustRightInd w:val="0"/>
        <w:spacing w:line="276" w:lineRule="auto"/>
        <w:jc w:val="both"/>
        <w:rPr>
          <w:rFonts w:ascii="Arial" w:hAnsi="Arial" w:cs="TimesNewRomanPS-BoldMT"/>
          <w:b/>
          <w:bCs/>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 xml:space="preserve">AZ INTÉZMÉNY ALAPFELADATÁT MEGHALADÓ PROGRAMOK, SZOLGÁLTATÁSOK KÖRE </w:t>
      </w:r>
      <w:proofErr w:type="gramStart"/>
      <w:r w:rsidRPr="0030552B">
        <w:rPr>
          <w:rFonts w:ascii="Arial" w:hAnsi="Arial" w:cs="TimesNewRomanPS-BoldMT"/>
          <w:b/>
          <w:bCs/>
          <w:sz w:val="20"/>
        </w:rPr>
        <w:t>ÉS</w:t>
      </w:r>
      <w:proofErr w:type="gramEnd"/>
      <w:r w:rsidRPr="0030552B">
        <w:rPr>
          <w:rFonts w:ascii="Arial" w:hAnsi="Arial" w:cs="TimesNewRomanPS-BoldMT"/>
          <w:b/>
          <w:bCs/>
          <w:sz w:val="20"/>
        </w:rPr>
        <w:t xml:space="preserve"> TÉRÍTÉSI DÍJA</w:t>
      </w:r>
    </w:p>
    <w:p w:rsidR="0043657C" w:rsidRPr="0030552B" w:rsidRDefault="0043657C" w:rsidP="00302FB4">
      <w:pPr>
        <w:autoSpaceDE w:val="0"/>
        <w:autoSpaceDN w:val="0"/>
        <w:adjustRightInd w:val="0"/>
        <w:spacing w:line="276" w:lineRule="auto"/>
        <w:jc w:val="both"/>
        <w:rPr>
          <w:rFonts w:ascii="Arial" w:hAnsi="Arial" w:cs="TimesNewRomanPS-BoldMT"/>
          <w:b/>
          <w:bCs/>
          <w:sz w:val="20"/>
        </w:rPr>
      </w:pPr>
    </w:p>
    <w:p w:rsidR="0043657C" w:rsidRPr="00736A56" w:rsidRDefault="0043657C" w:rsidP="00302FB4">
      <w:pPr>
        <w:autoSpaceDE w:val="0"/>
        <w:autoSpaceDN w:val="0"/>
        <w:adjustRightInd w:val="0"/>
        <w:spacing w:line="276" w:lineRule="auto"/>
        <w:ind w:left="348"/>
        <w:jc w:val="both"/>
        <w:rPr>
          <w:rFonts w:ascii="Arial" w:hAnsi="Arial" w:cs="TimesNewRomanPS-BoldMT"/>
          <w:bCs/>
          <w:sz w:val="20"/>
        </w:rPr>
      </w:pPr>
    </w:p>
    <w:p w:rsidR="0043657C" w:rsidRPr="0030552B" w:rsidRDefault="0043657C" w:rsidP="00302FB4">
      <w:pPr>
        <w:numPr>
          <w:ilvl w:val="0"/>
          <w:numId w:val="2"/>
        </w:numPr>
        <w:autoSpaceDE w:val="0"/>
        <w:autoSpaceDN w:val="0"/>
        <w:adjustRightInd w:val="0"/>
        <w:spacing w:line="276" w:lineRule="auto"/>
        <w:jc w:val="both"/>
        <w:rPr>
          <w:rFonts w:ascii="Arial" w:hAnsi="Arial" w:cs="TimesNewRomanPS-BoldMT"/>
          <w:b/>
          <w:bCs/>
          <w:sz w:val="20"/>
        </w:rPr>
      </w:pPr>
      <w:r w:rsidRPr="0030552B">
        <w:rPr>
          <w:rFonts w:ascii="Arial" w:hAnsi="Arial" w:cs="TimesNewRomanPS-BoldMT"/>
          <w:b/>
          <w:bCs/>
          <w:sz w:val="20"/>
        </w:rPr>
        <w:t xml:space="preserve">AZ ÉRDEKKÉPVISELETI FÓRUM MŰKÖDÉSÉNEK </w:t>
      </w:r>
      <w:proofErr w:type="gramStart"/>
      <w:r w:rsidRPr="0030552B">
        <w:rPr>
          <w:rFonts w:ascii="Arial" w:hAnsi="Arial" w:cs="TimesNewRomanPS-BoldMT"/>
          <w:b/>
          <w:bCs/>
          <w:sz w:val="20"/>
        </w:rPr>
        <w:t>ÉS</w:t>
      </w:r>
      <w:proofErr w:type="gramEnd"/>
      <w:r w:rsidRPr="0030552B">
        <w:rPr>
          <w:rFonts w:ascii="Arial" w:hAnsi="Arial" w:cs="TimesNewRomanPS-BoldMT"/>
          <w:b/>
          <w:bCs/>
          <w:sz w:val="20"/>
        </w:rPr>
        <w:t xml:space="preserve"> VÁLASZTÁSÁNAK RÉSZLETES SZABÁLYAI</w:t>
      </w:r>
    </w:p>
    <w:p w:rsidR="0043657C" w:rsidRPr="0030552B" w:rsidRDefault="0043657C" w:rsidP="00302FB4">
      <w:pPr>
        <w:spacing w:line="360" w:lineRule="auto"/>
        <w:jc w:val="both"/>
        <w:rPr>
          <w:rFonts w:ascii="Arial" w:hAnsi="Arial"/>
          <w:b/>
          <w:sz w:val="20"/>
          <w:szCs w:val="22"/>
        </w:rPr>
      </w:pPr>
    </w:p>
    <w:p w:rsidR="0043657C" w:rsidRDefault="0043657C" w:rsidP="00302FB4">
      <w:pPr>
        <w:spacing w:line="360" w:lineRule="auto"/>
        <w:jc w:val="both"/>
        <w:rPr>
          <w:rFonts w:ascii="Arial" w:hAnsi="Arial"/>
          <w:sz w:val="20"/>
          <w:szCs w:val="22"/>
        </w:rPr>
      </w:pPr>
    </w:p>
    <w:p w:rsidR="0043657C" w:rsidRDefault="0043657C" w:rsidP="00302FB4">
      <w:pPr>
        <w:tabs>
          <w:tab w:val="left" w:pos="3330"/>
        </w:tabs>
        <w:spacing w:line="360" w:lineRule="auto"/>
        <w:jc w:val="center"/>
        <w:rPr>
          <w:rFonts w:ascii="Arial" w:hAnsi="Arial"/>
          <w:b/>
          <w:sz w:val="20"/>
          <w:szCs w:val="22"/>
        </w:rPr>
      </w:pPr>
    </w:p>
    <w:p w:rsidR="0043657C" w:rsidRDefault="0043657C" w:rsidP="00302FB4">
      <w:pPr>
        <w:tabs>
          <w:tab w:val="left" w:pos="3330"/>
        </w:tabs>
        <w:spacing w:line="360" w:lineRule="auto"/>
        <w:jc w:val="center"/>
        <w:rPr>
          <w:rFonts w:ascii="Arial" w:hAnsi="Arial"/>
          <w:b/>
          <w:sz w:val="20"/>
          <w:szCs w:val="22"/>
        </w:rPr>
      </w:pPr>
    </w:p>
    <w:p w:rsidR="0043657C" w:rsidRDefault="0043657C" w:rsidP="00302FB4">
      <w:pPr>
        <w:tabs>
          <w:tab w:val="left" w:pos="3330"/>
        </w:tabs>
        <w:spacing w:line="360" w:lineRule="auto"/>
        <w:jc w:val="center"/>
        <w:rPr>
          <w:rFonts w:ascii="Arial" w:hAnsi="Arial"/>
          <w:b/>
          <w:sz w:val="20"/>
          <w:szCs w:val="22"/>
        </w:rPr>
      </w:pPr>
    </w:p>
    <w:p w:rsidR="0043657C" w:rsidRDefault="0043657C" w:rsidP="00302FB4">
      <w:pPr>
        <w:tabs>
          <w:tab w:val="left" w:pos="3330"/>
        </w:tabs>
        <w:spacing w:line="360" w:lineRule="auto"/>
        <w:jc w:val="center"/>
        <w:rPr>
          <w:rFonts w:ascii="Arial" w:hAnsi="Arial"/>
          <w:b/>
          <w:sz w:val="20"/>
          <w:szCs w:val="22"/>
        </w:rPr>
      </w:pPr>
    </w:p>
    <w:p w:rsidR="0043657C" w:rsidRDefault="0043657C" w:rsidP="00302FB4">
      <w:pPr>
        <w:tabs>
          <w:tab w:val="left" w:pos="3330"/>
        </w:tabs>
        <w:spacing w:line="360" w:lineRule="auto"/>
        <w:jc w:val="center"/>
        <w:rPr>
          <w:rFonts w:ascii="Arial" w:hAnsi="Arial"/>
          <w:b/>
          <w:sz w:val="20"/>
          <w:szCs w:val="22"/>
        </w:rPr>
      </w:pPr>
    </w:p>
    <w:p w:rsidR="0043657C" w:rsidRPr="00646383" w:rsidRDefault="0043657C" w:rsidP="00302FB4">
      <w:pPr>
        <w:tabs>
          <w:tab w:val="left" w:pos="3330"/>
        </w:tabs>
        <w:spacing w:line="360" w:lineRule="auto"/>
        <w:jc w:val="center"/>
        <w:rPr>
          <w:rFonts w:ascii="Arial" w:hAnsi="Arial"/>
          <w:b/>
          <w:sz w:val="20"/>
          <w:szCs w:val="22"/>
        </w:rPr>
      </w:pPr>
      <w:r w:rsidRPr="00646383">
        <w:rPr>
          <w:rFonts w:ascii="Arial" w:hAnsi="Arial"/>
          <w:b/>
          <w:sz w:val="20"/>
          <w:szCs w:val="22"/>
        </w:rPr>
        <w:lastRenderedPageBreak/>
        <w:t>HÁZIREND</w:t>
      </w:r>
    </w:p>
    <w:p w:rsidR="0043657C" w:rsidRPr="00736A56" w:rsidRDefault="0043657C" w:rsidP="00302FB4">
      <w:pPr>
        <w:spacing w:line="360" w:lineRule="auto"/>
        <w:jc w:val="both"/>
        <w:rPr>
          <w:rFonts w:ascii="Arial" w:hAnsi="Arial"/>
          <w:sz w:val="20"/>
          <w:szCs w:val="22"/>
        </w:rPr>
      </w:pPr>
    </w:p>
    <w:p w:rsidR="0043657C" w:rsidRPr="00736A56" w:rsidRDefault="0043657C" w:rsidP="00302FB4">
      <w:pPr>
        <w:spacing w:line="360" w:lineRule="auto"/>
        <w:jc w:val="both"/>
        <w:rPr>
          <w:rFonts w:ascii="Arial" w:hAnsi="Arial"/>
          <w:sz w:val="20"/>
          <w:szCs w:val="22"/>
        </w:rPr>
      </w:pPr>
      <w:r>
        <w:rPr>
          <w:rFonts w:ascii="Arial" w:hAnsi="Arial"/>
          <w:sz w:val="20"/>
          <w:szCs w:val="22"/>
        </w:rPr>
        <w:t>A Körösladányi</w:t>
      </w:r>
      <w:r w:rsidRPr="00736A56">
        <w:rPr>
          <w:rFonts w:ascii="Arial" w:hAnsi="Arial"/>
          <w:sz w:val="20"/>
          <w:szCs w:val="22"/>
        </w:rPr>
        <w:t xml:space="preserve"> Egyesített Szociális Intézmény házirendje a személyes gondoskodást nyújtó szociális intézmények szakmai feladatairól és működésük feltét</w:t>
      </w:r>
      <w:r>
        <w:rPr>
          <w:rFonts w:ascii="Arial" w:hAnsi="Arial"/>
          <w:sz w:val="20"/>
          <w:szCs w:val="22"/>
        </w:rPr>
        <w:t>eleiről szóló 1/2000. (I. 7.) SZCS</w:t>
      </w:r>
      <w:r w:rsidRPr="00736A56">
        <w:rPr>
          <w:rFonts w:ascii="Arial" w:hAnsi="Arial"/>
          <w:sz w:val="20"/>
          <w:szCs w:val="22"/>
        </w:rPr>
        <w:t>M rendelet 5. § (3) bekezdése, a 101/</w:t>
      </w:r>
      <w:proofErr w:type="gramStart"/>
      <w:r w:rsidRPr="00736A56">
        <w:rPr>
          <w:rFonts w:ascii="Arial" w:hAnsi="Arial"/>
          <w:sz w:val="20"/>
          <w:szCs w:val="22"/>
        </w:rPr>
        <w:t>A</w:t>
      </w:r>
      <w:proofErr w:type="gramEnd"/>
      <w:r w:rsidRPr="00736A56">
        <w:rPr>
          <w:rFonts w:ascii="Arial" w:hAnsi="Arial"/>
          <w:sz w:val="20"/>
          <w:szCs w:val="22"/>
        </w:rPr>
        <w:t xml:space="preserve">. § (2) bekezdése, a szociális igazgatásról és a szociális ellátásokról szóló 1993. évi III. törvény 99. § (5) bekezdése és a helyi sajátosságok figyelembe vételével készült. </w:t>
      </w:r>
    </w:p>
    <w:p w:rsidR="0043657C" w:rsidRPr="00736A56" w:rsidRDefault="0043657C" w:rsidP="00302FB4">
      <w:pPr>
        <w:spacing w:line="360" w:lineRule="auto"/>
        <w:jc w:val="both"/>
        <w:rPr>
          <w:rFonts w:ascii="Arial" w:hAnsi="Arial"/>
          <w:sz w:val="20"/>
          <w:szCs w:val="22"/>
        </w:rPr>
      </w:pPr>
    </w:p>
    <w:p w:rsidR="0043657C" w:rsidRPr="0030552B" w:rsidRDefault="0043657C" w:rsidP="00302FB4">
      <w:pPr>
        <w:spacing w:line="360" w:lineRule="auto"/>
        <w:jc w:val="center"/>
        <w:rPr>
          <w:rFonts w:ascii="Arial" w:hAnsi="Arial"/>
          <w:b/>
          <w:sz w:val="20"/>
          <w:szCs w:val="22"/>
        </w:rPr>
      </w:pPr>
      <w:r w:rsidRPr="0030552B">
        <w:rPr>
          <w:rFonts w:ascii="Arial" w:hAnsi="Arial"/>
          <w:b/>
          <w:sz w:val="20"/>
          <w:szCs w:val="22"/>
        </w:rPr>
        <w:t>I.</w:t>
      </w:r>
    </w:p>
    <w:p w:rsidR="0043657C" w:rsidRPr="0030552B" w:rsidRDefault="0043657C" w:rsidP="00302FB4">
      <w:pPr>
        <w:spacing w:line="360" w:lineRule="auto"/>
        <w:jc w:val="center"/>
        <w:rPr>
          <w:rFonts w:ascii="Arial" w:hAnsi="Arial"/>
          <w:b/>
          <w:sz w:val="20"/>
          <w:szCs w:val="22"/>
        </w:rPr>
      </w:pPr>
    </w:p>
    <w:p w:rsidR="0043657C" w:rsidRPr="0030552B" w:rsidRDefault="0043657C" w:rsidP="00302FB4">
      <w:pPr>
        <w:spacing w:line="360" w:lineRule="auto"/>
        <w:jc w:val="center"/>
        <w:rPr>
          <w:rFonts w:ascii="Arial" w:hAnsi="Arial"/>
          <w:b/>
          <w:sz w:val="20"/>
          <w:szCs w:val="22"/>
        </w:rPr>
      </w:pPr>
      <w:r w:rsidRPr="0030552B">
        <w:rPr>
          <w:rFonts w:ascii="Arial" w:hAnsi="Arial"/>
          <w:b/>
          <w:sz w:val="20"/>
          <w:szCs w:val="22"/>
        </w:rPr>
        <w:t>ÁLTALÁNOS SZABÁLYOK</w:t>
      </w:r>
    </w:p>
    <w:p w:rsidR="0043657C" w:rsidRPr="00736A56" w:rsidRDefault="0043657C" w:rsidP="00302FB4">
      <w:pPr>
        <w:spacing w:line="360" w:lineRule="auto"/>
        <w:jc w:val="both"/>
        <w:rPr>
          <w:rFonts w:ascii="Arial" w:hAnsi="Arial"/>
          <w:sz w:val="20"/>
          <w:szCs w:val="22"/>
        </w:rPr>
      </w:pPr>
    </w:p>
    <w:p w:rsidR="0043657C" w:rsidRPr="0030552B" w:rsidRDefault="0043657C" w:rsidP="00302FB4">
      <w:pPr>
        <w:spacing w:line="360" w:lineRule="auto"/>
        <w:jc w:val="both"/>
        <w:rPr>
          <w:rFonts w:ascii="Arial" w:hAnsi="Arial"/>
          <w:b/>
          <w:sz w:val="20"/>
          <w:szCs w:val="22"/>
        </w:rPr>
      </w:pPr>
      <w:smartTag w:uri="urn:schemas-microsoft-com:office:smarttags" w:element="metricconverter">
        <w:smartTagPr>
          <w:attr w:name="ProductID" w:val="1. A"/>
        </w:smartTagPr>
        <w:r w:rsidRPr="0030552B">
          <w:rPr>
            <w:rFonts w:ascii="Arial" w:hAnsi="Arial"/>
            <w:b/>
            <w:sz w:val="20"/>
            <w:szCs w:val="22"/>
          </w:rPr>
          <w:t>1. A</w:t>
        </w:r>
      </w:smartTag>
      <w:r w:rsidRPr="0030552B">
        <w:rPr>
          <w:rFonts w:ascii="Arial" w:hAnsi="Arial"/>
          <w:b/>
          <w:sz w:val="20"/>
          <w:szCs w:val="22"/>
        </w:rPr>
        <w:t xml:space="preserve"> házirend célja</w:t>
      </w:r>
    </w:p>
    <w:p w:rsidR="0043657C" w:rsidRPr="00736A56" w:rsidRDefault="0043657C" w:rsidP="00302FB4">
      <w:pPr>
        <w:spacing w:line="360" w:lineRule="auto"/>
        <w:jc w:val="both"/>
        <w:rPr>
          <w:rFonts w:ascii="Arial" w:hAnsi="Arial"/>
          <w:sz w:val="20"/>
          <w:szCs w:val="22"/>
        </w:rPr>
      </w:pPr>
    </w:p>
    <w:p w:rsidR="0043657C" w:rsidRPr="00736A56" w:rsidRDefault="0043657C" w:rsidP="00302FB4">
      <w:pPr>
        <w:autoSpaceDE w:val="0"/>
        <w:autoSpaceDN w:val="0"/>
        <w:adjustRightInd w:val="0"/>
        <w:spacing w:line="360" w:lineRule="auto"/>
        <w:jc w:val="both"/>
        <w:rPr>
          <w:rFonts w:ascii="Arial" w:hAnsi="Arial" w:cs="TimesNewRomanPSMT"/>
          <w:sz w:val="20"/>
        </w:rPr>
      </w:pPr>
      <w:r w:rsidRPr="00736A56">
        <w:rPr>
          <w:rFonts w:ascii="Arial" w:hAnsi="Arial" w:cs="TimesNewRomanPSMT"/>
          <w:sz w:val="20"/>
        </w:rPr>
        <w:t>A házi</w:t>
      </w:r>
      <w:r>
        <w:rPr>
          <w:rFonts w:ascii="Arial" w:hAnsi="Arial" w:cs="TimesNewRomanPSMT"/>
          <w:sz w:val="20"/>
        </w:rPr>
        <w:t>rend célja, hogy meghatározza a Körösladányi</w:t>
      </w:r>
      <w:r w:rsidRPr="00736A56">
        <w:rPr>
          <w:rFonts w:ascii="Arial" w:hAnsi="Arial" w:cs="TimesNewRomanPSMT"/>
          <w:sz w:val="20"/>
        </w:rPr>
        <w:t xml:space="preserve"> Egyesített Szociális Intézmény keretein belül működő </w:t>
      </w:r>
      <w:r>
        <w:rPr>
          <w:rFonts w:ascii="Arial" w:hAnsi="Arial" w:cs="TimesNewRomanPSMT"/>
          <w:sz w:val="20"/>
        </w:rPr>
        <w:t>idősek</w:t>
      </w:r>
      <w:r w:rsidRPr="00736A56">
        <w:rPr>
          <w:rFonts w:ascii="Arial" w:hAnsi="Arial" w:cs="TimesNewRomanPSMT"/>
          <w:sz w:val="20"/>
        </w:rPr>
        <w:t xml:space="preserve"> otthonának belső rendjét, </w:t>
      </w:r>
      <w:r>
        <w:rPr>
          <w:rFonts w:ascii="Arial" w:hAnsi="Arial" w:cs="TimesNewRomanPSMT"/>
          <w:sz w:val="20"/>
        </w:rPr>
        <w:t xml:space="preserve">a biztonságos és nyugodt életfeltételeket, a kiegyensúlyozott és megfelelő kereteket, személyre szóló ápolást-gondozást, foglalkoztatást, az ehhez szükséges szolgáltatások biztosítását </w:t>
      </w:r>
      <w:r w:rsidRPr="00736A56">
        <w:rPr>
          <w:rFonts w:ascii="Arial" w:hAnsi="Arial" w:cs="TimesNewRomanPSMT"/>
          <w:sz w:val="20"/>
        </w:rPr>
        <w:t>és tájékoztatást nyújtson az alapvető szabályokról.</w:t>
      </w:r>
    </w:p>
    <w:p w:rsidR="0043657C" w:rsidRPr="00736A56" w:rsidRDefault="0043657C" w:rsidP="00302FB4">
      <w:pPr>
        <w:autoSpaceDE w:val="0"/>
        <w:autoSpaceDN w:val="0"/>
        <w:adjustRightInd w:val="0"/>
        <w:spacing w:line="360" w:lineRule="auto"/>
        <w:jc w:val="both"/>
        <w:rPr>
          <w:rFonts w:ascii="Arial" w:hAnsi="Arial" w:cs="TimesNewRomanPSMT"/>
          <w:sz w:val="20"/>
        </w:rPr>
      </w:pPr>
    </w:p>
    <w:p w:rsidR="0043657C" w:rsidRPr="00736A56" w:rsidRDefault="0043657C" w:rsidP="00302FB4">
      <w:pPr>
        <w:autoSpaceDE w:val="0"/>
        <w:autoSpaceDN w:val="0"/>
        <w:adjustRightInd w:val="0"/>
        <w:spacing w:line="360" w:lineRule="auto"/>
        <w:jc w:val="both"/>
        <w:rPr>
          <w:rFonts w:ascii="Arial" w:hAnsi="Arial" w:cs="TimesNewRomanPSMT"/>
          <w:sz w:val="20"/>
        </w:rPr>
      </w:pPr>
      <w:r w:rsidRPr="00736A56">
        <w:rPr>
          <w:rFonts w:ascii="Arial" w:hAnsi="Arial" w:cs="TimesNewRomanPSMT"/>
          <w:sz w:val="20"/>
        </w:rPr>
        <w:t>A házirendben szabályozásra került:</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az együttélés szabályai</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az intézményből való eltávozás és a visszatérés rendje,</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Symbol"/>
          <w:sz w:val="20"/>
        </w:rPr>
        <w:t>a</w:t>
      </w:r>
      <w:r w:rsidRPr="00736A56">
        <w:rPr>
          <w:rFonts w:ascii="Arial" w:hAnsi="Arial" w:cs="TimesNewRomanPSMT"/>
          <w:sz w:val="20"/>
        </w:rPr>
        <w:t>z ellátásban részesülő személyek egymás közötti, valamint a hozzátartozóikkal való kapcsolattartásának szabályai,</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Symbol"/>
          <w:sz w:val="20"/>
        </w:rPr>
        <w:t>a</w:t>
      </w:r>
      <w:r>
        <w:rPr>
          <w:rFonts w:ascii="Arial" w:hAnsi="Arial" w:cs="Symbol"/>
          <w:sz w:val="20"/>
        </w:rPr>
        <w:t>z intézménybe bevihető személyes</w:t>
      </w:r>
      <w:r w:rsidRPr="00736A56">
        <w:rPr>
          <w:rFonts w:ascii="Arial" w:hAnsi="Arial" w:cs="Symbol"/>
          <w:sz w:val="20"/>
        </w:rPr>
        <w:t xml:space="preserve"> használati tárgyak köre,</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az érték- és vagyonmegőrzésre átvett tárgyak átvételének és kiadásának szabályai,</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 ruházattal, textíliával, tisztálkodó szerekkel való ellátás, valamint a ruházat és a textília tisztításának és javításának rendje,</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az intézményi jogviszony megszűnésének szabályai,</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az egyéni és a közösségi vallásgyakorlásra vonatkozó szabályok,</w:t>
      </w:r>
    </w:p>
    <w:p w:rsidR="0043657C"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az intézmény alapfeladatát meghaladó programok, szolgáltatások körét és térítési díja</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Pr>
          <w:rFonts w:ascii="Arial" w:hAnsi="Arial" w:cs="TimesNewRomanPSMT"/>
          <w:sz w:val="20"/>
        </w:rPr>
        <w:t>a korlátozó intézkedések elrendelésére vonatkozó szabályokat,</w:t>
      </w:r>
    </w:p>
    <w:p w:rsidR="0043657C" w:rsidRPr="00736A56" w:rsidRDefault="0043657C" w:rsidP="00302FB4">
      <w:pPr>
        <w:numPr>
          <w:ilvl w:val="0"/>
          <w:numId w:val="31"/>
        </w:numPr>
        <w:tabs>
          <w:tab w:val="clear" w:pos="927"/>
          <w:tab w:val="num" w:pos="360"/>
        </w:tabs>
        <w:autoSpaceDE w:val="0"/>
        <w:autoSpaceDN w:val="0"/>
        <w:adjustRightInd w:val="0"/>
        <w:spacing w:line="360" w:lineRule="auto"/>
        <w:ind w:left="360"/>
        <w:jc w:val="both"/>
        <w:rPr>
          <w:rFonts w:ascii="Arial" w:hAnsi="Arial" w:cs="TimesNewRomanPSMT"/>
          <w:sz w:val="20"/>
        </w:rPr>
      </w:pPr>
      <w:r w:rsidRPr="00736A56">
        <w:rPr>
          <w:rFonts w:ascii="Arial" w:hAnsi="Arial" w:cs="TimesNewRomanPSMT"/>
          <w:sz w:val="20"/>
        </w:rPr>
        <w:t>továbbá az érdekképviseleti fórum működésének és választásának részletes szabályai.</w:t>
      </w:r>
    </w:p>
    <w:p w:rsidR="0043657C" w:rsidRPr="00736A56" w:rsidRDefault="0043657C" w:rsidP="00302FB4">
      <w:pPr>
        <w:spacing w:line="360" w:lineRule="auto"/>
        <w:jc w:val="both"/>
        <w:rPr>
          <w:rFonts w:ascii="Arial" w:hAnsi="Arial"/>
          <w:sz w:val="20"/>
          <w:szCs w:val="22"/>
        </w:rPr>
      </w:pPr>
    </w:p>
    <w:p w:rsidR="0043657C" w:rsidRPr="0030552B" w:rsidRDefault="0043657C" w:rsidP="00302FB4">
      <w:pPr>
        <w:spacing w:line="360" w:lineRule="auto"/>
        <w:jc w:val="both"/>
        <w:rPr>
          <w:rFonts w:ascii="Arial" w:hAnsi="Arial"/>
          <w:b/>
          <w:sz w:val="20"/>
          <w:szCs w:val="22"/>
        </w:rPr>
      </w:pPr>
      <w:smartTag w:uri="urn:schemas-microsoft-com:office:smarttags" w:element="metricconverter">
        <w:smartTagPr>
          <w:attr w:name="ProductID" w:val="2. A"/>
        </w:smartTagPr>
        <w:r w:rsidRPr="0030552B">
          <w:rPr>
            <w:rFonts w:ascii="Arial" w:hAnsi="Arial"/>
            <w:b/>
            <w:sz w:val="20"/>
            <w:szCs w:val="22"/>
          </w:rPr>
          <w:t>2. A</w:t>
        </w:r>
      </w:smartTag>
      <w:r w:rsidRPr="0030552B">
        <w:rPr>
          <w:rFonts w:ascii="Arial" w:hAnsi="Arial"/>
          <w:b/>
          <w:sz w:val="20"/>
          <w:szCs w:val="22"/>
        </w:rPr>
        <w:t xml:space="preserve"> házirend hatálya</w:t>
      </w:r>
    </w:p>
    <w:p w:rsidR="0043657C" w:rsidRPr="00736A56" w:rsidRDefault="0043657C" w:rsidP="00302FB4">
      <w:pPr>
        <w:spacing w:line="360" w:lineRule="auto"/>
        <w:jc w:val="both"/>
        <w:rPr>
          <w:rFonts w:ascii="Arial" w:hAnsi="Arial"/>
          <w:sz w:val="20"/>
          <w:szCs w:val="22"/>
        </w:rPr>
      </w:pPr>
    </w:p>
    <w:p w:rsidR="0043657C" w:rsidRDefault="0043657C" w:rsidP="00302FB4">
      <w:pPr>
        <w:spacing w:line="360" w:lineRule="auto"/>
        <w:jc w:val="both"/>
        <w:rPr>
          <w:rFonts w:ascii="Arial" w:hAnsi="Arial"/>
          <w:sz w:val="20"/>
          <w:szCs w:val="22"/>
        </w:rPr>
      </w:pPr>
      <w:r w:rsidRPr="00736A56">
        <w:rPr>
          <w:rFonts w:ascii="Arial" w:hAnsi="Arial"/>
          <w:sz w:val="20"/>
          <w:szCs w:val="22"/>
        </w:rPr>
        <w:t>A szociális igazgatásról és szociális ellátásokról szóló 1993. évi III. törvény 92/B. §. (1) bekezdés c) pontja alapján a szociális intézmény állami fenntartója jóváhagyja az intézmény házirendjét.</w:t>
      </w:r>
    </w:p>
    <w:p w:rsidR="0043657C" w:rsidRPr="00736A56" w:rsidRDefault="0043657C" w:rsidP="00302FB4">
      <w:pPr>
        <w:spacing w:line="360" w:lineRule="auto"/>
        <w:jc w:val="both"/>
        <w:rPr>
          <w:rFonts w:ascii="Arial" w:hAnsi="Arial"/>
          <w:sz w:val="20"/>
          <w:szCs w:val="22"/>
        </w:rPr>
      </w:pPr>
    </w:p>
    <w:p w:rsidR="0043657C" w:rsidRPr="00736A56" w:rsidRDefault="0043657C" w:rsidP="00302FB4">
      <w:pPr>
        <w:spacing w:line="360" w:lineRule="auto"/>
        <w:jc w:val="both"/>
        <w:rPr>
          <w:rFonts w:ascii="Arial" w:hAnsi="Arial"/>
          <w:sz w:val="20"/>
          <w:szCs w:val="22"/>
        </w:rPr>
      </w:pPr>
      <w:r w:rsidRPr="00736A56">
        <w:rPr>
          <w:rFonts w:ascii="Arial" w:hAnsi="Arial"/>
          <w:sz w:val="20"/>
          <w:szCs w:val="22"/>
        </w:rPr>
        <w:t>A házirend személyi hatálya kiterjed az ellátottakra, valamint az intézmény szakmai működtetésében, szolgáltatásai nyújtásában közreműködő személyekre.</w:t>
      </w:r>
    </w:p>
    <w:p w:rsidR="0043657C" w:rsidRPr="00736A56" w:rsidRDefault="0043657C" w:rsidP="00302FB4">
      <w:pPr>
        <w:spacing w:line="360" w:lineRule="auto"/>
        <w:jc w:val="both"/>
        <w:rPr>
          <w:rFonts w:ascii="Arial" w:hAnsi="Arial"/>
          <w:sz w:val="20"/>
          <w:szCs w:val="22"/>
        </w:rPr>
      </w:pPr>
    </w:p>
    <w:p w:rsidR="0043657C" w:rsidRPr="00736A56" w:rsidRDefault="0043657C" w:rsidP="00302FB4">
      <w:pPr>
        <w:spacing w:line="360" w:lineRule="auto"/>
        <w:jc w:val="both"/>
        <w:rPr>
          <w:rFonts w:ascii="Arial" w:hAnsi="Arial"/>
          <w:sz w:val="20"/>
          <w:szCs w:val="22"/>
        </w:rPr>
      </w:pPr>
      <w:r w:rsidRPr="00736A56">
        <w:rPr>
          <w:rFonts w:ascii="Arial" w:hAnsi="Arial"/>
          <w:sz w:val="20"/>
          <w:szCs w:val="22"/>
        </w:rPr>
        <w:t>A házirend területi hatálya az intézményre terjed ki.</w:t>
      </w:r>
    </w:p>
    <w:p w:rsidR="0043657C" w:rsidRPr="00736A56" w:rsidRDefault="0043657C" w:rsidP="00302FB4">
      <w:pPr>
        <w:spacing w:line="360" w:lineRule="auto"/>
        <w:jc w:val="both"/>
        <w:rPr>
          <w:rFonts w:ascii="Arial" w:hAnsi="Arial"/>
          <w:sz w:val="20"/>
          <w:szCs w:val="22"/>
        </w:rPr>
      </w:pPr>
    </w:p>
    <w:p w:rsidR="0043657C" w:rsidRPr="00853039" w:rsidRDefault="0043657C" w:rsidP="00302FB4">
      <w:pPr>
        <w:pStyle w:val="Listaszerbekezds"/>
        <w:numPr>
          <w:ilvl w:val="0"/>
          <w:numId w:val="5"/>
        </w:numPr>
        <w:tabs>
          <w:tab w:val="clear" w:pos="1440"/>
          <w:tab w:val="num" w:pos="360"/>
        </w:tabs>
        <w:autoSpaceDE w:val="0"/>
        <w:autoSpaceDN w:val="0"/>
        <w:adjustRightInd w:val="0"/>
        <w:spacing w:line="360" w:lineRule="auto"/>
        <w:ind w:left="360"/>
        <w:jc w:val="both"/>
        <w:rPr>
          <w:rFonts w:ascii="Arial" w:hAnsi="Arial" w:cs="TimesNewRomanPSMT"/>
          <w:b/>
          <w:sz w:val="20"/>
        </w:rPr>
      </w:pPr>
      <w:r w:rsidRPr="00853039">
        <w:rPr>
          <w:rFonts w:ascii="Arial" w:hAnsi="Arial" w:cs="TimesNewRomanPSMT"/>
          <w:b/>
          <w:sz w:val="20"/>
        </w:rPr>
        <w:t>A házirend alapelve</w:t>
      </w:r>
    </w:p>
    <w:p w:rsidR="0043657C" w:rsidRPr="00736A56" w:rsidRDefault="0043657C" w:rsidP="00302FB4">
      <w:pPr>
        <w:autoSpaceDE w:val="0"/>
        <w:autoSpaceDN w:val="0"/>
        <w:adjustRightInd w:val="0"/>
        <w:spacing w:line="360" w:lineRule="auto"/>
        <w:jc w:val="both"/>
        <w:rPr>
          <w:rFonts w:ascii="Arial" w:hAnsi="Arial" w:cs="TimesNewRomanPSMT"/>
          <w:sz w:val="20"/>
        </w:rPr>
      </w:pPr>
    </w:p>
    <w:p w:rsidR="0043657C" w:rsidRDefault="0043657C" w:rsidP="00302FB4">
      <w:pPr>
        <w:autoSpaceDE w:val="0"/>
        <w:autoSpaceDN w:val="0"/>
        <w:adjustRightInd w:val="0"/>
        <w:spacing w:line="360" w:lineRule="auto"/>
        <w:jc w:val="both"/>
        <w:rPr>
          <w:rFonts w:ascii="Arial" w:hAnsi="Arial" w:cs="TimesNewRomanPSMT"/>
          <w:sz w:val="20"/>
        </w:rPr>
      </w:pPr>
      <w:r w:rsidRPr="00736A56">
        <w:rPr>
          <w:rFonts w:ascii="Arial" w:hAnsi="Arial" w:cs="TimesNewRomanPSMT"/>
          <w:sz w:val="20"/>
        </w:rPr>
        <w:t>Az intézmény a feladatainak ellátására során biztosítja az ellátást igénybe vevők számára az őket megillető alkotmányos jogok maradéktalan és teljes körű tiszteletben tartását, különös figyelemmel</w:t>
      </w:r>
      <w:r>
        <w:rPr>
          <w:rFonts w:ascii="Arial" w:hAnsi="Arial" w:cs="TimesNewRomanPSMT"/>
          <w:sz w:val="20"/>
        </w:rPr>
        <w:t>:</w:t>
      </w:r>
    </w:p>
    <w:p w:rsidR="0043657C" w:rsidRPr="00853039" w:rsidRDefault="0043657C" w:rsidP="00302FB4">
      <w:pPr>
        <w:pStyle w:val="Listaszerbekezds"/>
        <w:numPr>
          <w:ilvl w:val="0"/>
          <w:numId w:val="36"/>
        </w:numPr>
        <w:autoSpaceDE w:val="0"/>
        <w:autoSpaceDN w:val="0"/>
        <w:adjustRightInd w:val="0"/>
        <w:spacing w:line="360" w:lineRule="auto"/>
        <w:jc w:val="both"/>
        <w:rPr>
          <w:rFonts w:ascii="Arial" w:hAnsi="Arial" w:cs="TimesNewRomanPSMT"/>
          <w:sz w:val="20"/>
        </w:rPr>
      </w:pPr>
      <w:r w:rsidRPr="00853039">
        <w:rPr>
          <w:rFonts w:ascii="Arial" w:hAnsi="Arial" w:cs="TimesNewRomanPSMT"/>
          <w:sz w:val="20"/>
        </w:rPr>
        <w:t>az élethez, emberi méltósághoz,</w:t>
      </w:r>
    </w:p>
    <w:p w:rsidR="0043657C" w:rsidRPr="00853039" w:rsidRDefault="0043657C" w:rsidP="00302FB4">
      <w:pPr>
        <w:pStyle w:val="Listaszerbekezds"/>
        <w:numPr>
          <w:ilvl w:val="0"/>
          <w:numId w:val="37"/>
        </w:numPr>
        <w:autoSpaceDE w:val="0"/>
        <w:autoSpaceDN w:val="0"/>
        <w:adjustRightInd w:val="0"/>
        <w:spacing w:line="360" w:lineRule="auto"/>
        <w:jc w:val="both"/>
        <w:rPr>
          <w:rFonts w:ascii="Arial" w:hAnsi="Arial" w:cs="TimesNewRomanPSMT"/>
          <w:sz w:val="20"/>
        </w:rPr>
      </w:pPr>
      <w:r w:rsidRPr="00853039">
        <w:rPr>
          <w:rFonts w:ascii="Arial" w:hAnsi="Arial" w:cs="TimesNewRomanPSMT"/>
          <w:sz w:val="20"/>
        </w:rPr>
        <w:t>a testi épséghez,</w:t>
      </w:r>
    </w:p>
    <w:p w:rsidR="0043657C" w:rsidRDefault="0043657C" w:rsidP="00302FB4">
      <w:pPr>
        <w:pStyle w:val="Listaszerbekezds"/>
        <w:numPr>
          <w:ilvl w:val="0"/>
          <w:numId w:val="37"/>
        </w:numPr>
        <w:autoSpaceDE w:val="0"/>
        <w:autoSpaceDN w:val="0"/>
        <w:adjustRightInd w:val="0"/>
        <w:spacing w:line="360" w:lineRule="auto"/>
        <w:jc w:val="both"/>
        <w:rPr>
          <w:rFonts w:ascii="Arial" w:hAnsi="Arial" w:cs="TimesNewRomanPSMT"/>
          <w:sz w:val="20"/>
        </w:rPr>
      </w:pPr>
      <w:r w:rsidRPr="00853039">
        <w:rPr>
          <w:rFonts w:ascii="Arial" w:hAnsi="Arial" w:cs="TimesNewRomanPSMT"/>
          <w:sz w:val="20"/>
        </w:rPr>
        <w:t>a testi és lelki egészséghez való jogot.</w:t>
      </w:r>
    </w:p>
    <w:p w:rsidR="0043657C" w:rsidRPr="00853039" w:rsidRDefault="0043657C" w:rsidP="00302FB4">
      <w:pPr>
        <w:pStyle w:val="Listaszerbekezds"/>
        <w:autoSpaceDE w:val="0"/>
        <w:autoSpaceDN w:val="0"/>
        <w:adjustRightInd w:val="0"/>
        <w:spacing w:line="360" w:lineRule="auto"/>
        <w:ind w:left="360"/>
        <w:jc w:val="both"/>
        <w:rPr>
          <w:rFonts w:ascii="Arial" w:hAnsi="Arial" w:cs="TimesNewRomanPSMT"/>
          <w:sz w:val="20"/>
        </w:rPr>
      </w:pPr>
    </w:p>
    <w:p w:rsidR="0043657C" w:rsidRPr="00736A56" w:rsidRDefault="0043657C" w:rsidP="00302FB4">
      <w:pPr>
        <w:autoSpaceDE w:val="0"/>
        <w:autoSpaceDN w:val="0"/>
        <w:adjustRightInd w:val="0"/>
        <w:spacing w:line="360" w:lineRule="auto"/>
        <w:jc w:val="both"/>
        <w:rPr>
          <w:rFonts w:ascii="Arial" w:hAnsi="Arial" w:cs="TimesNewRomanPSMT"/>
          <w:sz w:val="20"/>
        </w:rPr>
      </w:pPr>
    </w:p>
    <w:p w:rsidR="0043657C" w:rsidRPr="00853039" w:rsidRDefault="0043657C" w:rsidP="00302FB4">
      <w:pPr>
        <w:pStyle w:val="Listaszerbekezds"/>
        <w:numPr>
          <w:ilvl w:val="0"/>
          <w:numId w:val="5"/>
        </w:numPr>
        <w:tabs>
          <w:tab w:val="clear" w:pos="1440"/>
          <w:tab w:val="num" w:pos="360"/>
        </w:tabs>
        <w:spacing w:line="360" w:lineRule="auto"/>
        <w:ind w:left="360"/>
        <w:jc w:val="both"/>
        <w:rPr>
          <w:rFonts w:ascii="Arial" w:hAnsi="Arial"/>
          <w:b/>
          <w:sz w:val="20"/>
          <w:szCs w:val="22"/>
        </w:rPr>
      </w:pPr>
      <w:r w:rsidRPr="00853039">
        <w:rPr>
          <w:rFonts w:ascii="Arial" w:hAnsi="Arial"/>
          <w:b/>
          <w:sz w:val="20"/>
          <w:szCs w:val="22"/>
        </w:rPr>
        <w:t>A házirend nyilvánossága</w:t>
      </w:r>
    </w:p>
    <w:p w:rsidR="0043657C" w:rsidRPr="00736A56" w:rsidRDefault="0043657C" w:rsidP="00302FB4">
      <w:pPr>
        <w:spacing w:line="360" w:lineRule="auto"/>
        <w:jc w:val="both"/>
        <w:rPr>
          <w:rFonts w:ascii="Arial" w:hAnsi="Arial"/>
          <w:sz w:val="20"/>
          <w:szCs w:val="22"/>
        </w:rPr>
      </w:pPr>
    </w:p>
    <w:p w:rsidR="0043657C" w:rsidRDefault="0043657C" w:rsidP="00302FB4">
      <w:pPr>
        <w:spacing w:line="360" w:lineRule="auto"/>
        <w:jc w:val="both"/>
        <w:rPr>
          <w:rFonts w:ascii="Arial" w:hAnsi="Arial"/>
          <w:sz w:val="20"/>
          <w:szCs w:val="22"/>
        </w:rPr>
      </w:pPr>
      <w:r w:rsidRPr="00736A56">
        <w:rPr>
          <w:rFonts w:ascii="Arial" w:hAnsi="Arial"/>
          <w:sz w:val="20"/>
          <w:szCs w:val="22"/>
        </w:rPr>
        <w:t>A házirendet nyilvánosságra kell hozni. A nyilvánosságra hozatal a következőképpen történik:</w:t>
      </w:r>
    </w:p>
    <w:p w:rsidR="0043657C" w:rsidRPr="00736A56" w:rsidRDefault="0043657C" w:rsidP="00302FB4">
      <w:pPr>
        <w:numPr>
          <w:ilvl w:val="0"/>
          <w:numId w:val="39"/>
        </w:numPr>
        <w:spacing w:line="360" w:lineRule="auto"/>
        <w:jc w:val="both"/>
        <w:rPr>
          <w:rFonts w:ascii="Arial" w:hAnsi="Arial"/>
          <w:sz w:val="20"/>
          <w:szCs w:val="22"/>
        </w:rPr>
      </w:pPr>
      <w:r w:rsidRPr="00736A56">
        <w:rPr>
          <w:rFonts w:ascii="Arial" w:hAnsi="Arial"/>
          <w:sz w:val="20"/>
          <w:szCs w:val="22"/>
        </w:rPr>
        <w:t>az intézmény főbejáratánál található faliújságon kifüggesztésre kerül,</w:t>
      </w:r>
    </w:p>
    <w:p w:rsidR="0043657C" w:rsidRPr="00736A56" w:rsidRDefault="0043657C" w:rsidP="00302FB4">
      <w:pPr>
        <w:numPr>
          <w:ilvl w:val="0"/>
          <w:numId w:val="39"/>
        </w:numPr>
        <w:spacing w:line="360" w:lineRule="auto"/>
        <w:jc w:val="both"/>
        <w:rPr>
          <w:rFonts w:ascii="Arial" w:hAnsi="Arial"/>
          <w:sz w:val="20"/>
          <w:szCs w:val="22"/>
        </w:rPr>
      </w:pPr>
      <w:r w:rsidRPr="00736A56">
        <w:rPr>
          <w:rFonts w:ascii="Arial" w:hAnsi="Arial"/>
          <w:sz w:val="20"/>
          <w:szCs w:val="22"/>
        </w:rPr>
        <w:t>továbbá az előgondozás során és beköltözéskor ismertetjük az ellátottal</w:t>
      </w:r>
      <w:r>
        <w:rPr>
          <w:rFonts w:ascii="Arial" w:hAnsi="Arial"/>
          <w:sz w:val="20"/>
          <w:szCs w:val="22"/>
        </w:rPr>
        <w:t xml:space="preserve">/törvényes képviselőjével, a </w:t>
      </w:r>
      <w:r w:rsidRPr="00736A56">
        <w:rPr>
          <w:rFonts w:ascii="Arial" w:hAnsi="Arial"/>
          <w:sz w:val="20"/>
          <w:szCs w:val="22"/>
        </w:rPr>
        <w:t>hozzátartozóval, illetve 1 példányt részére átadunk.</w:t>
      </w:r>
    </w:p>
    <w:p w:rsidR="0043657C" w:rsidRPr="00736A56" w:rsidRDefault="0043657C" w:rsidP="00302FB4">
      <w:pPr>
        <w:spacing w:line="360" w:lineRule="auto"/>
        <w:jc w:val="both"/>
        <w:rPr>
          <w:rFonts w:ascii="Arial" w:hAnsi="Arial"/>
          <w:sz w:val="20"/>
          <w:szCs w:val="22"/>
        </w:rPr>
      </w:pPr>
    </w:p>
    <w:p w:rsidR="0043657C" w:rsidRDefault="0043657C" w:rsidP="00302FB4">
      <w:pPr>
        <w:spacing w:line="360" w:lineRule="auto"/>
        <w:jc w:val="center"/>
        <w:rPr>
          <w:rFonts w:ascii="Arial" w:hAnsi="Arial"/>
          <w:b/>
          <w:sz w:val="20"/>
        </w:rPr>
      </w:pPr>
      <w:r w:rsidRPr="0030552B">
        <w:rPr>
          <w:rFonts w:ascii="Arial" w:hAnsi="Arial"/>
          <w:b/>
          <w:sz w:val="20"/>
        </w:rPr>
        <w:t>II.</w:t>
      </w:r>
    </w:p>
    <w:p w:rsidR="0043657C" w:rsidRPr="0030552B" w:rsidRDefault="0043657C" w:rsidP="00302FB4">
      <w:pPr>
        <w:spacing w:line="360" w:lineRule="auto"/>
        <w:jc w:val="center"/>
        <w:rPr>
          <w:rFonts w:ascii="Arial" w:hAnsi="Arial"/>
          <w:b/>
          <w:sz w:val="20"/>
        </w:rPr>
      </w:pPr>
    </w:p>
    <w:p w:rsidR="0043657C" w:rsidRPr="0030552B" w:rsidRDefault="0043657C" w:rsidP="00302FB4">
      <w:pPr>
        <w:spacing w:line="360" w:lineRule="auto"/>
        <w:jc w:val="center"/>
        <w:rPr>
          <w:rFonts w:ascii="Arial" w:hAnsi="Arial"/>
          <w:b/>
          <w:sz w:val="20"/>
        </w:rPr>
      </w:pPr>
      <w:r w:rsidRPr="0030552B">
        <w:rPr>
          <w:rFonts w:ascii="Arial" w:hAnsi="Arial"/>
          <w:b/>
          <w:sz w:val="20"/>
        </w:rPr>
        <w:t>A</w:t>
      </w:r>
      <w:r>
        <w:rPr>
          <w:rFonts w:ascii="Arial" w:hAnsi="Arial"/>
          <w:b/>
          <w:sz w:val="20"/>
        </w:rPr>
        <w:t>Z EGYÜTTÉLÉS SZABÁLYAI</w:t>
      </w:r>
    </w:p>
    <w:p w:rsidR="0043657C" w:rsidRPr="0030552B" w:rsidRDefault="0043657C" w:rsidP="00302FB4">
      <w:pPr>
        <w:spacing w:line="360" w:lineRule="auto"/>
        <w:jc w:val="center"/>
        <w:rPr>
          <w:rFonts w:ascii="Arial" w:hAnsi="Arial"/>
          <w:b/>
          <w:sz w:val="20"/>
        </w:rPr>
      </w:pPr>
    </w:p>
    <w:p w:rsidR="0043657C" w:rsidRPr="0030552B" w:rsidRDefault="0043657C" w:rsidP="00302FB4">
      <w:pPr>
        <w:spacing w:line="360" w:lineRule="auto"/>
        <w:jc w:val="both"/>
        <w:rPr>
          <w:rFonts w:ascii="Arial" w:hAnsi="Arial"/>
          <w:b/>
          <w:sz w:val="20"/>
        </w:rPr>
      </w:pPr>
      <w:r w:rsidRPr="0030552B">
        <w:rPr>
          <w:rFonts w:ascii="Arial" w:hAnsi="Arial"/>
          <w:b/>
          <w:sz w:val="20"/>
        </w:rPr>
        <w:t>1.</w:t>
      </w:r>
      <w:r>
        <w:rPr>
          <w:rFonts w:ascii="Arial" w:hAnsi="Arial"/>
          <w:b/>
          <w:sz w:val="20"/>
        </w:rPr>
        <w:t xml:space="preserve"> </w:t>
      </w:r>
      <w:r w:rsidRPr="0030552B">
        <w:rPr>
          <w:rFonts w:ascii="Arial" w:hAnsi="Arial"/>
          <w:b/>
          <w:sz w:val="20"/>
        </w:rPr>
        <w:t xml:space="preserve">Az </w:t>
      </w:r>
      <w:r>
        <w:rPr>
          <w:rFonts w:ascii="Arial" w:hAnsi="Arial"/>
          <w:b/>
          <w:sz w:val="20"/>
        </w:rPr>
        <w:t>intézmény napirendje</w:t>
      </w:r>
    </w:p>
    <w:p w:rsidR="0043657C" w:rsidRDefault="0043657C" w:rsidP="00302FB4">
      <w:pPr>
        <w:spacing w:line="360" w:lineRule="auto"/>
        <w:jc w:val="both"/>
        <w:rPr>
          <w:rFonts w:ascii="Arial" w:hAnsi="Arial"/>
          <w:sz w:val="20"/>
        </w:rPr>
      </w:pPr>
    </w:p>
    <w:p w:rsidR="0043657C" w:rsidRPr="00065F28" w:rsidRDefault="0043657C" w:rsidP="00302FB4">
      <w:pPr>
        <w:spacing w:line="360" w:lineRule="auto"/>
        <w:jc w:val="both"/>
        <w:rPr>
          <w:rFonts w:ascii="Arial" w:hAnsi="Arial"/>
          <w:sz w:val="20"/>
        </w:rPr>
      </w:pPr>
      <w:r w:rsidRPr="00065F28">
        <w:rPr>
          <w:rFonts w:ascii="Arial" w:hAnsi="Arial"/>
          <w:sz w:val="20"/>
        </w:rPr>
        <w:t xml:space="preserve">Az ellátott a házirendben meghatározott jogainak gyakorlása során mások érdekeit nem sértheti, azzal nem veszélyeztetheti saját és társai, illetve az intézmény </w:t>
      </w:r>
      <w:r>
        <w:rPr>
          <w:rFonts w:ascii="Arial" w:hAnsi="Arial"/>
          <w:sz w:val="20"/>
        </w:rPr>
        <w:t>munkatársainak</w:t>
      </w:r>
      <w:r w:rsidRPr="00065F28">
        <w:rPr>
          <w:rFonts w:ascii="Arial" w:hAnsi="Arial"/>
          <w:sz w:val="20"/>
        </w:rPr>
        <w:t xml:space="preserve"> egészségét, testi épségét, valamint mást nem akadályozhat jogai gyakorlásában.</w:t>
      </w:r>
    </w:p>
    <w:p w:rsidR="0043657C" w:rsidRPr="00065F28" w:rsidRDefault="0043657C" w:rsidP="00302FB4">
      <w:pPr>
        <w:spacing w:line="360" w:lineRule="auto"/>
        <w:jc w:val="both"/>
        <w:rPr>
          <w:rFonts w:ascii="Arial" w:hAnsi="Arial"/>
          <w:sz w:val="20"/>
        </w:rPr>
      </w:pPr>
    </w:p>
    <w:p w:rsidR="0043657C" w:rsidRPr="00065F28" w:rsidRDefault="0043657C" w:rsidP="00302FB4">
      <w:pPr>
        <w:spacing w:line="360" w:lineRule="auto"/>
        <w:jc w:val="both"/>
        <w:rPr>
          <w:rFonts w:ascii="Arial" w:hAnsi="Arial"/>
          <w:sz w:val="20"/>
        </w:rPr>
      </w:pPr>
      <w:r w:rsidRPr="00065F28">
        <w:rPr>
          <w:rFonts w:ascii="Arial" w:hAnsi="Arial"/>
          <w:sz w:val="20"/>
        </w:rPr>
        <w:t>Az intézmény</w:t>
      </w:r>
      <w:r>
        <w:rPr>
          <w:rFonts w:ascii="Arial" w:hAnsi="Arial"/>
          <w:sz w:val="20"/>
        </w:rPr>
        <w:t>ben élő ellátottaknak,</w:t>
      </w:r>
      <w:r w:rsidRPr="00065F28">
        <w:rPr>
          <w:rFonts w:ascii="Arial" w:hAnsi="Arial"/>
          <w:sz w:val="20"/>
        </w:rPr>
        <w:t xml:space="preserve"> valamint </w:t>
      </w:r>
      <w:r>
        <w:rPr>
          <w:rFonts w:ascii="Arial" w:hAnsi="Arial"/>
          <w:sz w:val="20"/>
        </w:rPr>
        <w:t xml:space="preserve">az intézményben foglalkoztatottak </w:t>
      </w:r>
      <w:r w:rsidRPr="00065F28">
        <w:rPr>
          <w:rFonts w:ascii="Arial" w:hAnsi="Arial"/>
          <w:sz w:val="20"/>
        </w:rPr>
        <w:t>egymáshoz való viszonya a személyes tiszteletre épül, mely alapján elvárás a kölcsönös tapintat, udvariasság, megértés és a tolerancia.</w:t>
      </w:r>
    </w:p>
    <w:p w:rsidR="0043657C" w:rsidRPr="00065F28" w:rsidRDefault="0043657C" w:rsidP="00302FB4">
      <w:pPr>
        <w:spacing w:line="360" w:lineRule="auto"/>
        <w:jc w:val="both"/>
        <w:rPr>
          <w:rFonts w:ascii="Arial" w:hAnsi="Arial"/>
          <w:sz w:val="20"/>
        </w:rPr>
      </w:pPr>
    </w:p>
    <w:p w:rsidR="0043657C" w:rsidRDefault="0043657C" w:rsidP="00302FB4">
      <w:pPr>
        <w:pStyle w:val="Default"/>
        <w:spacing w:line="360" w:lineRule="auto"/>
        <w:jc w:val="both"/>
        <w:rPr>
          <w:rFonts w:ascii="Arial" w:hAnsi="Arial"/>
          <w:color w:val="auto"/>
          <w:sz w:val="20"/>
          <w:szCs w:val="26"/>
        </w:rPr>
      </w:pPr>
      <w:r w:rsidRPr="00065F28">
        <w:rPr>
          <w:rFonts w:ascii="Arial" w:hAnsi="Arial"/>
          <w:color w:val="auto"/>
          <w:sz w:val="20"/>
          <w:szCs w:val="26"/>
        </w:rPr>
        <w:t>Az intézmény valamennyi ellátot</w:t>
      </w:r>
      <w:r>
        <w:rPr>
          <w:rFonts w:ascii="Arial" w:hAnsi="Arial"/>
          <w:color w:val="auto"/>
          <w:sz w:val="20"/>
          <w:szCs w:val="26"/>
        </w:rPr>
        <w:t>t</w:t>
      </w:r>
      <w:r w:rsidRPr="00065F28">
        <w:rPr>
          <w:rFonts w:ascii="Arial" w:hAnsi="Arial"/>
          <w:color w:val="auto"/>
          <w:sz w:val="20"/>
          <w:szCs w:val="26"/>
        </w:rPr>
        <w:t xml:space="preserve">jával szembeni elvárás, hogy az intézmény által nyújtott ellátást az intézményi jogviszony fennállásának teljes időtartama alatt az általános jogi- és szokásnormák betartása mellett, a társadalmilag elfogadott, pozitív értékrend figyelembevételével, lehetőség szerint társai nyugalmának megzavarása nélkül vegye igénybe. </w:t>
      </w:r>
    </w:p>
    <w:p w:rsidR="0043657C" w:rsidRDefault="0043657C" w:rsidP="00302FB4">
      <w:pPr>
        <w:pStyle w:val="Default"/>
        <w:spacing w:line="360" w:lineRule="auto"/>
        <w:jc w:val="both"/>
        <w:rPr>
          <w:rFonts w:ascii="Arial" w:hAnsi="Arial"/>
          <w:color w:val="auto"/>
          <w:sz w:val="20"/>
          <w:szCs w:val="26"/>
        </w:rPr>
      </w:pPr>
    </w:p>
    <w:p w:rsidR="0043657C" w:rsidRDefault="0043657C" w:rsidP="00302FB4">
      <w:pPr>
        <w:pStyle w:val="Default"/>
        <w:spacing w:line="360" w:lineRule="auto"/>
        <w:jc w:val="both"/>
        <w:rPr>
          <w:rFonts w:ascii="Arial" w:hAnsi="Arial"/>
          <w:color w:val="auto"/>
          <w:sz w:val="20"/>
          <w:szCs w:val="26"/>
        </w:rPr>
      </w:pPr>
    </w:p>
    <w:p w:rsidR="0043657C" w:rsidRDefault="0043657C" w:rsidP="00302FB4">
      <w:pPr>
        <w:pStyle w:val="Default"/>
        <w:spacing w:line="360" w:lineRule="auto"/>
        <w:jc w:val="both"/>
        <w:rPr>
          <w:rFonts w:ascii="Arial" w:hAnsi="Arial"/>
          <w:color w:val="auto"/>
          <w:sz w:val="20"/>
          <w:szCs w:val="26"/>
        </w:rPr>
      </w:pPr>
    </w:p>
    <w:p w:rsidR="0043657C" w:rsidRDefault="0043657C" w:rsidP="00302FB4">
      <w:pPr>
        <w:pStyle w:val="Default"/>
        <w:spacing w:line="360" w:lineRule="auto"/>
        <w:jc w:val="both"/>
        <w:rPr>
          <w:rFonts w:ascii="Arial" w:hAnsi="Arial"/>
          <w:b/>
          <w:color w:val="auto"/>
          <w:sz w:val="20"/>
          <w:szCs w:val="26"/>
        </w:rPr>
      </w:pPr>
      <w:r w:rsidRPr="00956ED7">
        <w:rPr>
          <w:rFonts w:ascii="Arial" w:hAnsi="Arial"/>
          <w:b/>
          <w:color w:val="auto"/>
          <w:sz w:val="20"/>
          <w:szCs w:val="26"/>
        </w:rPr>
        <w:lastRenderedPageBreak/>
        <w:t>Felkelés ideje</w:t>
      </w:r>
    </w:p>
    <w:p w:rsidR="0043657C" w:rsidRDefault="0043657C" w:rsidP="00302FB4">
      <w:pPr>
        <w:spacing w:line="360" w:lineRule="auto"/>
        <w:jc w:val="both"/>
        <w:rPr>
          <w:rFonts w:ascii="Arial" w:hAnsi="Arial"/>
          <w:sz w:val="20"/>
        </w:rPr>
      </w:pPr>
    </w:p>
    <w:p w:rsidR="0043657C" w:rsidRPr="002D7EC9" w:rsidRDefault="0043657C" w:rsidP="00302FB4">
      <w:pPr>
        <w:spacing w:line="360" w:lineRule="auto"/>
        <w:jc w:val="both"/>
        <w:rPr>
          <w:rFonts w:ascii="Arial" w:hAnsi="Arial"/>
          <w:sz w:val="20"/>
        </w:rPr>
      </w:pPr>
      <w:r w:rsidRPr="002D7EC9">
        <w:rPr>
          <w:rFonts w:ascii="Arial" w:hAnsi="Arial"/>
          <w:sz w:val="20"/>
        </w:rPr>
        <w:t>A fe</w:t>
      </w:r>
      <w:r>
        <w:rPr>
          <w:rFonts w:ascii="Arial" w:hAnsi="Arial"/>
          <w:sz w:val="20"/>
        </w:rPr>
        <w:t>lkelés javasolt időpontja 6 óra, ettől az időponttól</w:t>
      </w:r>
      <w:r w:rsidRPr="002D7EC9">
        <w:rPr>
          <w:rFonts w:ascii="Arial" w:hAnsi="Arial"/>
          <w:sz w:val="20"/>
        </w:rPr>
        <w:t xml:space="preserve"> korábban kelőknek úgy kell viselkedniük, közlekedniük, a lakószobát, illetve a közösségi helyiséget használniuk, hogy azzal a még pihenő </w:t>
      </w:r>
      <w:r>
        <w:rPr>
          <w:rFonts w:ascii="Arial" w:hAnsi="Arial"/>
          <w:sz w:val="20"/>
        </w:rPr>
        <w:t>ellátottakat</w:t>
      </w:r>
      <w:r w:rsidRPr="002D7EC9">
        <w:rPr>
          <w:rFonts w:ascii="Arial" w:hAnsi="Arial"/>
          <w:sz w:val="20"/>
        </w:rPr>
        <w:t xml:space="preserve"> ne zavarják. A javasolt felkelési időpontot követően az ellátottaknak szabadon, az elvárható toleranciával kell alkalmazkodniuk a még pihenő lakótársaikhoz. A felkelést követően az ellátottak gondoskodnak az ágyneműjük szellőztetéséről, a beágyazásról, elvégzik a reggeli tisztálkodást, és felöltöznek.</w:t>
      </w:r>
    </w:p>
    <w:p w:rsidR="0043657C" w:rsidRDefault="0043657C" w:rsidP="00302FB4">
      <w:pPr>
        <w:pStyle w:val="Default"/>
        <w:spacing w:line="360" w:lineRule="auto"/>
        <w:jc w:val="both"/>
        <w:rPr>
          <w:rFonts w:ascii="Arial" w:hAnsi="Arial"/>
          <w:color w:val="auto"/>
          <w:sz w:val="20"/>
          <w:szCs w:val="26"/>
        </w:rPr>
      </w:pPr>
    </w:p>
    <w:p w:rsidR="0043657C" w:rsidRDefault="0043657C" w:rsidP="00302FB4">
      <w:pPr>
        <w:pStyle w:val="Default"/>
        <w:spacing w:line="360" w:lineRule="auto"/>
        <w:jc w:val="both"/>
        <w:rPr>
          <w:rFonts w:ascii="Arial" w:hAnsi="Arial"/>
          <w:b/>
          <w:color w:val="auto"/>
          <w:sz w:val="20"/>
          <w:szCs w:val="26"/>
        </w:rPr>
      </w:pPr>
      <w:r w:rsidRPr="00956ED7">
        <w:rPr>
          <w:rFonts w:ascii="Arial" w:hAnsi="Arial"/>
          <w:b/>
          <w:color w:val="auto"/>
          <w:sz w:val="20"/>
          <w:szCs w:val="26"/>
        </w:rPr>
        <w:t>Lefekvés ideje</w:t>
      </w:r>
    </w:p>
    <w:p w:rsidR="0043657C" w:rsidRDefault="0043657C" w:rsidP="00302FB4">
      <w:pPr>
        <w:pStyle w:val="Default"/>
        <w:spacing w:line="360" w:lineRule="auto"/>
        <w:jc w:val="both"/>
        <w:rPr>
          <w:rFonts w:ascii="Arial" w:hAnsi="Arial"/>
          <w:b/>
          <w:color w:val="auto"/>
          <w:sz w:val="20"/>
          <w:szCs w:val="26"/>
        </w:rPr>
      </w:pPr>
    </w:p>
    <w:p w:rsidR="0043657C" w:rsidRDefault="0043657C" w:rsidP="00302FB4">
      <w:pPr>
        <w:pStyle w:val="Default"/>
        <w:spacing w:line="360" w:lineRule="auto"/>
        <w:jc w:val="both"/>
        <w:rPr>
          <w:rFonts w:ascii="Arial" w:hAnsi="Arial"/>
          <w:color w:val="auto"/>
          <w:sz w:val="20"/>
          <w:szCs w:val="26"/>
        </w:rPr>
      </w:pPr>
      <w:r>
        <w:rPr>
          <w:rFonts w:ascii="Arial" w:hAnsi="Arial"/>
          <w:color w:val="auto"/>
          <w:sz w:val="20"/>
          <w:szCs w:val="26"/>
        </w:rPr>
        <w:t>Az esti lefekvés időpontja 21 óra.</w:t>
      </w:r>
    </w:p>
    <w:p w:rsidR="0043657C" w:rsidRPr="00956ED7" w:rsidRDefault="0043657C" w:rsidP="00302FB4">
      <w:pPr>
        <w:pStyle w:val="Default"/>
        <w:spacing w:line="360" w:lineRule="auto"/>
        <w:jc w:val="both"/>
        <w:rPr>
          <w:rFonts w:ascii="Arial" w:hAnsi="Arial"/>
          <w:color w:val="auto"/>
          <w:sz w:val="20"/>
          <w:szCs w:val="26"/>
        </w:rPr>
      </w:pPr>
    </w:p>
    <w:p w:rsidR="0043657C" w:rsidRDefault="0043657C" w:rsidP="00302FB4">
      <w:pPr>
        <w:tabs>
          <w:tab w:val="left" w:pos="6870"/>
        </w:tabs>
        <w:spacing w:line="360" w:lineRule="auto"/>
        <w:jc w:val="both"/>
        <w:rPr>
          <w:rFonts w:ascii="Arial" w:hAnsi="Arial"/>
          <w:b/>
          <w:sz w:val="20"/>
        </w:rPr>
      </w:pPr>
      <w:r w:rsidRPr="00956ED7">
        <w:rPr>
          <w:rFonts w:ascii="Arial" w:hAnsi="Arial"/>
          <w:b/>
          <w:sz w:val="20"/>
        </w:rPr>
        <w:t>Közös helyiségek használata</w:t>
      </w:r>
    </w:p>
    <w:p w:rsidR="0043657C" w:rsidRDefault="0043657C" w:rsidP="00302FB4">
      <w:pPr>
        <w:tabs>
          <w:tab w:val="left" w:pos="6870"/>
        </w:tabs>
        <w:spacing w:line="360" w:lineRule="auto"/>
        <w:jc w:val="both"/>
        <w:rPr>
          <w:rFonts w:ascii="Arial" w:hAnsi="Arial"/>
          <w:b/>
          <w:sz w:val="20"/>
        </w:rPr>
      </w:pPr>
    </w:p>
    <w:p w:rsidR="0043657C" w:rsidRPr="00956ED7" w:rsidRDefault="0043657C" w:rsidP="00302FB4">
      <w:pPr>
        <w:pStyle w:val="Default"/>
        <w:spacing w:line="360" w:lineRule="auto"/>
        <w:jc w:val="both"/>
        <w:rPr>
          <w:rFonts w:ascii="Arial" w:hAnsi="Arial"/>
          <w:color w:val="auto"/>
          <w:sz w:val="20"/>
          <w:szCs w:val="26"/>
        </w:rPr>
      </w:pPr>
      <w:r w:rsidRPr="00956ED7">
        <w:rPr>
          <w:rFonts w:ascii="Arial" w:hAnsi="Arial"/>
          <w:color w:val="auto"/>
          <w:sz w:val="20"/>
          <w:szCs w:val="26"/>
        </w:rPr>
        <w:t xml:space="preserve">Az intézmény ellátottai az intézmény közös helyiségeit függetlenül attól, hogy az intézménynek melyik részében vannak elhelyezve szabadon, használhatják. </w:t>
      </w:r>
    </w:p>
    <w:p w:rsidR="0043657C" w:rsidRDefault="0043657C" w:rsidP="00302FB4">
      <w:pPr>
        <w:tabs>
          <w:tab w:val="left" w:pos="6870"/>
        </w:tabs>
        <w:spacing w:line="360" w:lineRule="auto"/>
        <w:jc w:val="both"/>
        <w:rPr>
          <w:rFonts w:ascii="Arial" w:hAnsi="Arial"/>
          <w:b/>
          <w:sz w:val="20"/>
        </w:rPr>
      </w:pPr>
    </w:p>
    <w:p w:rsidR="0043657C" w:rsidRPr="006B0E2E" w:rsidRDefault="0043657C" w:rsidP="00302FB4">
      <w:pPr>
        <w:tabs>
          <w:tab w:val="left" w:pos="6870"/>
        </w:tabs>
        <w:spacing w:line="360" w:lineRule="auto"/>
        <w:jc w:val="both"/>
        <w:rPr>
          <w:rFonts w:ascii="Arial" w:hAnsi="Arial"/>
          <w:sz w:val="20"/>
        </w:rPr>
      </w:pPr>
      <w:r w:rsidRPr="006B0E2E">
        <w:rPr>
          <w:rFonts w:ascii="Arial" w:hAnsi="Arial"/>
          <w:sz w:val="20"/>
        </w:rPr>
        <w:t>A közösségi helyiséget</w:t>
      </w:r>
      <w:r w:rsidRPr="002D7EC9">
        <w:rPr>
          <w:rFonts w:ascii="Arial" w:hAnsi="Arial"/>
          <w:sz w:val="20"/>
        </w:rPr>
        <w:t xml:space="preserve"> az ellátottak egész nap szabadon használhatják. A közös helyiségben az esti lepihenést követően az ellátottaknak figyelemmel kell lenni arra, hogy azzal a többi ellátott pihenését ne zavarják. Ügyelniük kell arra, hogy a műszaki berendezéseket szakszerűen kezeljék, a TV, videó, </w:t>
      </w:r>
      <w:r w:rsidRPr="006B0E2E">
        <w:rPr>
          <w:rFonts w:ascii="Arial" w:hAnsi="Arial"/>
          <w:sz w:val="20"/>
        </w:rPr>
        <w:t>rádió működtetése az előírásoknak megfelelően történjen.</w:t>
      </w:r>
    </w:p>
    <w:p w:rsidR="0043657C" w:rsidRPr="006B0E2E" w:rsidRDefault="0043657C" w:rsidP="00302FB4">
      <w:pPr>
        <w:spacing w:line="360" w:lineRule="auto"/>
        <w:jc w:val="both"/>
        <w:rPr>
          <w:rFonts w:ascii="Arial" w:hAnsi="Arial"/>
          <w:sz w:val="20"/>
        </w:rPr>
      </w:pPr>
    </w:p>
    <w:p w:rsidR="0043657C" w:rsidRPr="006B0E2E" w:rsidRDefault="0043657C" w:rsidP="00302FB4">
      <w:pPr>
        <w:spacing w:line="360" w:lineRule="auto"/>
        <w:jc w:val="both"/>
        <w:rPr>
          <w:rFonts w:ascii="Arial" w:hAnsi="Arial"/>
          <w:sz w:val="20"/>
        </w:rPr>
      </w:pPr>
      <w:r w:rsidRPr="006B0E2E">
        <w:rPr>
          <w:rFonts w:ascii="Arial" w:hAnsi="Arial"/>
          <w:sz w:val="20"/>
        </w:rPr>
        <w:t>Az ellátottak a teakonyhát szabadon használhatják, ott az intézmény által biztosított edényeket, felszereléseket és a saját edényeiket, felszereléseiket használhatják. A használatot követően kötelességük azt tisztán, rendben otthagyni. Fokozott figyelmet kell fordítaniuk az elektromos,</w:t>
      </w:r>
      <w:r>
        <w:rPr>
          <w:rFonts w:ascii="Arial" w:hAnsi="Arial"/>
          <w:sz w:val="20"/>
        </w:rPr>
        <w:t xml:space="preserve"> gáz üzemű</w:t>
      </w:r>
      <w:r w:rsidRPr="006B0E2E">
        <w:rPr>
          <w:rFonts w:ascii="Arial" w:hAnsi="Arial"/>
          <w:sz w:val="20"/>
        </w:rPr>
        <w:t xml:space="preserve"> illetve tűzveszélyes eszközök használatára.</w:t>
      </w:r>
    </w:p>
    <w:p w:rsidR="0043657C" w:rsidRPr="006B0E2E" w:rsidRDefault="0043657C" w:rsidP="00302FB4">
      <w:pPr>
        <w:spacing w:line="360" w:lineRule="auto"/>
        <w:jc w:val="both"/>
        <w:rPr>
          <w:rFonts w:ascii="Arial" w:hAnsi="Arial"/>
          <w:sz w:val="20"/>
        </w:rPr>
      </w:pPr>
    </w:p>
    <w:p w:rsidR="0043657C" w:rsidRPr="006B0E2E" w:rsidRDefault="0043657C" w:rsidP="00302FB4">
      <w:pPr>
        <w:spacing w:line="360" w:lineRule="auto"/>
        <w:jc w:val="both"/>
        <w:rPr>
          <w:rFonts w:ascii="Arial" w:hAnsi="Arial"/>
          <w:sz w:val="20"/>
        </w:rPr>
      </w:pPr>
      <w:r w:rsidRPr="006B0E2E">
        <w:rPr>
          <w:rFonts w:ascii="Arial" w:hAnsi="Arial"/>
          <w:sz w:val="20"/>
        </w:rPr>
        <w:t>Közös tisztálkodó helyiség:</w:t>
      </w:r>
      <w:r w:rsidRPr="006B0E2E">
        <w:rPr>
          <w:rFonts w:ascii="Arial" w:hAnsi="Arial"/>
          <w:sz w:val="20"/>
          <w:u w:val="single"/>
        </w:rPr>
        <w:t xml:space="preserve"> </w:t>
      </w:r>
      <w:r w:rsidRPr="006B0E2E">
        <w:rPr>
          <w:rFonts w:ascii="Arial" w:hAnsi="Arial"/>
          <w:sz w:val="20"/>
        </w:rPr>
        <w:t xml:space="preserve">A helyiséget az ellátottak egész nap használhatják. </w:t>
      </w:r>
    </w:p>
    <w:p w:rsidR="0043657C" w:rsidRPr="006B0E2E" w:rsidRDefault="0043657C" w:rsidP="00302FB4">
      <w:pPr>
        <w:spacing w:line="360" w:lineRule="auto"/>
        <w:jc w:val="both"/>
        <w:rPr>
          <w:rFonts w:ascii="Arial" w:hAnsi="Arial"/>
          <w:sz w:val="20"/>
        </w:rPr>
      </w:pPr>
    </w:p>
    <w:p w:rsidR="0043657C" w:rsidRPr="006B0E2E" w:rsidRDefault="0043657C" w:rsidP="00302FB4">
      <w:pPr>
        <w:spacing w:line="360" w:lineRule="auto"/>
        <w:jc w:val="both"/>
        <w:rPr>
          <w:rFonts w:ascii="Arial" w:hAnsi="Arial"/>
          <w:sz w:val="20"/>
        </w:rPr>
      </w:pPr>
      <w:r w:rsidRPr="006B0E2E">
        <w:rPr>
          <w:rFonts w:ascii="Arial" w:hAnsi="Arial"/>
          <w:sz w:val="20"/>
        </w:rPr>
        <w:t>Az udvar, park: Az ellátottak az udvart, parkot egész nap szabadon használhatják.</w:t>
      </w:r>
    </w:p>
    <w:p w:rsidR="0043657C" w:rsidRPr="006B0E2E" w:rsidRDefault="0043657C" w:rsidP="00302FB4">
      <w:pPr>
        <w:spacing w:line="360" w:lineRule="auto"/>
        <w:jc w:val="both"/>
        <w:rPr>
          <w:rFonts w:ascii="Arial" w:hAnsi="Arial"/>
          <w:sz w:val="20"/>
        </w:rPr>
      </w:pPr>
    </w:p>
    <w:p w:rsidR="0043657C" w:rsidRPr="002D7EC9" w:rsidRDefault="0043657C" w:rsidP="00302FB4">
      <w:pPr>
        <w:spacing w:line="360" w:lineRule="auto"/>
        <w:jc w:val="both"/>
        <w:rPr>
          <w:rFonts w:ascii="Arial" w:hAnsi="Arial"/>
          <w:sz w:val="20"/>
        </w:rPr>
      </w:pPr>
      <w:r w:rsidRPr="006B0E2E">
        <w:rPr>
          <w:rFonts w:ascii="Arial" w:hAnsi="Arial"/>
          <w:sz w:val="20"/>
        </w:rPr>
        <w:t>Dohányozni csak az arra kijelölt helyen lehet! A nem dohányzók védelméről és az egyes dohánytermékek fogyasztásának és forgalmazásának szabályairól szóló 1999. évi XLII. törvény</w:t>
      </w:r>
      <w:r>
        <w:rPr>
          <w:rFonts w:ascii="Arial" w:hAnsi="Arial"/>
          <w:sz w:val="20"/>
        </w:rPr>
        <w:t xml:space="preserve"> értelmében csak a dohányzásra kijelölt helyen történhet a dohányzás. </w:t>
      </w:r>
      <w:r w:rsidRPr="002D7EC9">
        <w:rPr>
          <w:rFonts w:ascii="Arial" w:hAnsi="Arial"/>
          <w:sz w:val="20"/>
        </w:rPr>
        <w:t>A dohányzásra kijelölt hel</w:t>
      </w:r>
      <w:r>
        <w:rPr>
          <w:rFonts w:ascii="Arial" w:hAnsi="Arial"/>
          <w:sz w:val="20"/>
        </w:rPr>
        <w:t>yek táblával megjelölésre került</w:t>
      </w:r>
      <w:r w:rsidRPr="002D7EC9">
        <w:rPr>
          <w:rFonts w:ascii="Arial" w:hAnsi="Arial"/>
          <w:sz w:val="20"/>
        </w:rPr>
        <w:t>ek. A közös helyiségekben és a lakószobákban</w:t>
      </w:r>
      <w:r>
        <w:rPr>
          <w:rFonts w:ascii="Arial" w:hAnsi="Arial"/>
          <w:sz w:val="20"/>
        </w:rPr>
        <w:t>, fürdőszobában, folyóson és az egyéb helyiségekben</w:t>
      </w:r>
      <w:r w:rsidRPr="002D7EC9">
        <w:rPr>
          <w:rFonts w:ascii="Arial" w:hAnsi="Arial"/>
          <w:sz w:val="20"/>
        </w:rPr>
        <w:t xml:space="preserve"> szigorúan tilos a </w:t>
      </w:r>
      <w:r>
        <w:rPr>
          <w:rFonts w:ascii="Arial" w:hAnsi="Arial"/>
          <w:sz w:val="20"/>
        </w:rPr>
        <w:t xml:space="preserve">dohányozni! </w:t>
      </w:r>
    </w:p>
    <w:p w:rsidR="0043657C" w:rsidRPr="006B0E2E" w:rsidRDefault="0043657C" w:rsidP="00302FB4">
      <w:pPr>
        <w:spacing w:line="360" w:lineRule="auto"/>
        <w:jc w:val="both"/>
        <w:rPr>
          <w:rFonts w:ascii="Arial" w:hAnsi="Arial"/>
          <w:sz w:val="20"/>
        </w:rPr>
      </w:pPr>
    </w:p>
    <w:p w:rsidR="0043657C" w:rsidRPr="002D7EC9" w:rsidRDefault="0043657C" w:rsidP="00302FB4">
      <w:pPr>
        <w:spacing w:line="360" w:lineRule="auto"/>
        <w:jc w:val="both"/>
        <w:rPr>
          <w:rFonts w:ascii="Arial" w:hAnsi="Arial"/>
          <w:sz w:val="20"/>
        </w:rPr>
      </w:pPr>
      <w:r w:rsidRPr="002D7EC9">
        <w:rPr>
          <w:rFonts w:ascii="Arial" w:hAnsi="Arial"/>
          <w:sz w:val="20"/>
        </w:rPr>
        <w:lastRenderedPageBreak/>
        <w:t xml:space="preserve">Az </w:t>
      </w:r>
      <w:r>
        <w:rPr>
          <w:rFonts w:ascii="Arial" w:hAnsi="Arial"/>
          <w:sz w:val="20"/>
        </w:rPr>
        <w:t>intézmény épületében</w:t>
      </w:r>
      <w:r w:rsidRPr="002D7EC9">
        <w:rPr>
          <w:rFonts w:ascii="Arial" w:hAnsi="Arial"/>
          <w:sz w:val="20"/>
        </w:rPr>
        <w:t xml:space="preserve"> házi kedvenceket tartani tilos. Higiéniai</w:t>
      </w:r>
      <w:r>
        <w:rPr>
          <w:rFonts w:ascii="Arial" w:hAnsi="Arial"/>
          <w:sz w:val="20"/>
        </w:rPr>
        <w:t xml:space="preserve"> és járványügyi</w:t>
      </w:r>
      <w:r w:rsidRPr="002D7EC9">
        <w:rPr>
          <w:rFonts w:ascii="Arial" w:hAnsi="Arial"/>
          <w:sz w:val="20"/>
        </w:rPr>
        <w:t xml:space="preserve"> okokból tilos háziállatok, illetve egyéb állatok (pl. macskák, kutyák) etetése az intézmény épületének közvetlen közelében.</w:t>
      </w:r>
    </w:p>
    <w:p w:rsidR="0043657C" w:rsidRPr="002D7EC9"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2D7EC9">
        <w:rPr>
          <w:rFonts w:ascii="Arial" w:hAnsi="Arial"/>
          <w:sz w:val="20"/>
        </w:rPr>
        <w:t>Háziállat- macska- kizárólag az udvaron, és csak abban az esetben tartható, ha rendszeres állatorvosi ellenőrzés alatt áll, és megkapja a szükséges védőoltásokat, a gyógyszereket, melynek a költségeit az állat tulajdonosa visel.</w:t>
      </w:r>
    </w:p>
    <w:p w:rsidR="0043657C" w:rsidRDefault="0043657C" w:rsidP="00302FB4">
      <w:pPr>
        <w:spacing w:line="360" w:lineRule="auto"/>
        <w:jc w:val="both"/>
        <w:rPr>
          <w:rFonts w:ascii="Arial" w:hAnsi="Arial"/>
          <w:sz w:val="20"/>
        </w:rPr>
      </w:pPr>
    </w:p>
    <w:p w:rsidR="0043657C" w:rsidRPr="00360749" w:rsidRDefault="0043657C" w:rsidP="00302FB4">
      <w:pPr>
        <w:spacing w:line="360" w:lineRule="auto"/>
        <w:jc w:val="both"/>
        <w:rPr>
          <w:rFonts w:ascii="Arial" w:hAnsi="Arial"/>
          <w:sz w:val="20"/>
        </w:rPr>
      </w:pPr>
      <w:r w:rsidRPr="00360749">
        <w:rPr>
          <w:rFonts w:ascii="Arial" w:hAnsi="Arial"/>
          <w:sz w:val="20"/>
        </w:rPr>
        <w:t>Étkezés időpontja:</w:t>
      </w:r>
    </w:p>
    <w:p w:rsidR="0043657C" w:rsidRPr="002D7EC9" w:rsidRDefault="0043657C" w:rsidP="00302FB4">
      <w:pPr>
        <w:spacing w:line="360" w:lineRule="auto"/>
        <w:jc w:val="both"/>
        <w:rPr>
          <w:rFonts w:ascii="Arial" w:hAnsi="Arial"/>
          <w:sz w:val="20"/>
        </w:rPr>
      </w:pPr>
    </w:p>
    <w:p w:rsidR="0043657C" w:rsidRPr="002D7EC9" w:rsidRDefault="0043657C" w:rsidP="00302FB4">
      <w:pPr>
        <w:spacing w:line="360" w:lineRule="auto"/>
        <w:jc w:val="both"/>
        <w:rPr>
          <w:rFonts w:ascii="Arial" w:hAnsi="Arial"/>
          <w:sz w:val="20"/>
        </w:rPr>
      </w:pPr>
      <w:r w:rsidRPr="002D7EC9">
        <w:rPr>
          <w:rFonts w:ascii="Arial" w:hAnsi="Arial"/>
          <w:sz w:val="20"/>
        </w:rPr>
        <w:t>Reggeli</w:t>
      </w: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proofErr w:type="gramStart"/>
      <w:r>
        <w:rPr>
          <w:rFonts w:ascii="Arial" w:hAnsi="Arial"/>
          <w:sz w:val="20"/>
        </w:rPr>
        <w:t>8</w:t>
      </w:r>
      <w:r>
        <w:rPr>
          <w:rFonts w:ascii="Arial" w:hAnsi="Arial"/>
          <w:sz w:val="20"/>
          <w:vertAlign w:val="superscript"/>
        </w:rPr>
        <w:t xml:space="preserve">   </w:t>
      </w:r>
      <w:r>
        <w:rPr>
          <w:rFonts w:ascii="Arial" w:hAnsi="Arial"/>
          <w:sz w:val="20"/>
        </w:rPr>
        <w:t>óra</w:t>
      </w:r>
      <w:proofErr w:type="gramEnd"/>
    </w:p>
    <w:p w:rsidR="0043657C" w:rsidRPr="002D7EC9" w:rsidRDefault="0043657C" w:rsidP="00302FB4">
      <w:pPr>
        <w:spacing w:line="360" w:lineRule="auto"/>
        <w:jc w:val="both"/>
        <w:rPr>
          <w:rFonts w:ascii="Arial" w:hAnsi="Arial"/>
          <w:sz w:val="20"/>
        </w:rPr>
      </w:pPr>
      <w:r w:rsidRPr="002D7EC9">
        <w:rPr>
          <w:rFonts w:ascii="Arial" w:hAnsi="Arial"/>
          <w:sz w:val="20"/>
        </w:rPr>
        <w:t>Ebéd</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proofErr w:type="gramStart"/>
      <w:r w:rsidRPr="00DC1393">
        <w:rPr>
          <w:rFonts w:ascii="Arial" w:hAnsi="Arial"/>
          <w:sz w:val="20"/>
        </w:rPr>
        <w:t>12</w:t>
      </w:r>
      <w:r w:rsidRPr="00DC1393">
        <w:rPr>
          <w:rFonts w:ascii="Arial" w:hAnsi="Arial"/>
          <w:sz w:val="20"/>
          <w:vertAlign w:val="superscript"/>
        </w:rPr>
        <w:t>30</w:t>
      </w:r>
      <w:r>
        <w:rPr>
          <w:rFonts w:ascii="Arial" w:hAnsi="Arial"/>
          <w:sz w:val="20"/>
        </w:rPr>
        <w:t xml:space="preserve">      óra</w:t>
      </w:r>
      <w:proofErr w:type="gramEnd"/>
    </w:p>
    <w:p w:rsidR="0043657C" w:rsidRPr="002D7EC9" w:rsidRDefault="0043657C" w:rsidP="00302FB4">
      <w:pPr>
        <w:spacing w:line="360" w:lineRule="auto"/>
        <w:jc w:val="both"/>
        <w:rPr>
          <w:rFonts w:ascii="Arial" w:hAnsi="Arial"/>
          <w:sz w:val="20"/>
        </w:rPr>
      </w:pPr>
      <w:proofErr w:type="gramStart"/>
      <w:r w:rsidRPr="002D7EC9">
        <w:rPr>
          <w:rFonts w:ascii="Arial" w:hAnsi="Arial"/>
          <w:sz w:val="20"/>
        </w:rPr>
        <w:t>vacsora</w:t>
      </w:r>
      <w:proofErr w:type="gramEnd"/>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17      óra</w:t>
      </w:r>
    </w:p>
    <w:p w:rsidR="0043657C" w:rsidRPr="002D7EC9" w:rsidRDefault="0043657C" w:rsidP="00302FB4">
      <w:pPr>
        <w:spacing w:line="360" w:lineRule="auto"/>
        <w:jc w:val="both"/>
        <w:rPr>
          <w:rFonts w:ascii="Arial" w:hAnsi="Arial"/>
          <w:sz w:val="20"/>
        </w:rPr>
      </w:pPr>
    </w:p>
    <w:p w:rsidR="0043657C" w:rsidRPr="006B0E2E" w:rsidRDefault="0043657C" w:rsidP="00302FB4">
      <w:pPr>
        <w:tabs>
          <w:tab w:val="left" w:pos="3360"/>
        </w:tabs>
        <w:spacing w:line="360" w:lineRule="auto"/>
        <w:jc w:val="both"/>
        <w:rPr>
          <w:rFonts w:ascii="Arial" w:hAnsi="Arial"/>
          <w:b/>
          <w:sz w:val="20"/>
        </w:rPr>
      </w:pPr>
      <w:r w:rsidRPr="006B0E2E">
        <w:rPr>
          <w:rFonts w:ascii="Arial" w:hAnsi="Arial"/>
          <w:b/>
          <w:sz w:val="20"/>
        </w:rPr>
        <w:t>Az ellátott kötelessége, hogy</w:t>
      </w:r>
      <w:r w:rsidRPr="006B0E2E">
        <w:rPr>
          <w:rFonts w:ascii="Arial" w:hAnsi="Arial"/>
          <w:b/>
          <w:sz w:val="20"/>
        </w:rPr>
        <w:tab/>
      </w:r>
    </w:p>
    <w:p w:rsidR="0043657C" w:rsidRPr="002D7EC9" w:rsidRDefault="0043657C" w:rsidP="00302FB4">
      <w:pPr>
        <w:tabs>
          <w:tab w:val="left" w:pos="3360"/>
        </w:tabs>
        <w:spacing w:line="360" w:lineRule="auto"/>
        <w:jc w:val="both"/>
        <w:rPr>
          <w:rFonts w:ascii="Arial" w:hAnsi="Arial"/>
          <w:b/>
          <w:sz w:val="20"/>
        </w:rPr>
      </w:pPr>
    </w:p>
    <w:p w:rsidR="0043657C" w:rsidRDefault="0043657C" w:rsidP="00302FB4">
      <w:pPr>
        <w:numPr>
          <w:ilvl w:val="0"/>
          <w:numId w:val="12"/>
        </w:numPr>
        <w:tabs>
          <w:tab w:val="left" w:pos="284"/>
        </w:tabs>
        <w:spacing w:line="360" w:lineRule="auto"/>
        <w:ind w:left="360"/>
        <w:jc w:val="both"/>
        <w:rPr>
          <w:rFonts w:ascii="Arial" w:hAnsi="Arial"/>
          <w:sz w:val="20"/>
        </w:rPr>
      </w:pPr>
      <w:r>
        <w:rPr>
          <w:rFonts w:ascii="Arial" w:hAnsi="Arial"/>
          <w:sz w:val="20"/>
        </w:rPr>
        <w:t>betartsák</w:t>
      </w:r>
      <w:r w:rsidRPr="002D7EC9">
        <w:rPr>
          <w:rFonts w:ascii="Arial" w:hAnsi="Arial"/>
          <w:sz w:val="20"/>
        </w:rPr>
        <w:t xml:space="preserve"> a házirendben foglaltakat, különö</w:t>
      </w:r>
      <w:r>
        <w:rPr>
          <w:rFonts w:ascii="Arial" w:hAnsi="Arial"/>
          <w:sz w:val="20"/>
        </w:rPr>
        <w:t>s tekintettel arra, hogy többi ellátott</w:t>
      </w:r>
      <w:r w:rsidRPr="002D7EC9">
        <w:rPr>
          <w:rFonts w:ascii="Arial" w:hAnsi="Arial"/>
          <w:sz w:val="20"/>
        </w:rPr>
        <w:t xml:space="preserve"> jogait ne sértse,</w:t>
      </w:r>
    </w:p>
    <w:p w:rsidR="0043657C" w:rsidRPr="002D7EC9" w:rsidRDefault="0043657C" w:rsidP="00302FB4">
      <w:pPr>
        <w:tabs>
          <w:tab w:val="left" w:pos="284"/>
        </w:tabs>
        <w:spacing w:line="360" w:lineRule="auto"/>
        <w:ind w:left="360"/>
        <w:jc w:val="both"/>
        <w:rPr>
          <w:rFonts w:ascii="Arial" w:hAnsi="Arial"/>
          <w:sz w:val="20"/>
        </w:rPr>
      </w:pPr>
    </w:p>
    <w:p w:rsidR="0043657C" w:rsidRDefault="0043657C" w:rsidP="00302FB4">
      <w:pPr>
        <w:numPr>
          <w:ilvl w:val="0"/>
          <w:numId w:val="12"/>
        </w:numPr>
        <w:tabs>
          <w:tab w:val="left" w:pos="284"/>
        </w:tabs>
        <w:spacing w:line="360" w:lineRule="auto"/>
        <w:ind w:left="360"/>
        <w:jc w:val="both"/>
        <w:rPr>
          <w:rFonts w:ascii="Arial" w:hAnsi="Arial"/>
          <w:sz w:val="20"/>
        </w:rPr>
      </w:pPr>
      <w:r w:rsidRPr="002D7EC9">
        <w:rPr>
          <w:rFonts w:ascii="Arial" w:hAnsi="Arial"/>
          <w:sz w:val="20"/>
        </w:rPr>
        <w:t>egészségügyi állapotához igazodva – saját lakókörnyezetének, lakószobájának, valamint az általa használt eszközöknek a rendben tartásában</w:t>
      </w:r>
      <w:r>
        <w:rPr>
          <w:rFonts w:ascii="Arial" w:hAnsi="Arial"/>
          <w:sz w:val="20"/>
        </w:rPr>
        <w:t xml:space="preserve"> működjön közre</w:t>
      </w:r>
      <w:r w:rsidRPr="002D7EC9">
        <w:rPr>
          <w:rFonts w:ascii="Arial" w:hAnsi="Arial"/>
          <w:sz w:val="20"/>
        </w:rPr>
        <w:t>, az egyes programok, foglalkozások előkészítésében, lezárásában közreműködjön,</w:t>
      </w:r>
    </w:p>
    <w:p w:rsidR="0043657C" w:rsidRDefault="0043657C" w:rsidP="00302FB4">
      <w:pPr>
        <w:pStyle w:val="Listaszerbekezds"/>
        <w:spacing w:line="360" w:lineRule="auto"/>
        <w:ind w:left="348"/>
        <w:rPr>
          <w:rFonts w:ascii="Arial" w:hAnsi="Arial"/>
          <w:sz w:val="20"/>
        </w:rPr>
      </w:pPr>
    </w:p>
    <w:p w:rsidR="0043657C" w:rsidRDefault="0043657C" w:rsidP="00302FB4">
      <w:pPr>
        <w:numPr>
          <w:ilvl w:val="0"/>
          <w:numId w:val="12"/>
        </w:numPr>
        <w:tabs>
          <w:tab w:val="left" w:pos="284"/>
        </w:tabs>
        <w:spacing w:line="360" w:lineRule="auto"/>
        <w:ind w:left="360"/>
        <w:jc w:val="both"/>
        <w:rPr>
          <w:rFonts w:ascii="Arial" w:hAnsi="Arial"/>
          <w:sz w:val="20"/>
        </w:rPr>
      </w:pPr>
      <w:r w:rsidRPr="002D7EC9">
        <w:rPr>
          <w:rFonts w:ascii="Arial" w:hAnsi="Arial"/>
          <w:sz w:val="20"/>
        </w:rPr>
        <w:t>az intézményhez tartozó területek használati rendjét betartsa,</w:t>
      </w:r>
    </w:p>
    <w:p w:rsidR="0043657C" w:rsidRDefault="0043657C" w:rsidP="00302FB4">
      <w:pPr>
        <w:pStyle w:val="Listaszerbekezds"/>
        <w:spacing w:line="360" w:lineRule="auto"/>
        <w:ind w:left="348"/>
        <w:rPr>
          <w:rFonts w:ascii="Arial" w:hAnsi="Arial"/>
          <w:sz w:val="20"/>
        </w:rPr>
      </w:pPr>
    </w:p>
    <w:p w:rsidR="0043657C" w:rsidRDefault="0043657C" w:rsidP="00302FB4">
      <w:pPr>
        <w:numPr>
          <w:ilvl w:val="0"/>
          <w:numId w:val="12"/>
        </w:numPr>
        <w:tabs>
          <w:tab w:val="left" w:pos="284"/>
        </w:tabs>
        <w:spacing w:line="360" w:lineRule="auto"/>
        <w:ind w:left="360"/>
        <w:jc w:val="both"/>
        <w:rPr>
          <w:rFonts w:ascii="Arial" w:hAnsi="Arial"/>
          <w:sz w:val="20"/>
        </w:rPr>
      </w:pPr>
      <w:r w:rsidRPr="002D7EC9">
        <w:rPr>
          <w:rFonts w:ascii="Arial" w:hAnsi="Arial"/>
          <w:sz w:val="20"/>
        </w:rPr>
        <w:t xml:space="preserve">óvja saját és </w:t>
      </w:r>
      <w:r>
        <w:rPr>
          <w:rFonts w:ascii="Arial" w:hAnsi="Arial"/>
          <w:sz w:val="20"/>
        </w:rPr>
        <w:t>a többi ellátott</w:t>
      </w:r>
      <w:r w:rsidRPr="002D7EC9">
        <w:rPr>
          <w:rFonts w:ascii="Arial" w:hAnsi="Arial"/>
          <w:sz w:val="20"/>
        </w:rPr>
        <w:t xml:space="preserve"> testi épségét, egészségét, elsajátítsa és alkalmazza az egészséget és biztonságot, védő ismereteket, továbbá haladéktalanul jelentse az ápolói feladatokat ellátó személy</w:t>
      </w:r>
      <w:r>
        <w:rPr>
          <w:rFonts w:ascii="Arial" w:hAnsi="Arial"/>
          <w:sz w:val="20"/>
        </w:rPr>
        <w:t>nek, ha magát, lakótársait, az i</w:t>
      </w:r>
      <w:r w:rsidRPr="002D7EC9">
        <w:rPr>
          <w:rFonts w:ascii="Arial" w:hAnsi="Arial"/>
          <w:sz w:val="20"/>
        </w:rPr>
        <w:t xml:space="preserve">ntézmény </w:t>
      </w:r>
      <w:r>
        <w:rPr>
          <w:rFonts w:ascii="Arial" w:hAnsi="Arial"/>
          <w:sz w:val="20"/>
        </w:rPr>
        <w:t>munkatársait</w:t>
      </w:r>
      <w:r w:rsidRPr="002D7EC9">
        <w:rPr>
          <w:rFonts w:ascii="Arial" w:hAnsi="Arial"/>
          <w:sz w:val="20"/>
        </w:rPr>
        <w:t xml:space="preserve"> vagy másokat, veszélyeztető állapotot, tevékenységet, illetve balesetet, rosszullétet észlel, továbbá – amennyiben állapota lehetővé teszi – ha megsérült; rosszul van,</w:t>
      </w:r>
    </w:p>
    <w:p w:rsidR="0043657C" w:rsidRDefault="0043657C" w:rsidP="00302FB4">
      <w:pPr>
        <w:pStyle w:val="Listaszerbekezds"/>
        <w:spacing w:line="360" w:lineRule="auto"/>
        <w:ind w:left="348"/>
        <w:rPr>
          <w:rFonts w:ascii="Arial" w:hAnsi="Arial"/>
          <w:sz w:val="20"/>
        </w:rPr>
      </w:pPr>
    </w:p>
    <w:p w:rsidR="0043657C" w:rsidRDefault="0043657C" w:rsidP="00302FB4">
      <w:pPr>
        <w:numPr>
          <w:ilvl w:val="0"/>
          <w:numId w:val="12"/>
        </w:numPr>
        <w:tabs>
          <w:tab w:val="left" w:pos="284"/>
        </w:tabs>
        <w:spacing w:line="360" w:lineRule="auto"/>
        <w:ind w:left="360"/>
        <w:jc w:val="both"/>
        <w:rPr>
          <w:rFonts w:ascii="Arial" w:hAnsi="Arial"/>
          <w:sz w:val="20"/>
        </w:rPr>
      </w:pPr>
      <w:r w:rsidRPr="002D7EC9">
        <w:rPr>
          <w:rFonts w:ascii="Arial" w:hAnsi="Arial"/>
          <w:sz w:val="20"/>
        </w:rPr>
        <w:t xml:space="preserve">óvja az intézmény létesítményeit, felszereléseit, </w:t>
      </w:r>
    </w:p>
    <w:p w:rsidR="0043657C" w:rsidRDefault="0043657C" w:rsidP="00302FB4">
      <w:pPr>
        <w:pStyle w:val="Listaszerbekezds"/>
        <w:spacing w:line="360" w:lineRule="auto"/>
        <w:rPr>
          <w:rFonts w:ascii="Arial" w:hAnsi="Arial"/>
          <w:sz w:val="20"/>
        </w:rPr>
      </w:pPr>
    </w:p>
    <w:p w:rsidR="0043657C" w:rsidRDefault="0043657C" w:rsidP="00302FB4">
      <w:pPr>
        <w:numPr>
          <w:ilvl w:val="0"/>
          <w:numId w:val="12"/>
        </w:numPr>
        <w:tabs>
          <w:tab w:val="left" w:pos="284"/>
        </w:tabs>
        <w:spacing w:line="360" w:lineRule="auto"/>
        <w:ind w:left="360"/>
        <w:jc w:val="both"/>
        <w:rPr>
          <w:rFonts w:ascii="Arial" w:hAnsi="Arial"/>
          <w:sz w:val="20"/>
        </w:rPr>
      </w:pPr>
      <w:r w:rsidRPr="002D7EC9">
        <w:rPr>
          <w:rFonts w:ascii="Arial" w:hAnsi="Arial"/>
          <w:sz w:val="20"/>
        </w:rPr>
        <w:t>az intézmény eszközeit, berendezéseit, közösségi helyiségeit rendeltetésszerűen használja.</w:t>
      </w:r>
    </w:p>
    <w:p w:rsidR="0043657C" w:rsidRDefault="0043657C" w:rsidP="00302FB4">
      <w:pPr>
        <w:pStyle w:val="Listaszerbekezds"/>
        <w:spacing w:line="360" w:lineRule="auto"/>
        <w:rPr>
          <w:rFonts w:ascii="Arial" w:hAnsi="Arial"/>
          <w:sz w:val="20"/>
        </w:rPr>
      </w:pPr>
    </w:p>
    <w:p w:rsidR="0043657C" w:rsidRDefault="0043657C" w:rsidP="00302FB4">
      <w:pPr>
        <w:tabs>
          <w:tab w:val="left" w:pos="3150"/>
        </w:tabs>
        <w:spacing w:line="360" w:lineRule="auto"/>
        <w:jc w:val="center"/>
        <w:rPr>
          <w:rFonts w:ascii="Arial" w:hAnsi="Arial"/>
          <w:b/>
          <w:sz w:val="20"/>
        </w:rPr>
      </w:pPr>
    </w:p>
    <w:p w:rsidR="0043657C" w:rsidRDefault="0043657C" w:rsidP="00302FB4">
      <w:pPr>
        <w:tabs>
          <w:tab w:val="left" w:pos="3150"/>
        </w:tabs>
        <w:spacing w:line="360" w:lineRule="auto"/>
        <w:jc w:val="center"/>
        <w:rPr>
          <w:rFonts w:ascii="Arial" w:hAnsi="Arial"/>
          <w:b/>
          <w:sz w:val="20"/>
        </w:rPr>
      </w:pPr>
    </w:p>
    <w:p w:rsidR="0043657C" w:rsidRDefault="0043657C" w:rsidP="00302FB4">
      <w:pPr>
        <w:tabs>
          <w:tab w:val="left" w:pos="3150"/>
        </w:tabs>
        <w:spacing w:line="360" w:lineRule="auto"/>
        <w:jc w:val="center"/>
        <w:rPr>
          <w:rFonts w:ascii="Arial" w:hAnsi="Arial"/>
          <w:b/>
          <w:sz w:val="20"/>
        </w:rPr>
      </w:pPr>
    </w:p>
    <w:p w:rsidR="0043657C" w:rsidRDefault="0043657C" w:rsidP="00302FB4">
      <w:pPr>
        <w:tabs>
          <w:tab w:val="left" w:pos="3150"/>
        </w:tabs>
        <w:spacing w:line="360" w:lineRule="auto"/>
        <w:jc w:val="center"/>
        <w:rPr>
          <w:rFonts w:ascii="Arial" w:hAnsi="Arial"/>
          <w:b/>
          <w:sz w:val="20"/>
        </w:rPr>
      </w:pPr>
    </w:p>
    <w:p w:rsidR="0043657C" w:rsidRDefault="0043657C" w:rsidP="00302FB4">
      <w:pPr>
        <w:tabs>
          <w:tab w:val="left" w:pos="3150"/>
        </w:tabs>
        <w:spacing w:line="360" w:lineRule="auto"/>
        <w:jc w:val="center"/>
        <w:rPr>
          <w:rFonts w:ascii="Arial" w:hAnsi="Arial"/>
          <w:b/>
          <w:sz w:val="20"/>
        </w:rPr>
      </w:pPr>
    </w:p>
    <w:p w:rsidR="0043657C" w:rsidRDefault="0043657C" w:rsidP="00302FB4">
      <w:pPr>
        <w:tabs>
          <w:tab w:val="left" w:pos="3150"/>
        </w:tabs>
        <w:spacing w:line="360" w:lineRule="auto"/>
        <w:jc w:val="center"/>
        <w:rPr>
          <w:rFonts w:ascii="Arial" w:hAnsi="Arial"/>
          <w:b/>
          <w:sz w:val="20"/>
        </w:rPr>
      </w:pPr>
    </w:p>
    <w:p w:rsidR="0043657C" w:rsidRDefault="0043657C" w:rsidP="00302FB4">
      <w:pPr>
        <w:tabs>
          <w:tab w:val="left" w:pos="3150"/>
        </w:tabs>
        <w:spacing w:line="360" w:lineRule="auto"/>
        <w:jc w:val="center"/>
        <w:rPr>
          <w:rFonts w:ascii="Arial" w:hAnsi="Arial"/>
          <w:b/>
          <w:sz w:val="20"/>
        </w:rPr>
      </w:pPr>
      <w:r w:rsidRPr="0024201D">
        <w:rPr>
          <w:rFonts w:ascii="Arial" w:hAnsi="Arial"/>
          <w:b/>
          <w:sz w:val="20"/>
        </w:rPr>
        <w:lastRenderedPageBreak/>
        <w:t>III.</w:t>
      </w:r>
    </w:p>
    <w:p w:rsidR="0043657C" w:rsidRPr="0024201D" w:rsidRDefault="0043657C" w:rsidP="00302FB4">
      <w:pPr>
        <w:spacing w:line="360" w:lineRule="auto"/>
        <w:jc w:val="center"/>
        <w:rPr>
          <w:rFonts w:ascii="Arial" w:hAnsi="Arial"/>
          <w:b/>
          <w:sz w:val="20"/>
        </w:rPr>
      </w:pPr>
    </w:p>
    <w:p w:rsidR="0043657C" w:rsidRPr="0024201D" w:rsidRDefault="0043657C" w:rsidP="00302FB4">
      <w:pPr>
        <w:spacing w:line="360" w:lineRule="auto"/>
        <w:jc w:val="center"/>
        <w:rPr>
          <w:rFonts w:ascii="Arial" w:hAnsi="Arial"/>
          <w:b/>
          <w:sz w:val="20"/>
        </w:rPr>
      </w:pPr>
      <w:r w:rsidRPr="0024201D">
        <w:rPr>
          <w:rFonts w:ascii="Arial" w:hAnsi="Arial"/>
          <w:b/>
          <w:sz w:val="20"/>
        </w:rPr>
        <w:t>A</w:t>
      </w:r>
      <w:r>
        <w:rPr>
          <w:rFonts w:ascii="Arial" w:hAnsi="Arial"/>
          <w:b/>
          <w:sz w:val="20"/>
        </w:rPr>
        <w:t xml:space="preserve">Z INTÉZMÉNYBŐL VALÓ ELTÁVOZÁS </w:t>
      </w:r>
      <w:proofErr w:type="gramStart"/>
      <w:r>
        <w:rPr>
          <w:rFonts w:ascii="Arial" w:hAnsi="Arial"/>
          <w:b/>
          <w:sz w:val="20"/>
        </w:rPr>
        <w:t>ÉS</w:t>
      </w:r>
      <w:proofErr w:type="gramEnd"/>
      <w:r>
        <w:rPr>
          <w:rFonts w:ascii="Arial" w:hAnsi="Arial"/>
          <w:b/>
          <w:sz w:val="20"/>
        </w:rPr>
        <w:t xml:space="preserve"> A VISSZAÉRKEZÉS RENDJE</w:t>
      </w:r>
    </w:p>
    <w:p w:rsidR="0043657C" w:rsidRPr="00793038" w:rsidRDefault="0043657C" w:rsidP="00302FB4">
      <w:pPr>
        <w:spacing w:line="360" w:lineRule="auto"/>
        <w:jc w:val="both"/>
        <w:rPr>
          <w:rFonts w:ascii="Arial" w:hAnsi="Arial"/>
          <w:sz w:val="20"/>
        </w:rPr>
      </w:pPr>
    </w:p>
    <w:p w:rsidR="0043657C" w:rsidRDefault="0043657C" w:rsidP="00302FB4">
      <w:pPr>
        <w:numPr>
          <w:ilvl w:val="0"/>
          <w:numId w:val="9"/>
        </w:numPr>
        <w:spacing w:line="360" w:lineRule="auto"/>
        <w:ind w:left="0" w:firstLine="0"/>
        <w:jc w:val="both"/>
        <w:rPr>
          <w:rFonts w:ascii="Arial" w:hAnsi="Arial"/>
          <w:b/>
          <w:sz w:val="20"/>
        </w:rPr>
      </w:pPr>
      <w:r w:rsidRPr="0024201D">
        <w:rPr>
          <w:rFonts w:ascii="Arial" w:hAnsi="Arial"/>
          <w:b/>
          <w:sz w:val="20"/>
        </w:rPr>
        <w:t>Általános szabályok</w:t>
      </w:r>
    </w:p>
    <w:p w:rsidR="0043657C" w:rsidRPr="0024201D" w:rsidRDefault="0043657C" w:rsidP="00302FB4">
      <w:pPr>
        <w:spacing w:line="360" w:lineRule="auto"/>
        <w:jc w:val="both"/>
        <w:rPr>
          <w:rFonts w:ascii="Arial" w:hAnsi="Arial"/>
          <w:b/>
          <w:sz w:val="20"/>
        </w:rPr>
      </w:pPr>
    </w:p>
    <w:p w:rsidR="0043657C" w:rsidRDefault="0043657C" w:rsidP="00302FB4">
      <w:pPr>
        <w:spacing w:line="360" w:lineRule="auto"/>
        <w:jc w:val="both"/>
        <w:rPr>
          <w:rFonts w:ascii="Arial" w:hAnsi="Arial"/>
          <w:sz w:val="20"/>
        </w:rPr>
      </w:pPr>
      <w:r w:rsidRPr="0024201D">
        <w:rPr>
          <w:rFonts w:ascii="Arial" w:hAnsi="Arial"/>
          <w:sz w:val="20"/>
        </w:rPr>
        <w:t>A</w:t>
      </w:r>
      <w:r>
        <w:rPr>
          <w:rFonts w:ascii="Arial" w:hAnsi="Arial"/>
          <w:sz w:val="20"/>
        </w:rPr>
        <w:t>z ellátottak</w:t>
      </w:r>
      <w:r w:rsidRPr="0024201D">
        <w:rPr>
          <w:rFonts w:ascii="Arial" w:hAnsi="Arial"/>
          <w:sz w:val="20"/>
        </w:rPr>
        <w:t xml:space="preserve"> személyes szabadsága nincs korlátozva, de az áttekinthető intézményi működés érdekében a</w:t>
      </w:r>
      <w:r>
        <w:rPr>
          <w:rFonts w:ascii="Arial" w:hAnsi="Arial"/>
          <w:sz w:val="20"/>
        </w:rPr>
        <w:t xml:space="preserve">z ellátottjainknak </w:t>
      </w:r>
      <w:r w:rsidRPr="0024201D">
        <w:rPr>
          <w:rFonts w:ascii="Arial" w:hAnsi="Arial"/>
          <w:sz w:val="20"/>
        </w:rPr>
        <w:t>be kell tartaniuk az alábbi szabályokat:</w:t>
      </w:r>
    </w:p>
    <w:p w:rsidR="0043657C" w:rsidRPr="0024201D"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24201D">
        <w:rPr>
          <w:rFonts w:ascii="Arial" w:hAnsi="Arial"/>
          <w:sz w:val="20"/>
        </w:rPr>
        <w:t xml:space="preserve">Az </w:t>
      </w:r>
      <w:r>
        <w:rPr>
          <w:rFonts w:ascii="Arial" w:hAnsi="Arial"/>
          <w:sz w:val="20"/>
        </w:rPr>
        <w:t xml:space="preserve">intézmény </w:t>
      </w:r>
      <w:r w:rsidRPr="0024201D">
        <w:rPr>
          <w:rFonts w:ascii="Arial" w:hAnsi="Arial"/>
          <w:sz w:val="20"/>
        </w:rPr>
        <w:t xml:space="preserve">ellátottai - amennyiben az orvos véleménye alapján egészségi állapotuk megengedi </w:t>
      </w:r>
      <w:r>
        <w:rPr>
          <w:rFonts w:ascii="Arial" w:hAnsi="Arial"/>
          <w:sz w:val="20"/>
        </w:rPr>
        <w:t>–</w:t>
      </w:r>
      <w:r w:rsidRPr="0024201D">
        <w:rPr>
          <w:rFonts w:ascii="Arial" w:hAnsi="Arial"/>
          <w:sz w:val="20"/>
        </w:rPr>
        <w:t xml:space="preserve"> </w:t>
      </w:r>
      <w:r>
        <w:rPr>
          <w:rFonts w:ascii="Arial" w:hAnsi="Arial"/>
          <w:sz w:val="20"/>
        </w:rPr>
        <w:t>hétköznap 15 – 17 óráig, hétvégén délelőtt 9 – 11 óráig, délután 14 – 17 óráig</w:t>
      </w:r>
      <w:r w:rsidRPr="0024201D">
        <w:rPr>
          <w:rFonts w:ascii="Arial" w:hAnsi="Arial"/>
          <w:sz w:val="20"/>
        </w:rPr>
        <w:t xml:space="preserve"> eltávozhatnak a főbejáraton. </w:t>
      </w:r>
      <w:r>
        <w:rPr>
          <w:rFonts w:ascii="Arial" w:hAnsi="Arial"/>
          <w:sz w:val="20"/>
        </w:rPr>
        <w:t>A kimenőre történő eltávozást a műszakba beosztott ápoló-gondozó személyzetnek ezt jelezniük kell.</w:t>
      </w:r>
    </w:p>
    <w:p w:rsidR="0043657C" w:rsidRPr="0024201D" w:rsidRDefault="0043657C" w:rsidP="00302FB4">
      <w:pPr>
        <w:spacing w:line="360" w:lineRule="auto"/>
        <w:jc w:val="both"/>
        <w:rPr>
          <w:rFonts w:ascii="Arial" w:hAnsi="Arial"/>
          <w:sz w:val="20"/>
        </w:rPr>
      </w:pPr>
    </w:p>
    <w:p w:rsidR="0043657C" w:rsidRPr="0024201D" w:rsidRDefault="0043657C" w:rsidP="00302FB4">
      <w:pPr>
        <w:spacing w:line="360" w:lineRule="auto"/>
        <w:jc w:val="both"/>
        <w:rPr>
          <w:rFonts w:ascii="Arial" w:hAnsi="Arial"/>
          <w:sz w:val="20"/>
        </w:rPr>
      </w:pPr>
      <w:r w:rsidRPr="0024201D">
        <w:rPr>
          <w:rFonts w:ascii="Arial" w:hAnsi="Arial"/>
          <w:sz w:val="20"/>
        </w:rPr>
        <w:t>Az eltávozás csak akkor tagadható meg, ha a kezelőorvos</w:t>
      </w:r>
      <w:r>
        <w:rPr>
          <w:rFonts w:ascii="Arial" w:hAnsi="Arial"/>
          <w:sz w:val="20"/>
        </w:rPr>
        <w:t>, pszichiáter főorvos</w:t>
      </w:r>
      <w:r w:rsidRPr="0024201D">
        <w:rPr>
          <w:rFonts w:ascii="Arial" w:hAnsi="Arial"/>
          <w:sz w:val="20"/>
        </w:rPr>
        <w:t xml:space="preserve"> - az ellátott egészségi állapota miatt - az eltávozást nem javasolja.</w:t>
      </w:r>
    </w:p>
    <w:p w:rsidR="0043657C" w:rsidRPr="0024201D" w:rsidRDefault="0043657C" w:rsidP="00302FB4">
      <w:pPr>
        <w:spacing w:line="360" w:lineRule="auto"/>
        <w:jc w:val="both"/>
        <w:rPr>
          <w:rFonts w:ascii="Arial" w:hAnsi="Arial"/>
          <w:sz w:val="20"/>
        </w:rPr>
      </w:pPr>
    </w:p>
    <w:p w:rsidR="0043657C" w:rsidRDefault="0043657C" w:rsidP="00302FB4">
      <w:pPr>
        <w:numPr>
          <w:ilvl w:val="0"/>
          <w:numId w:val="9"/>
        </w:numPr>
        <w:spacing w:line="360" w:lineRule="auto"/>
        <w:ind w:left="0" w:firstLine="0"/>
        <w:jc w:val="both"/>
        <w:rPr>
          <w:rFonts w:ascii="Arial" w:hAnsi="Arial"/>
          <w:b/>
          <w:sz w:val="20"/>
        </w:rPr>
      </w:pPr>
      <w:r w:rsidRPr="00BC5E61">
        <w:rPr>
          <w:rFonts w:ascii="Arial" w:hAnsi="Arial"/>
          <w:b/>
          <w:sz w:val="20"/>
        </w:rPr>
        <w:t xml:space="preserve">A kimenőre és a </w:t>
      </w:r>
      <w:r>
        <w:rPr>
          <w:rFonts w:ascii="Arial" w:hAnsi="Arial"/>
          <w:b/>
          <w:sz w:val="20"/>
        </w:rPr>
        <w:t xml:space="preserve">szabadságra </w:t>
      </w:r>
      <w:r w:rsidRPr="00BC5E61">
        <w:rPr>
          <w:rFonts w:ascii="Arial" w:hAnsi="Arial"/>
          <w:b/>
          <w:sz w:val="20"/>
        </w:rPr>
        <w:t>vonatkozó közös szabályok</w:t>
      </w:r>
    </w:p>
    <w:p w:rsidR="0043657C" w:rsidRPr="00BC5E61" w:rsidRDefault="0043657C" w:rsidP="00302FB4">
      <w:pPr>
        <w:spacing w:line="360" w:lineRule="auto"/>
        <w:jc w:val="both"/>
        <w:rPr>
          <w:rFonts w:ascii="Arial" w:hAnsi="Arial"/>
          <w:b/>
          <w:sz w:val="20"/>
        </w:rPr>
      </w:pPr>
    </w:p>
    <w:p w:rsidR="0043657C" w:rsidRDefault="0043657C" w:rsidP="00302FB4">
      <w:pPr>
        <w:spacing w:line="360" w:lineRule="auto"/>
        <w:jc w:val="both"/>
        <w:rPr>
          <w:rFonts w:ascii="Arial" w:hAnsi="Arial"/>
          <w:sz w:val="20"/>
        </w:rPr>
      </w:pPr>
      <w:r w:rsidRPr="0024201D">
        <w:rPr>
          <w:rFonts w:ascii="Arial" w:hAnsi="Arial"/>
          <w:sz w:val="20"/>
        </w:rPr>
        <w:t>Az ellátott k</w:t>
      </w:r>
      <w:r>
        <w:rPr>
          <w:rFonts w:ascii="Arial" w:hAnsi="Arial"/>
          <w:sz w:val="20"/>
        </w:rPr>
        <w:t xml:space="preserve">öteles eltávozási szándékát - </w:t>
      </w:r>
      <w:r w:rsidRPr="0024201D">
        <w:rPr>
          <w:rFonts w:ascii="Arial" w:hAnsi="Arial"/>
          <w:sz w:val="20"/>
        </w:rPr>
        <w:t>hogy nem kívánja igénybe venni az intézményi ellátást - valamint annak várható időtartamát elő</w:t>
      </w:r>
      <w:r>
        <w:rPr>
          <w:rFonts w:ascii="Arial" w:hAnsi="Arial"/>
          <w:sz w:val="20"/>
        </w:rPr>
        <w:t>re bejelenteni. A bejelentést a vezető ápoló</w:t>
      </w:r>
      <w:r w:rsidRPr="0024201D">
        <w:rPr>
          <w:rFonts w:ascii="Arial" w:hAnsi="Arial"/>
          <w:sz w:val="20"/>
        </w:rPr>
        <w:t xml:space="preserve"> felé kell megtenni.</w:t>
      </w:r>
    </w:p>
    <w:p w:rsidR="0043657C" w:rsidRPr="0024201D" w:rsidRDefault="0043657C" w:rsidP="00302FB4">
      <w:pPr>
        <w:spacing w:line="360" w:lineRule="auto"/>
        <w:jc w:val="both"/>
        <w:rPr>
          <w:rFonts w:ascii="Arial" w:hAnsi="Arial"/>
          <w:sz w:val="20"/>
        </w:rPr>
      </w:pPr>
    </w:p>
    <w:p w:rsidR="0043657C" w:rsidRPr="0024201D" w:rsidRDefault="0043657C" w:rsidP="00302FB4">
      <w:pPr>
        <w:spacing w:line="360" w:lineRule="auto"/>
        <w:jc w:val="both"/>
        <w:rPr>
          <w:rFonts w:ascii="Arial" w:hAnsi="Arial"/>
          <w:sz w:val="20"/>
        </w:rPr>
      </w:pPr>
      <w:r w:rsidRPr="0024201D">
        <w:rPr>
          <w:rFonts w:ascii="Arial" w:hAnsi="Arial"/>
          <w:sz w:val="20"/>
        </w:rPr>
        <w:t>Indokolatlan távolmaradásnak minősül az előzetesen be nem jelentett távolmar</w:t>
      </w:r>
      <w:r>
        <w:rPr>
          <w:rFonts w:ascii="Arial" w:hAnsi="Arial"/>
          <w:sz w:val="20"/>
        </w:rPr>
        <w:t>adás, illetőleg ha az ellátott</w:t>
      </w:r>
      <w:r w:rsidRPr="0024201D">
        <w:rPr>
          <w:rFonts w:ascii="Arial" w:hAnsi="Arial"/>
          <w:sz w:val="20"/>
        </w:rPr>
        <w:t xml:space="preserve"> visszaérkezésének akadályát 24 órán belül nem jelenti be.</w:t>
      </w:r>
    </w:p>
    <w:p w:rsidR="0043657C" w:rsidRPr="0024201D" w:rsidRDefault="0043657C" w:rsidP="00302FB4">
      <w:pPr>
        <w:spacing w:line="360" w:lineRule="auto"/>
        <w:jc w:val="both"/>
        <w:rPr>
          <w:rFonts w:ascii="Arial" w:hAnsi="Arial"/>
          <w:sz w:val="20"/>
        </w:rPr>
      </w:pPr>
      <w:r w:rsidRPr="0024201D">
        <w:rPr>
          <w:rFonts w:ascii="Arial" w:hAnsi="Arial"/>
          <w:sz w:val="20"/>
        </w:rPr>
        <w:t>Nem minősül indokolatlan távolmaradásnak, ha az ellátott neki fel nem róható okból marad igazolatlanul távol.</w:t>
      </w:r>
    </w:p>
    <w:p w:rsidR="0043657C" w:rsidRPr="0024201D" w:rsidRDefault="0043657C" w:rsidP="00302FB4">
      <w:pPr>
        <w:spacing w:line="360" w:lineRule="auto"/>
        <w:jc w:val="both"/>
        <w:rPr>
          <w:rFonts w:ascii="Arial" w:hAnsi="Arial"/>
          <w:sz w:val="20"/>
        </w:rPr>
      </w:pPr>
    </w:p>
    <w:p w:rsidR="0043657C" w:rsidRDefault="0043657C" w:rsidP="00302FB4">
      <w:pPr>
        <w:numPr>
          <w:ilvl w:val="0"/>
          <w:numId w:val="9"/>
        </w:numPr>
        <w:spacing w:line="360" w:lineRule="auto"/>
        <w:ind w:left="0" w:firstLine="0"/>
        <w:jc w:val="both"/>
        <w:rPr>
          <w:rFonts w:ascii="Arial" w:hAnsi="Arial"/>
          <w:b/>
          <w:sz w:val="20"/>
        </w:rPr>
      </w:pPr>
      <w:r w:rsidRPr="00BC5E61">
        <w:rPr>
          <w:rFonts w:ascii="Arial" w:hAnsi="Arial"/>
          <w:b/>
          <w:sz w:val="20"/>
        </w:rPr>
        <w:t>A kimenőre vonatkozó szabályok</w:t>
      </w:r>
    </w:p>
    <w:p w:rsidR="0043657C" w:rsidRPr="002D7EC9" w:rsidRDefault="0043657C" w:rsidP="00302FB4">
      <w:pPr>
        <w:spacing w:line="360" w:lineRule="auto"/>
        <w:jc w:val="both"/>
        <w:rPr>
          <w:rFonts w:ascii="Arial" w:hAnsi="Arial"/>
          <w:b/>
          <w:sz w:val="20"/>
        </w:rPr>
      </w:pPr>
    </w:p>
    <w:p w:rsidR="0043657C" w:rsidRPr="0024201D" w:rsidRDefault="0043657C" w:rsidP="00302FB4">
      <w:pPr>
        <w:spacing w:line="360" w:lineRule="auto"/>
        <w:jc w:val="both"/>
        <w:rPr>
          <w:rFonts w:ascii="Arial" w:hAnsi="Arial"/>
          <w:sz w:val="20"/>
        </w:rPr>
      </w:pPr>
      <w:r w:rsidRPr="0024201D">
        <w:rPr>
          <w:rFonts w:ascii="Arial" w:hAnsi="Arial"/>
          <w:sz w:val="20"/>
        </w:rPr>
        <w:t>A kimenőre távozott ellátott köteles az előre bejelentett távolléti i</w:t>
      </w:r>
      <w:r>
        <w:rPr>
          <w:rFonts w:ascii="Arial" w:hAnsi="Arial"/>
          <w:sz w:val="20"/>
        </w:rPr>
        <w:t>dő lejáratáig visszaérkezni az i</w:t>
      </w:r>
      <w:r w:rsidRPr="0024201D">
        <w:rPr>
          <w:rFonts w:ascii="Arial" w:hAnsi="Arial"/>
          <w:sz w:val="20"/>
        </w:rPr>
        <w:t>ntézménybe. Visszaér</w:t>
      </w:r>
      <w:r>
        <w:rPr>
          <w:rFonts w:ascii="Arial" w:hAnsi="Arial"/>
          <w:sz w:val="20"/>
        </w:rPr>
        <w:t>kezéséről tájékoztatnia kell a műszakba beosztott ápoló személyzetet.</w:t>
      </w:r>
    </w:p>
    <w:p w:rsidR="0043657C" w:rsidRPr="0024201D" w:rsidRDefault="0043657C" w:rsidP="00302FB4">
      <w:pPr>
        <w:spacing w:line="360" w:lineRule="auto"/>
        <w:jc w:val="both"/>
        <w:rPr>
          <w:rFonts w:ascii="Arial" w:hAnsi="Arial"/>
          <w:sz w:val="20"/>
        </w:rPr>
      </w:pPr>
    </w:p>
    <w:p w:rsidR="0043657C" w:rsidRDefault="0043657C" w:rsidP="00302FB4">
      <w:pPr>
        <w:numPr>
          <w:ilvl w:val="0"/>
          <w:numId w:val="9"/>
        </w:numPr>
        <w:spacing w:line="360" w:lineRule="auto"/>
        <w:ind w:left="0" w:firstLine="0"/>
        <w:jc w:val="both"/>
        <w:rPr>
          <w:rFonts w:ascii="Arial" w:hAnsi="Arial"/>
          <w:b/>
          <w:sz w:val="20"/>
        </w:rPr>
      </w:pPr>
      <w:r w:rsidRPr="00BC5E61">
        <w:rPr>
          <w:rFonts w:ascii="Arial" w:hAnsi="Arial"/>
          <w:b/>
          <w:sz w:val="20"/>
        </w:rPr>
        <w:t>A szabadságra vonatkozó szabályok</w:t>
      </w:r>
    </w:p>
    <w:p w:rsidR="0043657C" w:rsidRPr="00BC5E61" w:rsidRDefault="0043657C" w:rsidP="00302FB4">
      <w:pPr>
        <w:spacing w:line="360" w:lineRule="auto"/>
        <w:jc w:val="both"/>
        <w:rPr>
          <w:rFonts w:ascii="Arial" w:hAnsi="Arial"/>
          <w:b/>
          <w:sz w:val="20"/>
        </w:rPr>
      </w:pPr>
    </w:p>
    <w:p w:rsidR="0043657C" w:rsidRDefault="0043657C" w:rsidP="00302FB4">
      <w:pPr>
        <w:spacing w:line="360" w:lineRule="auto"/>
        <w:jc w:val="both"/>
        <w:rPr>
          <w:rFonts w:ascii="Arial" w:hAnsi="Arial"/>
          <w:sz w:val="20"/>
        </w:rPr>
      </w:pPr>
      <w:r w:rsidRPr="0024201D">
        <w:rPr>
          <w:rFonts w:ascii="Arial" w:hAnsi="Arial"/>
          <w:sz w:val="20"/>
        </w:rPr>
        <w:t>A távollét az általános szabályokon túl akkor engedélyezhető az ellátott számára, ha biztosított</w:t>
      </w:r>
      <w:r>
        <w:rPr>
          <w:rFonts w:ascii="Arial" w:hAnsi="Arial"/>
          <w:sz w:val="20"/>
        </w:rPr>
        <w:t>:</w:t>
      </w:r>
    </w:p>
    <w:p w:rsidR="0043657C" w:rsidRPr="00D630DD" w:rsidRDefault="0043657C" w:rsidP="00302FB4">
      <w:pPr>
        <w:tabs>
          <w:tab w:val="left" w:pos="567"/>
        </w:tabs>
        <w:spacing w:line="360" w:lineRule="auto"/>
        <w:jc w:val="both"/>
        <w:rPr>
          <w:rFonts w:ascii="Arial" w:hAnsi="Arial"/>
          <w:sz w:val="20"/>
        </w:rPr>
      </w:pPr>
    </w:p>
    <w:p w:rsidR="0043657C" w:rsidRPr="00853039" w:rsidRDefault="0043657C" w:rsidP="00302FB4">
      <w:pPr>
        <w:pStyle w:val="Listaszerbekezds"/>
        <w:numPr>
          <w:ilvl w:val="0"/>
          <w:numId w:val="41"/>
        </w:numPr>
        <w:tabs>
          <w:tab w:val="left" w:pos="567"/>
        </w:tabs>
        <w:spacing w:line="360" w:lineRule="auto"/>
        <w:jc w:val="both"/>
        <w:rPr>
          <w:rFonts w:ascii="Arial" w:hAnsi="Arial"/>
          <w:sz w:val="20"/>
        </w:rPr>
      </w:pPr>
      <w:r w:rsidRPr="00853039">
        <w:rPr>
          <w:rFonts w:ascii="Arial" w:hAnsi="Arial"/>
          <w:sz w:val="20"/>
        </w:rPr>
        <w:t>a megfelelő lakhatási háttér (lakás, család stb.),</w:t>
      </w:r>
    </w:p>
    <w:p w:rsidR="0043657C" w:rsidRPr="0024201D" w:rsidRDefault="0043657C" w:rsidP="00302FB4">
      <w:pPr>
        <w:numPr>
          <w:ilvl w:val="0"/>
          <w:numId w:val="40"/>
        </w:numPr>
        <w:tabs>
          <w:tab w:val="left" w:pos="567"/>
        </w:tabs>
        <w:spacing w:line="360" w:lineRule="auto"/>
        <w:jc w:val="both"/>
        <w:rPr>
          <w:rFonts w:ascii="Arial" w:hAnsi="Arial"/>
          <w:sz w:val="20"/>
        </w:rPr>
      </w:pPr>
      <w:r w:rsidRPr="0024201D">
        <w:rPr>
          <w:rFonts w:ascii="Arial" w:hAnsi="Arial"/>
          <w:sz w:val="20"/>
        </w:rPr>
        <w:t>az ápolási feladatok ellátása is, amennyiben a beteg ápolásra szorul.</w:t>
      </w:r>
    </w:p>
    <w:p w:rsidR="0043657C" w:rsidRPr="0024201D"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24201D">
        <w:rPr>
          <w:rFonts w:ascii="Arial" w:hAnsi="Arial"/>
          <w:sz w:val="20"/>
        </w:rPr>
        <w:lastRenderedPageBreak/>
        <w:t xml:space="preserve">Az ellátottaknak a távolléti igényét az intézmény felé legalább </w:t>
      </w:r>
      <w:r>
        <w:rPr>
          <w:rFonts w:ascii="Arial" w:hAnsi="Arial"/>
          <w:sz w:val="20"/>
        </w:rPr>
        <w:t>három</w:t>
      </w:r>
      <w:r w:rsidRPr="0024201D">
        <w:rPr>
          <w:rFonts w:ascii="Arial" w:hAnsi="Arial"/>
          <w:sz w:val="20"/>
        </w:rPr>
        <w:t xml:space="preserve"> munkanappal a távolmaradást megelőzően írásban</w:t>
      </w:r>
      <w:r>
        <w:rPr>
          <w:rFonts w:ascii="Arial" w:hAnsi="Arial"/>
          <w:sz w:val="20"/>
        </w:rPr>
        <w:t>, vagy telefonon</w:t>
      </w:r>
      <w:r w:rsidRPr="0024201D">
        <w:rPr>
          <w:rFonts w:ascii="Arial" w:hAnsi="Arial"/>
          <w:sz w:val="20"/>
        </w:rPr>
        <w:t xml:space="preserve"> kell bejelentenie, teljes vagy részleges ápolást igénylők esetében a gondozásukat saját otthonukban vállaló hozzátartozóknak kell ezt megtenniük. </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24201D">
        <w:rPr>
          <w:rFonts w:ascii="Arial" w:hAnsi="Arial"/>
          <w:sz w:val="20"/>
        </w:rPr>
        <w:t>Az intézmény vezetőjének engedélye alapján már az első naptól a távollét idejére a megállapított személyi térítési díj 20%-át</w:t>
      </w:r>
      <w:r>
        <w:rPr>
          <w:rFonts w:ascii="Arial" w:hAnsi="Arial"/>
          <w:sz w:val="20"/>
        </w:rPr>
        <w:t xml:space="preserve"> köteles meg</w:t>
      </w:r>
      <w:r w:rsidRPr="0024201D">
        <w:rPr>
          <w:rFonts w:ascii="Arial" w:hAnsi="Arial"/>
          <w:sz w:val="20"/>
        </w:rPr>
        <w:t xml:space="preserve">fizeti. </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24201D">
        <w:rPr>
          <w:rFonts w:ascii="Arial" w:hAnsi="Arial"/>
          <w:sz w:val="20"/>
        </w:rPr>
        <w:t xml:space="preserve">Az ellátásban részesülő személy a két hónapot meg nem haladó távolléte idejére a megállapított személyi térítési díj 20%-át fizeti. A távolléti napok naptári éves szinten összesíthetők. </w:t>
      </w:r>
    </w:p>
    <w:p w:rsidR="0043657C" w:rsidRDefault="0043657C" w:rsidP="00302FB4">
      <w:pPr>
        <w:spacing w:line="360" w:lineRule="auto"/>
        <w:jc w:val="both"/>
        <w:rPr>
          <w:rFonts w:ascii="Arial" w:hAnsi="Arial"/>
          <w:sz w:val="20"/>
        </w:rPr>
      </w:pPr>
    </w:p>
    <w:p w:rsidR="0043657C" w:rsidRPr="0024201D" w:rsidRDefault="0043657C" w:rsidP="00302FB4">
      <w:pPr>
        <w:spacing w:line="360" w:lineRule="auto"/>
        <w:jc w:val="both"/>
        <w:rPr>
          <w:rFonts w:ascii="Arial" w:hAnsi="Arial"/>
          <w:sz w:val="20"/>
        </w:rPr>
      </w:pPr>
      <w:r w:rsidRPr="0024201D">
        <w:rPr>
          <w:rFonts w:ascii="Arial" w:hAnsi="Arial"/>
          <w:sz w:val="20"/>
        </w:rPr>
        <w:t>A két hónapot meghaladó távolléte idejére</w:t>
      </w:r>
      <w:r>
        <w:rPr>
          <w:rFonts w:ascii="Arial" w:hAnsi="Arial"/>
          <w:sz w:val="20"/>
        </w:rPr>
        <w:t xml:space="preserve"> az </w:t>
      </w:r>
      <w:r w:rsidRPr="0024201D">
        <w:rPr>
          <w:rFonts w:ascii="Arial" w:hAnsi="Arial"/>
          <w:sz w:val="20"/>
        </w:rPr>
        <w:t>egészségügyi intézményben történő kezelésének tartamára a megállapított személyi térítési díj 40%-át fizeti</w:t>
      </w:r>
      <w:r>
        <w:rPr>
          <w:rFonts w:ascii="Arial" w:hAnsi="Arial"/>
          <w:sz w:val="20"/>
        </w:rPr>
        <w:t>, minden más esetben</w:t>
      </w:r>
      <w:r w:rsidRPr="0024201D">
        <w:rPr>
          <w:rFonts w:ascii="Arial" w:hAnsi="Arial"/>
          <w:sz w:val="20"/>
        </w:rPr>
        <w:t xml:space="preserve"> a személyi térítési díj 60%-át fizeti.</w:t>
      </w:r>
    </w:p>
    <w:p w:rsidR="0043657C" w:rsidRDefault="0043657C" w:rsidP="00302FB4">
      <w:pPr>
        <w:spacing w:line="360" w:lineRule="auto"/>
        <w:jc w:val="center"/>
        <w:rPr>
          <w:rFonts w:ascii="Arial" w:hAnsi="Arial"/>
          <w:b/>
          <w:sz w:val="20"/>
        </w:rPr>
      </w:pPr>
      <w:r w:rsidRPr="00BC5E61">
        <w:rPr>
          <w:rFonts w:ascii="Arial" w:hAnsi="Arial"/>
          <w:b/>
          <w:sz w:val="20"/>
        </w:rPr>
        <w:t>IV.</w:t>
      </w:r>
    </w:p>
    <w:p w:rsidR="0043657C" w:rsidRPr="00BC5E61" w:rsidRDefault="0043657C" w:rsidP="00302FB4">
      <w:pPr>
        <w:spacing w:line="360" w:lineRule="auto"/>
        <w:jc w:val="center"/>
        <w:rPr>
          <w:rFonts w:ascii="Arial" w:hAnsi="Arial"/>
          <w:b/>
          <w:sz w:val="20"/>
        </w:rPr>
      </w:pPr>
    </w:p>
    <w:p w:rsidR="0043657C" w:rsidRPr="00BC5E61" w:rsidRDefault="0043657C" w:rsidP="00302FB4">
      <w:pPr>
        <w:spacing w:line="360" w:lineRule="auto"/>
        <w:jc w:val="center"/>
        <w:rPr>
          <w:rFonts w:ascii="Arial" w:hAnsi="Arial"/>
          <w:b/>
          <w:sz w:val="20"/>
        </w:rPr>
      </w:pPr>
      <w:r w:rsidRPr="00BC5E61">
        <w:rPr>
          <w:rFonts w:ascii="Arial" w:hAnsi="Arial"/>
          <w:b/>
          <w:sz w:val="20"/>
        </w:rPr>
        <w:t>A</w:t>
      </w:r>
      <w:r>
        <w:rPr>
          <w:rFonts w:ascii="Arial" w:hAnsi="Arial"/>
          <w:b/>
          <w:sz w:val="20"/>
        </w:rPr>
        <w:t xml:space="preserve">Z ELLÁTÁSBAN RÉSZESÜLŐ SZEMÉLYEK EGYMÁS KÖZÖTTI, VALAMINT </w:t>
      </w:r>
      <w:proofErr w:type="gramStart"/>
      <w:r>
        <w:rPr>
          <w:rFonts w:ascii="Arial" w:hAnsi="Arial"/>
          <w:b/>
          <w:sz w:val="20"/>
        </w:rPr>
        <w:t>A</w:t>
      </w:r>
      <w:proofErr w:type="gramEnd"/>
      <w:r>
        <w:rPr>
          <w:rFonts w:ascii="Arial" w:hAnsi="Arial"/>
          <w:b/>
          <w:sz w:val="20"/>
        </w:rPr>
        <w:t xml:space="preserve"> HOZZÁTARTOZÓIKKAL VALÓ KAPCSOLATTARTÁSÁNAK SZABÁLYAI</w:t>
      </w:r>
    </w:p>
    <w:p w:rsidR="0043657C" w:rsidRPr="00736A56" w:rsidRDefault="0043657C" w:rsidP="00302FB4">
      <w:pPr>
        <w:spacing w:line="360" w:lineRule="auto"/>
        <w:jc w:val="both"/>
        <w:rPr>
          <w:rFonts w:ascii="Arial" w:hAnsi="Arial"/>
          <w:color w:val="000000"/>
          <w:sz w:val="20"/>
        </w:rPr>
      </w:pPr>
    </w:p>
    <w:p w:rsidR="0043657C" w:rsidRDefault="0043657C" w:rsidP="00302FB4">
      <w:pPr>
        <w:numPr>
          <w:ilvl w:val="0"/>
          <w:numId w:val="10"/>
        </w:numPr>
        <w:spacing w:line="360" w:lineRule="auto"/>
        <w:ind w:left="0" w:firstLine="0"/>
        <w:jc w:val="both"/>
        <w:rPr>
          <w:rFonts w:ascii="Arial" w:hAnsi="Arial"/>
          <w:b/>
          <w:color w:val="000000"/>
          <w:sz w:val="20"/>
        </w:rPr>
      </w:pPr>
      <w:r w:rsidRPr="00E71CE6">
        <w:rPr>
          <w:rFonts w:ascii="Arial" w:hAnsi="Arial"/>
          <w:b/>
          <w:color w:val="000000"/>
          <w:sz w:val="20"/>
        </w:rPr>
        <w:t>Az ellátottak egymás közötti kapcsolattartásának szabályai</w:t>
      </w:r>
    </w:p>
    <w:p w:rsidR="0043657C" w:rsidRPr="00E71CE6" w:rsidRDefault="0043657C" w:rsidP="00302FB4">
      <w:pPr>
        <w:spacing w:line="360" w:lineRule="auto"/>
        <w:jc w:val="both"/>
        <w:rPr>
          <w:rFonts w:ascii="Arial" w:hAnsi="Arial"/>
          <w:b/>
          <w:color w:val="000000"/>
          <w:sz w:val="20"/>
        </w:rPr>
      </w:pPr>
    </w:p>
    <w:p w:rsidR="0043657C" w:rsidRPr="00736A56" w:rsidRDefault="0043657C" w:rsidP="00302FB4">
      <w:pPr>
        <w:spacing w:line="360" w:lineRule="auto"/>
        <w:jc w:val="both"/>
        <w:rPr>
          <w:rFonts w:ascii="Arial" w:hAnsi="Arial"/>
          <w:color w:val="000000"/>
          <w:sz w:val="20"/>
        </w:rPr>
      </w:pPr>
      <w:r w:rsidRPr="00736A56">
        <w:rPr>
          <w:rFonts w:ascii="Arial" w:hAnsi="Arial"/>
          <w:color w:val="000000"/>
          <w:sz w:val="20"/>
        </w:rPr>
        <w:t>Az ellátásban részesülők egymás - különösen a házirendben is meghatározott - jogainak, valamint, az általános etikai és viselkedési normák tiszteletben tartása mellett</w:t>
      </w:r>
      <w:r>
        <w:rPr>
          <w:rFonts w:ascii="Arial" w:hAnsi="Arial"/>
          <w:color w:val="000000"/>
          <w:sz w:val="20"/>
        </w:rPr>
        <w:t xml:space="preserve"> </w:t>
      </w:r>
      <w:r w:rsidRPr="00736A56">
        <w:rPr>
          <w:rFonts w:ascii="Arial" w:hAnsi="Arial"/>
          <w:color w:val="000000"/>
          <w:sz w:val="20"/>
        </w:rPr>
        <w:t>s</w:t>
      </w:r>
      <w:r>
        <w:rPr>
          <w:rFonts w:ascii="Arial" w:hAnsi="Arial"/>
          <w:color w:val="000000"/>
          <w:sz w:val="20"/>
        </w:rPr>
        <w:t xml:space="preserve">zabadon tarthatják az intézményben élő valamennyi ellátottal. </w:t>
      </w:r>
      <w:r w:rsidRPr="00736A56">
        <w:rPr>
          <w:rFonts w:ascii="Arial" w:hAnsi="Arial"/>
          <w:color w:val="000000"/>
          <w:sz w:val="20"/>
        </w:rPr>
        <w:t xml:space="preserve">Az egymás közötti kapcsolattartás során azonban be kell tartani </w:t>
      </w:r>
      <w:r>
        <w:rPr>
          <w:rFonts w:ascii="Arial" w:hAnsi="Arial"/>
          <w:color w:val="000000"/>
          <w:sz w:val="20"/>
        </w:rPr>
        <w:t>az együttélés szabályait.</w:t>
      </w:r>
    </w:p>
    <w:p w:rsidR="0043657C" w:rsidRPr="00736A56" w:rsidRDefault="0043657C" w:rsidP="00302FB4">
      <w:pPr>
        <w:spacing w:line="360" w:lineRule="auto"/>
        <w:jc w:val="both"/>
        <w:rPr>
          <w:rFonts w:ascii="Arial" w:hAnsi="Arial"/>
          <w:color w:val="000000"/>
          <w:sz w:val="20"/>
        </w:rPr>
      </w:pPr>
    </w:p>
    <w:p w:rsidR="0043657C" w:rsidRDefault="0043657C" w:rsidP="00302FB4">
      <w:pPr>
        <w:numPr>
          <w:ilvl w:val="0"/>
          <w:numId w:val="10"/>
        </w:numPr>
        <w:spacing w:line="360" w:lineRule="auto"/>
        <w:ind w:left="0" w:firstLine="0"/>
        <w:jc w:val="both"/>
        <w:rPr>
          <w:rFonts w:ascii="Arial" w:hAnsi="Arial"/>
          <w:b/>
          <w:color w:val="000000"/>
          <w:sz w:val="20"/>
        </w:rPr>
      </w:pPr>
      <w:r>
        <w:rPr>
          <w:rFonts w:ascii="Arial" w:hAnsi="Arial"/>
          <w:b/>
          <w:color w:val="000000"/>
          <w:sz w:val="20"/>
        </w:rPr>
        <w:t>Az ellátottak</w:t>
      </w:r>
      <w:r w:rsidRPr="00E71CE6">
        <w:rPr>
          <w:rFonts w:ascii="Arial" w:hAnsi="Arial"/>
          <w:b/>
          <w:color w:val="000000"/>
          <w:sz w:val="20"/>
        </w:rPr>
        <w:t xml:space="preserve"> és hozzátartozóik, látogatóik kapcsolattartásának szabályai</w:t>
      </w:r>
    </w:p>
    <w:p w:rsidR="0043657C" w:rsidRPr="00E71CE6" w:rsidRDefault="0043657C" w:rsidP="00302FB4">
      <w:pPr>
        <w:spacing w:line="360" w:lineRule="auto"/>
        <w:jc w:val="both"/>
        <w:rPr>
          <w:rFonts w:ascii="Arial" w:hAnsi="Arial"/>
          <w:b/>
          <w:color w:val="000000"/>
          <w:sz w:val="20"/>
        </w:rPr>
      </w:pPr>
    </w:p>
    <w:p w:rsidR="0043657C" w:rsidRPr="00736A56" w:rsidRDefault="0043657C" w:rsidP="00302FB4">
      <w:pPr>
        <w:spacing w:line="360" w:lineRule="auto"/>
        <w:jc w:val="both"/>
        <w:rPr>
          <w:rFonts w:ascii="Arial" w:hAnsi="Arial"/>
          <w:color w:val="000000"/>
          <w:sz w:val="20"/>
        </w:rPr>
      </w:pPr>
      <w:r w:rsidRPr="00736A56">
        <w:rPr>
          <w:rFonts w:ascii="Arial" w:hAnsi="Arial"/>
          <w:color w:val="000000"/>
          <w:sz w:val="20"/>
        </w:rPr>
        <w:t>Az ellátást igénybe vevőnek joga van családi kapcsolatainak fenntartására, rokonok, látogatók fogadására. A családi kapcsolatok fenntartását az Intézmény is támogatja.</w:t>
      </w:r>
    </w:p>
    <w:p w:rsidR="0043657C" w:rsidRPr="00736A56" w:rsidRDefault="0043657C" w:rsidP="00302FB4">
      <w:pPr>
        <w:spacing w:line="360" w:lineRule="auto"/>
        <w:jc w:val="both"/>
        <w:rPr>
          <w:rFonts w:ascii="Arial" w:hAnsi="Arial"/>
          <w:color w:val="000000"/>
          <w:sz w:val="20"/>
        </w:rPr>
      </w:pPr>
    </w:p>
    <w:p w:rsidR="0043657C" w:rsidRPr="00853039" w:rsidRDefault="0043657C" w:rsidP="00302FB4">
      <w:pPr>
        <w:numPr>
          <w:ilvl w:val="1"/>
          <w:numId w:val="10"/>
        </w:numPr>
        <w:spacing w:line="360" w:lineRule="auto"/>
        <w:ind w:left="0" w:firstLine="0"/>
        <w:jc w:val="both"/>
        <w:rPr>
          <w:rFonts w:ascii="Arial" w:hAnsi="Arial"/>
          <w:b/>
          <w:color w:val="000000"/>
          <w:sz w:val="20"/>
        </w:rPr>
      </w:pPr>
      <w:r w:rsidRPr="00853039">
        <w:rPr>
          <w:rFonts w:ascii="Arial" w:hAnsi="Arial"/>
          <w:b/>
          <w:color w:val="000000"/>
          <w:sz w:val="20"/>
        </w:rPr>
        <w:t>A látogatás</w:t>
      </w:r>
    </w:p>
    <w:p w:rsidR="0043657C" w:rsidRPr="00736A56" w:rsidRDefault="0043657C" w:rsidP="00302FB4">
      <w:pPr>
        <w:spacing w:line="360" w:lineRule="auto"/>
        <w:jc w:val="both"/>
        <w:rPr>
          <w:rFonts w:ascii="Arial" w:hAnsi="Arial"/>
          <w:color w:val="000000"/>
          <w:sz w:val="20"/>
        </w:rPr>
      </w:pPr>
    </w:p>
    <w:p w:rsidR="0043657C" w:rsidRPr="00736A56" w:rsidRDefault="0043657C" w:rsidP="00302FB4">
      <w:pPr>
        <w:spacing w:line="360" w:lineRule="auto"/>
        <w:jc w:val="both"/>
        <w:rPr>
          <w:rFonts w:ascii="Arial" w:hAnsi="Arial"/>
          <w:color w:val="000000"/>
          <w:sz w:val="20"/>
        </w:rPr>
      </w:pPr>
      <w:r w:rsidRPr="00736A56">
        <w:rPr>
          <w:rFonts w:ascii="Arial" w:hAnsi="Arial"/>
          <w:color w:val="000000"/>
          <w:sz w:val="20"/>
        </w:rPr>
        <w:t>Az ellátottakat a hozzátartozóik és egyéb látogatóik a látogatási időben látogathatják.</w:t>
      </w:r>
      <w:r>
        <w:rPr>
          <w:rFonts w:ascii="Arial" w:hAnsi="Arial"/>
          <w:color w:val="000000"/>
          <w:sz w:val="20"/>
        </w:rPr>
        <w:t xml:space="preserve"> A látogatási idő: 7:00 órától 18</w:t>
      </w:r>
      <w:r w:rsidRPr="00736A56">
        <w:rPr>
          <w:rFonts w:ascii="Arial" w:hAnsi="Arial"/>
          <w:color w:val="000000"/>
          <w:sz w:val="20"/>
        </w:rPr>
        <w:t>:00 óráig tart.</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A látogatók a látogatás kezde</w:t>
      </w:r>
      <w:r>
        <w:rPr>
          <w:rFonts w:ascii="Arial" w:hAnsi="Arial"/>
          <w:sz w:val="20"/>
        </w:rPr>
        <w:t>tekor kötelesek érkezésüket a műszakba beosztott ápolónak jelezni. Az i</w:t>
      </w:r>
      <w:r w:rsidRPr="00736A56">
        <w:rPr>
          <w:rFonts w:ascii="Arial" w:hAnsi="Arial"/>
          <w:sz w:val="20"/>
        </w:rPr>
        <w:t xml:space="preserve">ntézmény </w:t>
      </w:r>
      <w:r>
        <w:rPr>
          <w:rFonts w:ascii="Arial" w:hAnsi="Arial"/>
          <w:sz w:val="20"/>
        </w:rPr>
        <w:t>munkatársa a látogatás tényét feljegyzi az átadóban.</w:t>
      </w:r>
    </w:p>
    <w:p w:rsidR="0043657C" w:rsidRPr="00736A56"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sidRPr="00736A56">
        <w:rPr>
          <w:rFonts w:ascii="Arial" w:hAnsi="Arial"/>
          <w:sz w:val="20"/>
        </w:rPr>
        <w:t>A látogatók fogadása során figyelemmel kell len</w:t>
      </w:r>
      <w:r>
        <w:rPr>
          <w:rFonts w:ascii="Arial" w:hAnsi="Arial"/>
          <w:sz w:val="20"/>
        </w:rPr>
        <w:t>ni az intézményben élő többi ellátott nyugalmára</w:t>
      </w:r>
      <w:r w:rsidRPr="00736A56">
        <w:rPr>
          <w:rFonts w:ascii="Arial" w:hAnsi="Arial"/>
          <w:sz w:val="20"/>
        </w:rPr>
        <w:t>.</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lastRenderedPageBreak/>
        <w:t>Éjszaka az épületb</w:t>
      </w:r>
      <w:r>
        <w:rPr>
          <w:rFonts w:ascii="Arial" w:hAnsi="Arial"/>
          <w:sz w:val="20"/>
        </w:rPr>
        <w:t>en idegen személy nem tartózkodhat, az i</w:t>
      </w:r>
      <w:r w:rsidRPr="00736A56">
        <w:rPr>
          <w:rFonts w:ascii="Arial" w:hAnsi="Arial"/>
          <w:sz w:val="20"/>
        </w:rPr>
        <w:t xml:space="preserve">ntézményben dolgozó </w:t>
      </w:r>
      <w:r>
        <w:rPr>
          <w:rFonts w:ascii="Arial" w:hAnsi="Arial"/>
          <w:sz w:val="20"/>
        </w:rPr>
        <w:t>műszakba beosztott ápoló</w:t>
      </w:r>
      <w:r w:rsidRPr="00736A56">
        <w:rPr>
          <w:rFonts w:ascii="Arial" w:hAnsi="Arial"/>
          <w:sz w:val="20"/>
        </w:rPr>
        <w:t xml:space="preserve"> kötelessége, hogy a </w:t>
      </w:r>
      <w:r>
        <w:rPr>
          <w:rFonts w:ascii="Arial" w:hAnsi="Arial"/>
          <w:sz w:val="20"/>
        </w:rPr>
        <w:t xml:space="preserve">hozzátartozókat, látogatókat </w:t>
      </w:r>
      <w:r w:rsidRPr="00736A56">
        <w:rPr>
          <w:rFonts w:ascii="Arial" w:hAnsi="Arial"/>
          <w:sz w:val="20"/>
        </w:rPr>
        <w:t>felkérje távozásra</w:t>
      </w:r>
      <w:r>
        <w:rPr>
          <w:rFonts w:ascii="Arial" w:hAnsi="Arial"/>
          <w:sz w:val="20"/>
        </w:rPr>
        <w:t>.</w:t>
      </w:r>
    </w:p>
    <w:p w:rsidR="0043657C" w:rsidRPr="00736A56" w:rsidRDefault="0043657C" w:rsidP="00302FB4">
      <w:pPr>
        <w:spacing w:line="360" w:lineRule="auto"/>
        <w:jc w:val="both"/>
        <w:rPr>
          <w:rFonts w:ascii="Arial" w:hAnsi="Arial"/>
          <w:sz w:val="20"/>
        </w:rPr>
      </w:pPr>
    </w:p>
    <w:p w:rsidR="0043657C" w:rsidRDefault="0043657C" w:rsidP="00302FB4">
      <w:pPr>
        <w:pStyle w:val="Szvegtrzs"/>
        <w:spacing w:after="0" w:line="360" w:lineRule="auto"/>
        <w:jc w:val="center"/>
        <w:rPr>
          <w:rFonts w:ascii="Arial" w:hAnsi="Arial"/>
          <w:b/>
          <w:sz w:val="20"/>
        </w:rPr>
      </w:pPr>
      <w:r w:rsidRPr="009E4413">
        <w:rPr>
          <w:rFonts w:ascii="Arial" w:hAnsi="Arial"/>
          <w:b/>
          <w:sz w:val="20"/>
        </w:rPr>
        <w:t>V.</w:t>
      </w:r>
    </w:p>
    <w:p w:rsidR="0043657C" w:rsidRPr="009E4413" w:rsidRDefault="0043657C" w:rsidP="00302FB4">
      <w:pPr>
        <w:pStyle w:val="Szvegtrzs"/>
        <w:spacing w:after="0" w:line="360" w:lineRule="auto"/>
        <w:jc w:val="center"/>
        <w:rPr>
          <w:rFonts w:ascii="Arial" w:hAnsi="Arial"/>
          <w:b/>
          <w:sz w:val="20"/>
        </w:rPr>
      </w:pPr>
    </w:p>
    <w:p w:rsidR="0043657C" w:rsidRPr="001524C4" w:rsidRDefault="0043657C" w:rsidP="00302FB4">
      <w:pPr>
        <w:spacing w:line="360" w:lineRule="auto"/>
        <w:jc w:val="center"/>
        <w:rPr>
          <w:rFonts w:ascii="Arial" w:hAnsi="Arial"/>
          <w:b/>
          <w:sz w:val="20"/>
        </w:rPr>
      </w:pPr>
      <w:r w:rsidRPr="001524C4">
        <w:rPr>
          <w:rFonts w:ascii="Arial" w:hAnsi="Arial"/>
          <w:b/>
          <w:sz w:val="20"/>
        </w:rPr>
        <w:t>AZ INTÉZMÉNYBE BEVIHETŐ SZEMÉLYES HASZNÁLATI TÁRGYAK</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ellátottak az i</w:t>
      </w:r>
      <w:r w:rsidRPr="00736A56">
        <w:rPr>
          <w:rFonts w:ascii="Arial" w:hAnsi="Arial"/>
          <w:sz w:val="20"/>
        </w:rPr>
        <w:t>ntézménybe az elh</w:t>
      </w:r>
      <w:r>
        <w:rPr>
          <w:rFonts w:ascii="Arial" w:hAnsi="Arial"/>
          <w:sz w:val="20"/>
        </w:rPr>
        <w:t>elyezési, raktározási nehézségek</w:t>
      </w:r>
      <w:r w:rsidRPr="00736A56">
        <w:rPr>
          <w:rFonts w:ascii="Arial" w:hAnsi="Arial"/>
          <w:sz w:val="20"/>
        </w:rPr>
        <w:t xml:space="preserve"> miatt csak korlátozott mennyiségben hozhatnak magukkal személyes tárgyakat, valamint használati tárgyakat.</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ntézménybe korlátozás nélkül behozható személyes használati tárgyak:</w:t>
      </w:r>
    </w:p>
    <w:p w:rsidR="0043657C" w:rsidRPr="00736A56" w:rsidRDefault="0043657C" w:rsidP="00302FB4">
      <w:pPr>
        <w:spacing w:line="360" w:lineRule="auto"/>
        <w:jc w:val="both"/>
        <w:rPr>
          <w:rFonts w:ascii="Arial" w:hAnsi="Arial"/>
          <w:sz w:val="20"/>
        </w:rPr>
      </w:pPr>
    </w:p>
    <w:p w:rsidR="0043657C" w:rsidRPr="00736A56" w:rsidRDefault="0043657C" w:rsidP="00302FB4">
      <w:pPr>
        <w:numPr>
          <w:ilvl w:val="0"/>
          <w:numId w:val="15"/>
        </w:numPr>
        <w:tabs>
          <w:tab w:val="left" w:pos="567"/>
        </w:tabs>
        <w:spacing w:line="360" w:lineRule="auto"/>
        <w:ind w:left="360"/>
        <w:jc w:val="both"/>
        <w:rPr>
          <w:rFonts w:ascii="Arial" w:hAnsi="Arial"/>
          <w:sz w:val="20"/>
        </w:rPr>
      </w:pPr>
      <w:r w:rsidRPr="00736A56">
        <w:rPr>
          <w:rFonts w:ascii="Arial" w:hAnsi="Arial"/>
          <w:sz w:val="20"/>
        </w:rPr>
        <w:t>személyes ruházat és lábbeli,</w:t>
      </w:r>
    </w:p>
    <w:p w:rsidR="0043657C" w:rsidRPr="00736A56" w:rsidRDefault="0043657C" w:rsidP="00302FB4">
      <w:pPr>
        <w:numPr>
          <w:ilvl w:val="0"/>
          <w:numId w:val="15"/>
        </w:numPr>
        <w:tabs>
          <w:tab w:val="left" w:pos="567"/>
        </w:tabs>
        <w:spacing w:line="360" w:lineRule="auto"/>
        <w:ind w:left="360"/>
        <w:jc w:val="both"/>
        <w:rPr>
          <w:rFonts w:ascii="Arial" w:hAnsi="Arial"/>
          <w:sz w:val="20"/>
        </w:rPr>
      </w:pPr>
      <w:r w:rsidRPr="00736A56">
        <w:rPr>
          <w:rFonts w:ascii="Arial" w:hAnsi="Arial"/>
          <w:sz w:val="20"/>
        </w:rPr>
        <w:t>tisztálkodó szerek,</w:t>
      </w:r>
    </w:p>
    <w:p w:rsidR="0043657C" w:rsidRPr="00736A56" w:rsidRDefault="0043657C" w:rsidP="00302FB4">
      <w:pPr>
        <w:numPr>
          <w:ilvl w:val="0"/>
          <w:numId w:val="15"/>
        </w:numPr>
        <w:tabs>
          <w:tab w:val="left" w:pos="567"/>
        </w:tabs>
        <w:spacing w:line="360" w:lineRule="auto"/>
        <w:ind w:left="360"/>
        <w:jc w:val="both"/>
        <w:rPr>
          <w:rFonts w:ascii="Arial" w:hAnsi="Arial"/>
          <w:sz w:val="20"/>
        </w:rPr>
      </w:pPr>
      <w:r w:rsidRPr="00736A56">
        <w:rPr>
          <w:rFonts w:ascii="Arial" w:hAnsi="Arial"/>
          <w:sz w:val="20"/>
        </w:rPr>
        <w:t>személyes használatra szánt kisebb eszközök (pl.: evőeszköz, pohár stb.),</w:t>
      </w:r>
    </w:p>
    <w:p w:rsidR="0043657C" w:rsidRPr="00736A56" w:rsidRDefault="0043657C" w:rsidP="00302FB4">
      <w:pPr>
        <w:numPr>
          <w:ilvl w:val="0"/>
          <w:numId w:val="15"/>
        </w:numPr>
        <w:tabs>
          <w:tab w:val="left" w:pos="567"/>
        </w:tabs>
        <w:spacing w:line="360" w:lineRule="auto"/>
        <w:ind w:left="360"/>
        <w:jc w:val="both"/>
        <w:rPr>
          <w:rFonts w:ascii="Arial" w:hAnsi="Arial"/>
          <w:sz w:val="20"/>
        </w:rPr>
      </w:pPr>
      <w:r w:rsidRPr="00736A56">
        <w:rPr>
          <w:rFonts w:ascii="Arial" w:hAnsi="Arial"/>
          <w:sz w:val="20"/>
        </w:rPr>
        <w:t>személyi használati tárgyak (pl</w:t>
      </w:r>
      <w:r>
        <w:rPr>
          <w:rFonts w:ascii="Arial" w:hAnsi="Arial"/>
          <w:sz w:val="20"/>
        </w:rPr>
        <w:t>. bútor</w:t>
      </w:r>
      <w:proofErr w:type="gramStart"/>
      <w:r>
        <w:rPr>
          <w:rFonts w:ascii="Arial" w:hAnsi="Arial"/>
          <w:sz w:val="20"/>
        </w:rPr>
        <w:t>,tv</w:t>
      </w:r>
      <w:proofErr w:type="gramEnd"/>
      <w:r>
        <w:rPr>
          <w:rFonts w:ascii="Arial" w:hAnsi="Arial"/>
          <w:sz w:val="20"/>
        </w:rPr>
        <w:t>, számítógép,</w:t>
      </w:r>
      <w:r w:rsidRPr="00736A56">
        <w:rPr>
          <w:rFonts w:ascii="Arial" w:hAnsi="Arial"/>
          <w:sz w:val="20"/>
        </w:rPr>
        <w:t xml:space="preserve"> óra, villanyborotva stb.),</w:t>
      </w:r>
    </w:p>
    <w:p w:rsidR="0043657C" w:rsidRPr="00736A56" w:rsidRDefault="0043657C" w:rsidP="00302FB4">
      <w:pPr>
        <w:numPr>
          <w:ilvl w:val="0"/>
          <w:numId w:val="15"/>
        </w:numPr>
        <w:tabs>
          <w:tab w:val="left" w:pos="567"/>
        </w:tabs>
        <w:spacing w:line="360" w:lineRule="auto"/>
        <w:ind w:left="360"/>
        <w:jc w:val="both"/>
        <w:rPr>
          <w:rFonts w:ascii="Arial" w:hAnsi="Arial"/>
          <w:sz w:val="20"/>
        </w:rPr>
      </w:pPr>
      <w:r w:rsidRPr="00736A56">
        <w:rPr>
          <w:rFonts w:ascii="Arial" w:hAnsi="Arial"/>
          <w:sz w:val="20"/>
        </w:rPr>
        <w:t>lakószobák díszítésére szánt kellékek (pl. cserepes virágok, képek stb.),</w:t>
      </w:r>
    </w:p>
    <w:p w:rsidR="0043657C" w:rsidRDefault="0043657C" w:rsidP="00302FB4">
      <w:pPr>
        <w:spacing w:line="360" w:lineRule="auto"/>
        <w:jc w:val="both"/>
        <w:rPr>
          <w:rFonts w:ascii="Arial" w:hAnsi="Arial"/>
          <w:sz w:val="20"/>
        </w:rPr>
      </w:pPr>
      <w:r>
        <w:rPr>
          <w:rFonts w:ascii="Arial" w:hAnsi="Arial"/>
          <w:sz w:val="20"/>
        </w:rPr>
        <w:t>Amennyiben a saját bútorukat szeretnék használni, úgy szintén behozhatják az intézménybe.</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 xml:space="preserve">ntézmény felelősséget csak az értékmegőrzési szabályoknak megfelelően leadott tárgyakért, értékekért vállal. </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A személyes használatban lévő tárgyakért elsősorban</w:t>
      </w:r>
      <w:r>
        <w:rPr>
          <w:rFonts w:ascii="Arial" w:hAnsi="Arial"/>
          <w:sz w:val="20"/>
        </w:rPr>
        <w:t xml:space="preserve"> a </w:t>
      </w:r>
      <w:r w:rsidRPr="00736A56">
        <w:rPr>
          <w:rFonts w:ascii="Arial" w:hAnsi="Arial"/>
          <w:sz w:val="20"/>
        </w:rPr>
        <w:t>tulajdonos</w:t>
      </w:r>
      <w:r>
        <w:rPr>
          <w:rFonts w:ascii="Arial" w:hAnsi="Arial"/>
          <w:sz w:val="20"/>
        </w:rPr>
        <w:t>aik felelnek.</w:t>
      </w:r>
    </w:p>
    <w:p w:rsidR="0043657C" w:rsidRPr="00736A56"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sidRPr="00736A56">
        <w:rPr>
          <w:rFonts w:ascii="Arial" w:hAnsi="Arial"/>
          <w:sz w:val="20"/>
        </w:rPr>
        <w:t>A vagyonvédelmi szempontok érvényesülése érdekében javasolt, hogy az ellátottak csak a személyes szükségletüknek megfelelő mértékben tartsanak maguknál pénzt, értéktárgyakat.</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ntézménybe az ellátottak által behozott személyes tárgyak közül veszé</w:t>
      </w:r>
      <w:r>
        <w:rPr>
          <w:rFonts w:ascii="Arial" w:hAnsi="Arial"/>
          <w:sz w:val="20"/>
        </w:rPr>
        <w:t xml:space="preserve">lyesnek a következők minősülnek pl.: </w:t>
      </w:r>
      <w:r w:rsidRPr="00736A56">
        <w:rPr>
          <w:rFonts w:ascii="Arial" w:hAnsi="Arial"/>
          <w:sz w:val="20"/>
        </w:rPr>
        <w:t>elektromos berendezések közül: tv, rádió, hajszárító, hűtőszekrény, mikrohullámú sütő</w:t>
      </w:r>
      <w:r>
        <w:rPr>
          <w:rFonts w:ascii="Arial" w:hAnsi="Arial"/>
          <w:sz w:val="20"/>
        </w:rPr>
        <w:t>, automata mosógép, keverőtárcsás mosógép, centrifuga, számítógép.</w:t>
      </w:r>
    </w:p>
    <w:p w:rsidR="0043657C" w:rsidRPr="00736A56" w:rsidRDefault="0043657C" w:rsidP="00302FB4">
      <w:pPr>
        <w:tabs>
          <w:tab w:val="left" w:pos="720"/>
        </w:tabs>
        <w:spacing w:line="360" w:lineRule="auto"/>
        <w:ind w:left="360"/>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Elektromos berendezéseket az ellátottak csak az intézményvezető beleegyezésével tarthatnak maguknál. Az ellátottnak gondoskodnia kell arról, hogy elektromos berendezéseik mindig jó műszaki állapotban legyenek, s azok</w:t>
      </w:r>
      <w:r>
        <w:rPr>
          <w:rFonts w:ascii="Arial" w:hAnsi="Arial"/>
          <w:sz w:val="20"/>
        </w:rPr>
        <w:t>at rendeltetésszerűen használják.</w:t>
      </w:r>
    </w:p>
    <w:p w:rsidR="0043657C" w:rsidRPr="00736A56"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Pr>
          <w:rFonts w:ascii="Arial" w:hAnsi="Arial"/>
          <w:sz w:val="20"/>
        </w:rPr>
        <w:t>S</w:t>
      </w:r>
      <w:r w:rsidRPr="00736A56">
        <w:rPr>
          <w:rFonts w:ascii="Arial" w:hAnsi="Arial"/>
          <w:sz w:val="20"/>
        </w:rPr>
        <w:t>aját tulajdonú készülék meghibásodása esetén a javítás költsége az ellátottat terheli.</w:t>
      </w:r>
    </w:p>
    <w:p w:rsidR="0043657C" w:rsidRPr="00736A56"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 xml:space="preserve">ntézmény vezetője évente több alkalommal ellenőriztetheti az elektronikus eszközök műszaki állapotát. Amennyiben az ellenőrzéskor, illetve egyéb körülmények alapján nyilvánvalóvá válik, hogy </w:t>
      </w:r>
      <w:r w:rsidRPr="00736A56">
        <w:rPr>
          <w:rFonts w:ascii="Arial" w:hAnsi="Arial"/>
          <w:sz w:val="20"/>
        </w:rPr>
        <w:lastRenderedPageBreak/>
        <w:t>az eszköz tűzveszélyes, illetve érintésvédelmi szempontból nem megfelelő, az ellátott a használati tárgyat nem tarthatja magánál.</w:t>
      </w:r>
    </w:p>
    <w:p w:rsidR="0043657C" w:rsidRDefault="0043657C" w:rsidP="00302FB4">
      <w:pPr>
        <w:spacing w:line="360" w:lineRule="auto"/>
        <w:jc w:val="both"/>
        <w:rPr>
          <w:rFonts w:ascii="Arial" w:hAnsi="Arial"/>
          <w:sz w:val="20"/>
        </w:rPr>
      </w:pPr>
    </w:p>
    <w:p w:rsidR="0043657C" w:rsidRDefault="0043657C" w:rsidP="00302FB4">
      <w:pPr>
        <w:spacing w:line="360" w:lineRule="auto"/>
        <w:jc w:val="center"/>
        <w:rPr>
          <w:rFonts w:ascii="Arial" w:hAnsi="Arial"/>
          <w:b/>
          <w:sz w:val="20"/>
        </w:rPr>
      </w:pPr>
      <w:r w:rsidRPr="00846676">
        <w:rPr>
          <w:rFonts w:ascii="Arial" w:hAnsi="Arial"/>
          <w:b/>
          <w:sz w:val="20"/>
        </w:rPr>
        <w:t>VI.</w:t>
      </w:r>
    </w:p>
    <w:p w:rsidR="0043657C" w:rsidRPr="00846676"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r w:rsidRPr="00846676">
        <w:rPr>
          <w:rFonts w:ascii="Arial" w:hAnsi="Arial"/>
          <w:b/>
          <w:sz w:val="20"/>
        </w:rPr>
        <w:t>A</w:t>
      </w:r>
      <w:r>
        <w:rPr>
          <w:rFonts w:ascii="Arial" w:hAnsi="Arial"/>
          <w:b/>
          <w:sz w:val="20"/>
        </w:rPr>
        <w:t xml:space="preserve">Z ÉRTÉK- </w:t>
      </w:r>
      <w:proofErr w:type="gramStart"/>
      <w:r>
        <w:rPr>
          <w:rFonts w:ascii="Arial" w:hAnsi="Arial"/>
          <w:b/>
          <w:sz w:val="20"/>
        </w:rPr>
        <w:t>ÉS</w:t>
      </w:r>
      <w:proofErr w:type="gramEnd"/>
      <w:r>
        <w:rPr>
          <w:rFonts w:ascii="Arial" w:hAnsi="Arial"/>
          <w:b/>
          <w:sz w:val="20"/>
        </w:rPr>
        <w:t xml:space="preserve"> VAGYONMEGŐRZÉSRE ÁTVETT TÁRGYAK ÁTVÉTELÉNEK ÉS KIADÁSÁNAK SZABÁLYAI, PÉNZ- ÉS ÉRTÉKKEZELÉS</w:t>
      </w:r>
    </w:p>
    <w:p w:rsidR="0043657C" w:rsidRDefault="0043657C" w:rsidP="00302FB4">
      <w:pPr>
        <w:spacing w:line="360" w:lineRule="auto"/>
        <w:jc w:val="center"/>
        <w:rPr>
          <w:rFonts w:ascii="Arial" w:hAnsi="Arial"/>
          <w:b/>
          <w:sz w:val="20"/>
        </w:rPr>
      </w:pPr>
    </w:p>
    <w:p w:rsidR="0043657C" w:rsidRDefault="0043657C" w:rsidP="00302FB4">
      <w:pPr>
        <w:spacing w:line="360" w:lineRule="auto"/>
        <w:jc w:val="both"/>
        <w:rPr>
          <w:rFonts w:ascii="Arial" w:hAnsi="Arial"/>
          <w:b/>
          <w:sz w:val="20"/>
        </w:rPr>
      </w:pPr>
    </w:p>
    <w:p w:rsidR="0043657C" w:rsidRDefault="0043657C" w:rsidP="00302FB4">
      <w:pPr>
        <w:spacing w:line="360" w:lineRule="auto"/>
        <w:jc w:val="both"/>
        <w:rPr>
          <w:rFonts w:ascii="Arial" w:hAnsi="Arial"/>
          <w:sz w:val="20"/>
        </w:rPr>
      </w:pPr>
      <w:r w:rsidRPr="00736A56">
        <w:rPr>
          <w:rFonts w:ascii="Arial" w:hAnsi="Arial"/>
          <w:sz w:val="20"/>
        </w:rPr>
        <w:t>Az érték- és vagyonm</w:t>
      </w:r>
      <w:r>
        <w:rPr>
          <w:rFonts w:ascii="Arial" w:hAnsi="Arial"/>
          <w:sz w:val="20"/>
        </w:rPr>
        <w:t>egőrzésre átvett tárgyakról az i</w:t>
      </w:r>
      <w:r w:rsidRPr="00736A56">
        <w:rPr>
          <w:rFonts w:ascii="Arial" w:hAnsi="Arial"/>
          <w:sz w:val="20"/>
        </w:rPr>
        <w:t>ntézmény vezetője, illetve az általa megbízott személy tételes felsorolás alapján átvételi elismervényt készít, és annak egy példányát átadja az ellátást igénybe vevőnek, illetve törvényes képviselőjének.</w:t>
      </w:r>
    </w:p>
    <w:p w:rsidR="0043657C"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sidRPr="00736A56">
        <w:rPr>
          <w:rFonts w:ascii="Arial" w:hAnsi="Arial"/>
          <w:sz w:val="20"/>
        </w:rPr>
        <w:t>Az értéktárgyak átadását és átvételét két tanú jelenlétében kell elvégezni. Az értéktárgyak biztonságos megőrzésé</w:t>
      </w:r>
      <w:r>
        <w:rPr>
          <w:rFonts w:ascii="Arial" w:hAnsi="Arial"/>
          <w:sz w:val="20"/>
        </w:rPr>
        <w:t>ről az i</w:t>
      </w:r>
      <w:r w:rsidRPr="00736A56">
        <w:rPr>
          <w:rFonts w:ascii="Arial" w:hAnsi="Arial"/>
          <w:sz w:val="20"/>
        </w:rPr>
        <w:t>ntézmény vezetője gondoskodik.</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Az ellátást igénybevevőtől átvett készpénzt - elsősorban az ellátást igénybe vevő, illetve törvényes képviselő</w:t>
      </w:r>
      <w:r>
        <w:rPr>
          <w:rFonts w:ascii="Arial" w:hAnsi="Arial"/>
          <w:sz w:val="20"/>
        </w:rPr>
        <w:t>je meghatalmazása alapján - az i</w:t>
      </w:r>
      <w:r w:rsidRPr="00736A56">
        <w:rPr>
          <w:rFonts w:ascii="Arial" w:hAnsi="Arial"/>
          <w:sz w:val="20"/>
        </w:rPr>
        <w:t>ntézményben vagy pénzintézetben kell megőrizni.</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 xml:space="preserve">Az </w:t>
      </w:r>
      <w:r>
        <w:rPr>
          <w:rFonts w:ascii="Arial" w:hAnsi="Arial"/>
          <w:sz w:val="20"/>
        </w:rPr>
        <w:t>intézmény</w:t>
      </w:r>
      <w:r w:rsidRPr="00736A56">
        <w:rPr>
          <w:rFonts w:ascii="Arial" w:hAnsi="Arial"/>
          <w:sz w:val="20"/>
        </w:rPr>
        <w:t xml:space="preserve"> az ellátottak pénzéért és értéktárgyaiért csak abban az esetben vállal felelősséget, ha az</w:t>
      </w:r>
      <w:r>
        <w:rPr>
          <w:rFonts w:ascii="Arial" w:hAnsi="Arial"/>
          <w:sz w:val="20"/>
        </w:rPr>
        <w:t>t</w:t>
      </w:r>
      <w:r w:rsidRPr="00736A56">
        <w:rPr>
          <w:rFonts w:ascii="Arial" w:hAnsi="Arial"/>
          <w:sz w:val="20"/>
        </w:rPr>
        <w:t xml:space="preserve"> a pénztárban – elismervény ellenében megőrzésre leadja.</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ellátottak pénzkezelése a személyes gondoskodást nyújtó szociális intézmények szakmai feladatairól és működésük feltételeiről szóló 1/2000. (I.7.) SZCSM rendeletben foglaltaknak megfelelően az ellátottak pénzkezelésére vonatkozó belső szabályzat alapján kerül sor.</w:t>
      </w:r>
    </w:p>
    <w:p w:rsidR="0043657C" w:rsidRDefault="0043657C" w:rsidP="00302FB4">
      <w:pPr>
        <w:spacing w:line="360" w:lineRule="auto"/>
        <w:jc w:val="both"/>
        <w:rPr>
          <w:rFonts w:ascii="Arial" w:hAnsi="Arial"/>
          <w:sz w:val="20"/>
        </w:rPr>
      </w:pPr>
    </w:p>
    <w:p w:rsidR="0043657C" w:rsidRDefault="0043657C" w:rsidP="00302FB4">
      <w:pPr>
        <w:spacing w:line="360" w:lineRule="auto"/>
        <w:jc w:val="center"/>
        <w:rPr>
          <w:rFonts w:ascii="Arial" w:hAnsi="Arial"/>
          <w:b/>
          <w:sz w:val="20"/>
        </w:rPr>
      </w:pPr>
      <w:r w:rsidRPr="00846676">
        <w:rPr>
          <w:rFonts w:ascii="Arial" w:hAnsi="Arial"/>
          <w:b/>
          <w:sz w:val="20"/>
        </w:rPr>
        <w:t>VII.</w:t>
      </w:r>
    </w:p>
    <w:p w:rsidR="0043657C" w:rsidRPr="00846676"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r w:rsidRPr="00846676">
        <w:rPr>
          <w:rFonts w:ascii="Arial" w:hAnsi="Arial"/>
          <w:b/>
          <w:sz w:val="20"/>
        </w:rPr>
        <w:t xml:space="preserve">A RUHÁZATTAL, TEXTÍLIÁVAL, TISZTÁLKODÓ SZEREKKEL VALÓ ELLÁTÁS, VALAMINT </w:t>
      </w:r>
      <w:proofErr w:type="gramStart"/>
      <w:r w:rsidRPr="00846676">
        <w:rPr>
          <w:rFonts w:ascii="Arial" w:hAnsi="Arial"/>
          <w:b/>
          <w:sz w:val="20"/>
        </w:rPr>
        <w:t>A</w:t>
      </w:r>
      <w:proofErr w:type="gramEnd"/>
      <w:r w:rsidRPr="00846676">
        <w:rPr>
          <w:rFonts w:ascii="Arial" w:hAnsi="Arial"/>
          <w:b/>
          <w:sz w:val="20"/>
        </w:rPr>
        <w:t xml:space="preserve"> RUHÁZAT ÉS TEXTÍLIA TISZTÍTÁSÁNAK ÉS JAVÍTÁSÁNAK RENDJE</w:t>
      </w:r>
    </w:p>
    <w:p w:rsidR="0043657C" w:rsidRPr="00846676" w:rsidRDefault="0043657C" w:rsidP="00302FB4">
      <w:pPr>
        <w:spacing w:line="360" w:lineRule="auto"/>
        <w:jc w:val="center"/>
        <w:rPr>
          <w:rFonts w:ascii="Arial" w:hAnsi="Arial"/>
          <w:b/>
          <w:sz w:val="20"/>
        </w:rPr>
      </w:pPr>
    </w:p>
    <w:p w:rsidR="0043657C" w:rsidRPr="00736A56" w:rsidRDefault="0043657C" w:rsidP="00302FB4">
      <w:pPr>
        <w:autoSpaceDE w:val="0"/>
        <w:autoSpaceDN w:val="0"/>
        <w:adjustRightInd w:val="0"/>
        <w:spacing w:line="360" w:lineRule="auto"/>
        <w:jc w:val="both"/>
        <w:rPr>
          <w:rFonts w:ascii="Arial" w:hAnsi="Arial"/>
          <w:sz w:val="20"/>
        </w:rPr>
      </w:pPr>
    </w:p>
    <w:p w:rsidR="0043657C" w:rsidRPr="00A2367F" w:rsidRDefault="0043657C" w:rsidP="00302FB4">
      <w:pPr>
        <w:numPr>
          <w:ilvl w:val="0"/>
          <w:numId w:val="11"/>
        </w:numPr>
        <w:autoSpaceDE w:val="0"/>
        <w:autoSpaceDN w:val="0"/>
        <w:adjustRightInd w:val="0"/>
        <w:spacing w:line="360" w:lineRule="auto"/>
        <w:ind w:left="0" w:firstLine="0"/>
        <w:jc w:val="both"/>
        <w:rPr>
          <w:rFonts w:ascii="Arial" w:hAnsi="Arial"/>
          <w:b/>
          <w:sz w:val="20"/>
        </w:rPr>
      </w:pPr>
      <w:r w:rsidRPr="00A2367F">
        <w:rPr>
          <w:rFonts w:ascii="Arial" w:hAnsi="Arial"/>
          <w:b/>
          <w:sz w:val="20"/>
        </w:rPr>
        <w:t xml:space="preserve">A ruházat és a ruházattal való ellátás </w:t>
      </w:r>
    </w:p>
    <w:p w:rsidR="0043657C" w:rsidRPr="00736A56" w:rsidRDefault="0043657C" w:rsidP="00302FB4">
      <w:pPr>
        <w:autoSpaceDE w:val="0"/>
        <w:autoSpaceDN w:val="0"/>
        <w:adjustRightInd w:val="0"/>
        <w:spacing w:line="360" w:lineRule="auto"/>
        <w:jc w:val="both"/>
        <w:rPr>
          <w:rFonts w:ascii="Arial" w:hAnsi="Arial"/>
          <w:sz w:val="20"/>
        </w:rPr>
      </w:pPr>
    </w:p>
    <w:p w:rsidR="0043657C" w:rsidRDefault="0043657C" w:rsidP="00302FB4">
      <w:pPr>
        <w:autoSpaceDE w:val="0"/>
        <w:autoSpaceDN w:val="0"/>
        <w:adjustRightInd w:val="0"/>
        <w:spacing w:line="360" w:lineRule="auto"/>
        <w:jc w:val="both"/>
        <w:rPr>
          <w:rFonts w:ascii="Arial" w:hAnsi="Arial"/>
          <w:sz w:val="20"/>
        </w:rPr>
      </w:pPr>
      <w:r w:rsidRPr="00736A56">
        <w:rPr>
          <w:rFonts w:ascii="Arial" w:hAnsi="Arial"/>
          <w:sz w:val="20"/>
        </w:rPr>
        <w:t>Az intézményi ellátottaknak megfelelő minőségű és az évszakhoz, az időjáráshoz igazodó, ápolt, tiszta öltözettel kell rendelkezniük.</w:t>
      </w:r>
    </w:p>
    <w:p w:rsidR="0043657C" w:rsidRDefault="0043657C" w:rsidP="00302FB4">
      <w:pPr>
        <w:autoSpaceDE w:val="0"/>
        <w:autoSpaceDN w:val="0"/>
        <w:adjustRightInd w:val="0"/>
        <w:spacing w:line="360" w:lineRule="auto"/>
        <w:jc w:val="both"/>
        <w:rPr>
          <w:rFonts w:ascii="Arial" w:hAnsi="Arial"/>
          <w:sz w:val="20"/>
        </w:rPr>
      </w:pPr>
    </w:p>
    <w:p w:rsidR="0043657C" w:rsidRDefault="0043657C" w:rsidP="00302FB4">
      <w:pPr>
        <w:autoSpaceDE w:val="0"/>
        <w:autoSpaceDN w:val="0"/>
        <w:adjustRightInd w:val="0"/>
        <w:spacing w:line="360" w:lineRule="auto"/>
        <w:jc w:val="both"/>
        <w:rPr>
          <w:rFonts w:ascii="Arial" w:hAnsi="Arial"/>
          <w:sz w:val="20"/>
        </w:rPr>
      </w:pPr>
      <w:r w:rsidRPr="00736A56">
        <w:rPr>
          <w:rFonts w:ascii="Arial" w:hAnsi="Arial"/>
          <w:sz w:val="20"/>
        </w:rPr>
        <w:t>Az intézményi ellátottak kulturált öltözködését az intézményi ellátásban közvetlenül közreműködő dolgozók kötelesek segíteni.</w:t>
      </w:r>
    </w:p>
    <w:p w:rsidR="0043657C" w:rsidRPr="00736A56" w:rsidRDefault="0043657C" w:rsidP="00302FB4">
      <w:pPr>
        <w:autoSpaceDE w:val="0"/>
        <w:autoSpaceDN w:val="0"/>
        <w:adjustRightInd w:val="0"/>
        <w:spacing w:line="360" w:lineRule="auto"/>
        <w:jc w:val="both"/>
        <w:rPr>
          <w:rFonts w:ascii="Arial" w:hAnsi="Arial"/>
          <w:sz w:val="20"/>
        </w:rPr>
      </w:pPr>
    </w:p>
    <w:p w:rsidR="0043657C" w:rsidRDefault="0043657C" w:rsidP="00302FB4">
      <w:pPr>
        <w:autoSpaceDE w:val="0"/>
        <w:autoSpaceDN w:val="0"/>
        <w:adjustRightInd w:val="0"/>
        <w:spacing w:line="360" w:lineRule="auto"/>
        <w:jc w:val="both"/>
        <w:rPr>
          <w:rFonts w:ascii="Arial" w:hAnsi="Arial"/>
          <w:sz w:val="20"/>
        </w:rPr>
      </w:pPr>
      <w:r>
        <w:rPr>
          <w:rFonts w:ascii="Arial" w:hAnsi="Arial"/>
          <w:sz w:val="20"/>
        </w:rPr>
        <w:lastRenderedPageBreak/>
        <w:t>Az intézményi ellátott az i</w:t>
      </w:r>
      <w:r w:rsidRPr="00736A56">
        <w:rPr>
          <w:rFonts w:ascii="Arial" w:hAnsi="Arial"/>
          <w:sz w:val="20"/>
        </w:rPr>
        <w:t>ntézmény</w:t>
      </w:r>
      <w:r>
        <w:rPr>
          <w:rFonts w:ascii="Arial" w:hAnsi="Arial"/>
          <w:sz w:val="20"/>
        </w:rPr>
        <w:t xml:space="preserve">ben a saját ruházatát használja. </w:t>
      </w:r>
      <w:r w:rsidRPr="00736A56">
        <w:rPr>
          <w:rFonts w:ascii="Arial" w:hAnsi="Arial"/>
          <w:sz w:val="20"/>
        </w:rPr>
        <w:t>Ha az ellátott nem rendelkezik elegendő, illetve megfelelő s</w:t>
      </w:r>
      <w:r>
        <w:rPr>
          <w:rFonts w:ascii="Arial" w:hAnsi="Arial"/>
          <w:sz w:val="20"/>
        </w:rPr>
        <w:t>aját ruházattal, akkor az i</w:t>
      </w:r>
      <w:r w:rsidRPr="00736A56">
        <w:rPr>
          <w:rFonts w:ascii="Arial" w:hAnsi="Arial"/>
          <w:sz w:val="20"/>
        </w:rPr>
        <w:t xml:space="preserve">ntézmény </w:t>
      </w:r>
      <w:r>
        <w:rPr>
          <w:rFonts w:ascii="Arial" w:hAnsi="Arial"/>
          <w:sz w:val="20"/>
        </w:rPr>
        <w:t xml:space="preserve">a teljes körű ellátás keretében </w:t>
      </w:r>
      <w:r w:rsidRPr="00736A56">
        <w:rPr>
          <w:rFonts w:ascii="Arial" w:hAnsi="Arial"/>
          <w:sz w:val="20"/>
        </w:rPr>
        <w:t>biztosítj</w:t>
      </w:r>
      <w:r>
        <w:rPr>
          <w:rFonts w:ascii="Arial" w:hAnsi="Arial"/>
          <w:sz w:val="20"/>
        </w:rPr>
        <w:t xml:space="preserve">a számára a </w:t>
      </w:r>
      <w:r w:rsidRPr="00736A56">
        <w:rPr>
          <w:rFonts w:ascii="Arial" w:hAnsi="Arial"/>
          <w:sz w:val="20"/>
        </w:rPr>
        <w:t>legalább három váltás fehérnemű</w:t>
      </w:r>
      <w:r>
        <w:rPr>
          <w:rFonts w:ascii="Arial" w:hAnsi="Arial"/>
          <w:sz w:val="20"/>
        </w:rPr>
        <w:t>t</w:t>
      </w:r>
      <w:r w:rsidRPr="00736A56">
        <w:rPr>
          <w:rFonts w:ascii="Arial" w:hAnsi="Arial"/>
          <w:sz w:val="20"/>
        </w:rPr>
        <w:t xml:space="preserve"> és hálóruh</w:t>
      </w:r>
      <w:r>
        <w:rPr>
          <w:rFonts w:ascii="Arial" w:hAnsi="Arial"/>
          <w:sz w:val="20"/>
        </w:rPr>
        <w:t>át</w:t>
      </w:r>
      <w:r w:rsidRPr="00736A56">
        <w:rPr>
          <w:rFonts w:ascii="Arial" w:hAnsi="Arial"/>
          <w:sz w:val="20"/>
        </w:rPr>
        <w:t>, az évszaknak megfelelő, legalább két váltás felsőruházat</w:t>
      </w:r>
      <w:r>
        <w:rPr>
          <w:rFonts w:ascii="Arial" w:hAnsi="Arial"/>
          <w:sz w:val="20"/>
        </w:rPr>
        <w:t>ot</w:t>
      </w:r>
      <w:r w:rsidRPr="00736A56">
        <w:rPr>
          <w:rFonts w:ascii="Arial" w:hAnsi="Arial"/>
          <w:sz w:val="20"/>
        </w:rPr>
        <w:t xml:space="preserve"> és utcai cipő</w:t>
      </w:r>
      <w:r>
        <w:rPr>
          <w:rFonts w:ascii="Arial" w:hAnsi="Arial"/>
          <w:sz w:val="20"/>
        </w:rPr>
        <w:t>t</w:t>
      </w:r>
      <w:r w:rsidRPr="00736A56">
        <w:rPr>
          <w:rFonts w:ascii="Arial" w:hAnsi="Arial"/>
          <w:sz w:val="20"/>
        </w:rPr>
        <w:t xml:space="preserve"> – szükség szerint más lábbe</w:t>
      </w:r>
      <w:r>
        <w:rPr>
          <w:rFonts w:ascii="Arial" w:hAnsi="Arial"/>
          <w:sz w:val="20"/>
        </w:rPr>
        <w:t xml:space="preserve">lit. </w:t>
      </w:r>
      <w:r w:rsidRPr="00736A56">
        <w:rPr>
          <w:rFonts w:ascii="Arial" w:hAnsi="Arial"/>
          <w:sz w:val="20"/>
        </w:rPr>
        <w:t>Az</w:t>
      </w:r>
      <w:r>
        <w:rPr>
          <w:rFonts w:ascii="Arial" w:hAnsi="Arial"/>
          <w:sz w:val="20"/>
        </w:rPr>
        <w:t xml:space="preserve"> </w:t>
      </w:r>
      <w:r w:rsidRPr="00736A56">
        <w:rPr>
          <w:rFonts w:ascii="Arial" w:hAnsi="Arial"/>
          <w:sz w:val="20"/>
        </w:rPr>
        <w:t>ellátott nem kö</w:t>
      </w:r>
      <w:r>
        <w:rPr>
          <w:rFonts w:ascii="Arial" w:hAnsi="Arial"/>
          <w:sz w:val="20"/>
        </w:rPr>
        <w:t>telezhető arra, hogy az i</w:t>
      </w:r>
      <w:r w:rsidRPr="00736A56">
        <w:rPr>
          <w:rFonts w:ascii="Arial" w:hAnsi="Arial"/>
          <w:sz w:val="20"/>
        </w:rPr>
        <w:t xml:space="preserve">ntézmény által biztosított ruházatot használja. </w:t>
      </w:r>
      <w:r>
        <w:rPr>
          <w:rFonts w:ascii="Arial" w:hAnsi="Arial"/>
          <w:sz w:val="20"/>
        </w:rPr>
        <w:t>Az i</w:t>
      </w:r>
      <w:r w:rsidRPr="00736A56">
        <w:rPr>
          <w:rFonts w:ascii="Arial" w:hAnsi="Arial"/>
          <w:sz w:val="20"/>
        </w:rPr>
        <w:t>ntézmén</w:t>
      </w:r>
      <w:r>
        <w:rPr>
          <w:rFonts w:ascii="Arial" w:hAnsi="Arial"/>
          <w:sz w:val="20"/>
        </w:rPr>
        <w:t>y által biztosított ruházat az i</w:t>
      </w:r>
      <w:r w:rsidRPr="00736A56">
        <w:rPr>
          <w:rFonts w:ascii="Arial" w:hAnsi="Arial"/>
          <w:sz w:val="20"/>
        </w:rPr>
        <w:t xml:space="preserve">ntézmény tulajdonát képezi. Az ellátott a ruhát csak használni, viselni jogosult. A ruházatot el nem idegenítheti. </w:t>
      </w:r>
    </w:p>
    <w:p w:rsidR="0043657C" w:rsidRPr="00736A56" w:rsidRDefault="0043657C" w:rsidP="00302FB4">
      <w:pPr>
        <w:autoSpaceDE w:val="0"/>
        <w:autoSpaceDN w:val="0"/>
        <w:adjustRightInd w:val="0"/>
        <w:spacing w:line="360" w:lineRule="auto"/>
        <w:jc w:val="both"/>
        <w:rPr>
          <w:rFonts w:ascii="Arial" w:hAnsi="Arial"/>
          <w:sz w:val="20"/>
        </w:rPr>
      </w:pPr>
    </w:p>
    <w:p w:rsidR="0043657C" w:rsidRPr="00A2367F" w:rsidRDefault="0043657C" w:rsidP="00302FB4">
      <w:pPr>
        <w:numPr>
          <w:ilvl w:val="0"/>
          <w:numId w:val="11"/>
        </w:numPr>
        <w:autoSpaceDE w:val="0"/>
        <w:autoSpaceDN w:val="0"/>
        <w:adjustRightInd w:val="0"/>
        <w:spacing w:line="360" w:lineRule="auto"/>
        <w:ind w:left="0" w:firstLine="0"/>
        <w:jc w:val="both"/>
        <w:rPr>
          <w:rFonts w:ascii="Arial" w:hAnsi="Arial"/>
          <w:b/>
          <w:sz w:val="20"/>
        </w:rPr>
      </w:pPr>
      <w:r w:rsidRPr="00A2367F">
        <w:rPr>
          <w:rFonts w:ascii="Arial" w:hAnsi="Arial"/>
          <w:b/>
          <w:sz w:val="20"/>
        </w:rPr>
        <w:t>Textília és a textíliával való ellátás</w:t>
      </w:r>
    </w:p>
    <w:p w:rsidR="0043657C" w:rsidRPr="00736A56" w:rsidRDefault="0043657C" w:rsidP="00302FB4">
      <w:pPr>
        <w:autoSpaceDE w:val="0"/>
        <w:autoSpaceDN w:val="0"/>
        <w:adjustRightInd w:val="0"/>
        <w:spacing w:line="360" w:lineRule="auto"/>
        <w:jc w:val="both"/>
        <w:rPr>
          <w:rFonts w:ascii="Arial" w:hAnsi="Arial"/>
          <w:sz w:val="20"/>
        </w:rPr>
      </w:pPr>
    </w:p>
    <w:p w:rsidR="0043657C" w:rsidRPr="00736A56" w:rsidRDefault="0043657C" w:rsidP="00302FB4">
      <w:pPr>
        <w:autoSpaceDE w:val="0"/>
        <w:autoSpaceDN w:val="0"/>
        <w:adjustRightInd w:val="0"/>
        <w:spacing w:line="360" w:lineRule="auto"/>
        <w:jc w:val="both"/>
        <w:rPr>
          <w:rFonts w:ascii="Arial" w:hAnsi="Arial"/>
          <w:sz w:val="20"/>
        </w:rPr>
      </w:pPr>
      <w:r w:rsidRPr="00736A56">
        <w:rPr>
          <w:rFonts w:ascii="Arial" w:hAnsi="Arial"/>
          <w:sz w:val="20"/>
        </w:rPr>
        <w:t>Az intézményi ellátottaknak megfelelő minőségű és mennyiségű text</w:t>
      </w:r>
      <w:r>
        <w:rPr>
          <w:rFonts w:ascii="Arial" w:hAnsi="Arial"/>
          <w:sz w:val="20"/>
        </w:rPr>
        <w:t>íliával kell rendelkezniük. Az i</w:t>
      </w:r>
      <w:r w:rsidRPr="00736A56">
        <w:rPr>
          <w:rFonts w:ascii="Arial" w:hAnsi="Arial"/>
          <w:sz w:val="20"/>
        </w:rPr>
        <w:t>ntézményben közvetlenül az ellátottakkal foglalkozó személyek kötelesek közreműködni a textíliával kapcsolatos ellátási feladatok végrehajtásában, a megfelelően tiszta, kulturált, higiénikus környezet megtartásában.</w:t>
      </w:r>
      <w:r>
        <w:rPr>
          <w:rFonts w:ascii="Arial" w:hAnsi="Arial"/>
          <w:sz w:val="20"/>
        </w:rPr>
        <w:t xml:space="preserve"> Az intézményi ellátott az i</w:t>
      </w:r>
      <w:r w:rsidRPr="00736A56">
        <w:rPr>
          <w:rFonts w:ascii="Arial" w:hAnsi="Arial"/>
          <w:sz w:val="20"/>
        </w:rPr>
        <w:t>ntézményben a saját textíliáját is használhatja.</w:t>
      </w:r>
      <w:r>
        <w:rPr>
          <w:rFonts w:ascii="Arial" w:hAnsi="Arial"/>
          <w:sz w:val="20"/>
        </w:rPr>
        <w:t xml:space="preserve"> </w:t>
      </w:r>
      <w:r w:rsidRPr="00736A56">
        <w:rPr>
          <w:rFonts w:ascii="Arial" w:hAnsi="Arial"/>
          <w:sz w:val="20"/>
        </w:rPr>
        <w:t>Ha az ellátott nem rendelkezik elegendő, illetve megfele</w:t>
      </w:r>
      <w:r>
        <w:rPr>
          <w:rFonts w:ascii="Arial" w:hAnsi="Arial"/>
          <w:sz w:val="20"/>
        </w:rPr>
        <w:t>lő saját textíliával, akkor az i</w:t>
      </w:r>
      <w:r w:rsidRPr="00736A56">
        <w:rPr>
          <w:rFonts w:ascii="Arial" w:hAnsi="Arial"/>
          <w:sz w:val="20"/>
        </w:rPr>
        <w:t>ntézmény biztosítja számára a legalább 3 váltás ágynemű</w:t>
      </w:r>
      <w:r>
        <w:rPr>
          <w:rFonts w:ascii="Arial" w:hAnsi="Arial"/>
          <w:sz w:val="20"/>
        </w:rPr>
        <w:t>t</w:t>
      </w:r>
      <w:r w:rsidRPr="00736A56">
        <w:rPr>
          <w:rFonts w:ascii="Arial" w:hAnsi="Arial"/>
          <w:sz w:val="20"/>
        </w:rPr>
        <w:t>,</w:t>
      </w:r>
      <w:r>
        <w:rPr>
          <w:rFonts w:ascii="Arial" w:hAnsi="Arial"/>
          <w:sz w:val="20"/>
        </w:rPr>
        <w:t xml:space="preserve"> </w:t>
      </w:r>
      <w:r w:rsidRPr="00736A56">
        <w:rPr>
          <w:rFonts w:ascii="Arial" w:hAnsi="Arial"/>
          <w:sz w:val="20"/>
        </w:rPr>
        <w:t>a tisztálkod</w:t>
      </w:r>
      <w:r>
        <w:rPr>
          <w:rFonts w:ascii="Arial" w:hAnsi="Arial"/>
          <w:sz w:val="20"/>
        </w:rPr>
        <w:t>ást segítő három váltás textíliát</w:t>
      </w:r>
      <w:r w:rsidRPr="00736A56">
        <w:rPr>
          <w:rFonts w:ascii="Arial" w:hAnsi="Arial"/>
          <w:sz w:val="20"/>
        </w:rPr>
        <w:t>.</w:t>
      </w:r>
    </w:p>
    <w:p w:rsidR="0043657C" w:rsidRDefault="0043657C" w:rsidP="00302FB4">
      <w:pPr>
        <w:tabs>
          <w:tab w:val="left" w:pos="720"/>
          <w:tab w:val="num" w:pos="2190"/>
        </w:tabs>
        <w:spacing w:line="360" w:lineRule="auto"/>
        <w:jc w:val="both"/>
        <w:rPr>
          <w:rFonts w:ascii="Arial" w:hAnsi="Arial"/>
          <w:sz w:val="20"/>
        </w:rPr>
      </w:pPr>
    </w:p>
    <w:p w:rsidR="0043657C" w:rsidRDefault="0043657C" w:rsidP="00302FB4">
      <w:pPr>
        <w:numPr>
          <w:ilvl w:val="0"/>
          <w:numId w:val="11"/>
        </w:numPr>
        <w:autoSpaceDE w:val="0"/>
        <w:autoSpaceDN w:val="0"/>
        <w:adjustRightInd w:val="0"/>
        <w:spacing w:line="360" w:lineRule="auto"/>
        <w:ind w:left="0" w:firstLine="0"/>
        <w:jc w:val="both"/>
        <w:rPr>
          <w:rFonts w:ascii="Arial" w:hAnsi="Arial"/>
          <w:b/>
          <w:sz w:val="20"/>
        </w:rPr>
      </w:pPr>
      <w:r w:rsidRPr="00A2367F">
        <w:rPr>
          <w:rFonts w:ascii="Arial" w:hAnsi="Arial"/>
          <w:b/>
          <w:sz w:val="20"/>
        </w:rPr>
        <w:t>Tisztálkodó szerek, eszközök</w:t>
      </w:r>
    </w:p>
    <w:p w:rsidR="0043657C" w:rsidRPr="00A2367F" w:rsidRDefault="0043657C" w:rsidP="00302FB4">
      <w:pPr>
        <w:autoSpaceDE w:val="0"/>
        <w:autoSpaceDN w:val="0"/>
        <w:adjustRightInd w:val="0"/>
        <w:spacing w:line="360" w:lineRule="auto"/>
        <w:jc w:val="both"/>
        <w:rPr>
          <w:rFonts w:ascii="Arial" w:hAnsi="Arial"/>
          <w:b/>
          <w:sz w:val="20"/>
        </w:rPr>
      </w:pPr>
    </w:p>
    <w:p w:rsidR="0043657C" w:rsidRPr="00736A56" w:rsidRDefault="0043657C" w:rsidP="00302FB4">
      <w:pPr>
        <w:autoSpaceDE w:val="0"/>
        <w:autoSpaceDN w:val="0"/>
        <w:adjustRightInd w:val="0"/>
        <w:spacing w:line="360" w:lineRule="auto"/>
        <w:jc w:val="both"/>
        <w:rPr>
          <w:rFonts w:ascii="Arial" w:hAnsi="Arial"/>
          <w:sz w:val="20"/>
        </w:rPr>
      </w:pPr>
      <w:r w:rsidRPr="00736A56">
        <w:rPr>
          <w:rFonts w:ascii="Arial" w:hAnsi="Arial"/>
          <w:sz w:val="20"/>
        </w:rPr>
        <w:t>A tisztálkodási szerekkel való ellátás célja, hogy az ellátottak számára folyamatosan biztosítva le</w:t>
      </w:r>
      <w:r>
        <w:rPr>
          <w:rFonts w:ascii="Arial" w:hAnsi="Arial"/>
          <w:sz w:val="20"/>
        </w:rPr>
        <w:t xml:space="preserve">gyen a tisztálkodás lehetősége. </w:t>
      </w:r>
      <w:r w:rsidRPr="00736A56">
        <w:rPr>
          <w:rFonts w:ascii="Arial" w:hAnsi="Arial"/>
          <w:sz w:val="20"/>
        </w:rPr>
        <w:t>Az ellátott a saját tisztálkodó sz</w:t>
      </w:r>
      <w:r>
        <w:rPr>
          <w:rFonts w:ascii="Arial" w:hAnsi="Arial"/>
          <w:sz w:val="20"/>
        </w:rPr>
        <w:t xml:space="preserve">ereit, eszközeit használja, amennyiben az intézmény által biztosított eszközök az egyéni igényeinek nem felelnek meg. </w:t>
      </w:r>
      <w:r w:rsidRPr="00736A56">
        <w:rPr>
          <w:rFonts w:ascii="Arial" w:hAnsi="Arial"/>
          <w:sz w:val="20"/>
        </w:rPr>
        <w:t xml:space="preserve">Amennyiben az ellátott nem rendelkezik tisztálkodó </w:t>
      </w:r>
      <w:r>
        <w:rPr>
          <w:rFonts w:ascii="Arial" w:hAnsi="Arial"/>
          <w:sz w:val="20"/>
        </w:rPr>
        <w:t>szerekkel, eszközökkel, úgy az i</w:t>
      </w:r>
      <w:r w:rsidRPr="00736A56">
        <w:rPr>
          <w:rFonts w:ascii="Arial" w:hAnsi="Arial"/>
          <w:sz w:val="20"/>
        </w:rPr>
        <w:t>ntézmény biztosítja az ellátott számára az alapvető tisztálkodó szereket és eszközöket.</w:t>
      </w:r>
      <w:r>
        <w:rPr>
          <w:rFonts w:ascii="Arial" w:hAnsi="Arial"/>
          <w:sz w:val="20"/>
        </w:rPr>
        <w:t xml:space="preserve"> Az ellátott részére az i</w:t>
      </w:r>
      <w:r w:rsidRPr="00736A56">
        <w:rPr>
          <w:rFonts w:ascii="Arial" w:hAnsi="Arial"/>
          <w:sz w:val="20"/>
        </w:rPr>
        <w:t xml:space="preserve">ntézmény biztosítja az előzőekben meghatározottakon kívül azokat a további személyes higiéniai anyagokat, eszközöket, melyekkel az ellátott nem rendelkezik. </w:t>
      </w:r>
    </w:p>
    <w:p w:rsidR="0043657C" w:rsidRPr="00736A56" w:rsidRDefault="0043657C" w:rsidP="00302FB4">
      <w:pPr>
        <w:autoSpaceDE w:val="0"/>
        <w:autoSpaceDN w:val="0"/>
        <w:adjustRightInd w:val="0"/>
        <w:spacing w:line="360" w:lineRule="auto"/>
        <w:jc w:val="both"/>
        <w:rPr>
          <w:rFonts w:ascii="Arial" w:hAnsi="Arial"/>
          <w:sz w:val="20"/>
        </w:rPr>
      </w:pPr>
    </w:p>
    <w:p w:rsidR="0043657C" w:rsidRDefault="0043657C" w:rsidP="00302FB4">
      <w:pPr>
        <w:numPr>
          <w:ilvl w:val="0"/>
          <w:numId w:val="11"/>
        </w:numPr>
        <w:autoSpaceDE w:val="0"/>
        <w:autoSpaceDN w:val="0"/>
        <w:adjustRightInd w:val="0"/>
        <w:spacing w:line="360" w:lineRule="auto"/>
        <w:ind w:left="0" w:firstLine="0"/>
        <w:jc w:val="both"/>
        <w:rPr>
          <w:rFonts w:ascii="Arial" w:hAnsi="Arial"/>
          <w:b/>
          <w:sz w:val="20"/>
        </w:rPr>
      </w:pPr>
      <w:r w:rsidRPr="00A2367F">
        <w:rPr>
          <w:rFonts w:ascii="Arial" w:hAnsi="Arial"/>
          <w:b/>
          <w:sz w:val="20"/>
        </w:rPr>
        <w:t>A ruházat és textília tisztításának és javításának rendje</w:t>
      </w:r>
    </w:p>
    <w:p w:rsidR="0043657C" w:rsidRPr="00A2367F" w:rsidRDefault="0043657C" w:rsidP="00302FB4">
      <w:pPr>
        <w:autoSpaceDE w:val="0"/>
        <w:autoSpaceDN w:val="0"/>
        <w:adjustRightInd w:val="0"/>
        <w:spacing w:line="360" w:lineRule="auto"/>
        <w:jc w:val="both"/>
        <w:rPr>
          <w:rFonts w:ascii="Arial" w:hAnsi="Arial"/>
          <w:b/>
          <w:sz w:val="20"/>
        </w:rPr>
      </w:pPr>
    </w:p>
    <w:p w:rsidR="0043657C" w:rsidRDefault="0043657C" w:rsidP="00302FB4">
      <w:pPr>
        <w:autoSpaceDE w:val="0"/>
        <w:autoSpaceDN w:val="0"/>
        <w:adjustRightInd w:val="0"/>
        <w:spacing w:line="360" w:lineRule="auto"/>
        <w:jc w:val="both"/>
        <w:rPr>
          <w:rFonts w:ascii="Arial" w:hAnsi="Arial"/>
          <w:sz w:val="20"/>
        </w:rPr>
      </w:pPr>
      <w:r>
        <w:rPr>
          <w:rFonts w:ascii="Arial" w:hAnsi="Arial"/>
          <w:sz w:val="20"/>
        </w:rPr>
        <w:t xml:space="preserve">Az </w:t>
      </w:r>
      <w:r w:rsidRPr="00736A56">
        <w:rPr>
          <w:rFonts w:ascii="Arial" w:hAnsi="Arial"/>
          <w:sz w:val="20"/>
        </w:rPr>
        <w:t>ellátottaknak tiszta, megfelelő minőségű ruházattal és textíliával kell rendelkezniük. Az ellátottnak saját ruházata és textíliája tisztításáról és javításáról maga is gondoskodhat.</w:t>
      </w:r>
      <w:r>
        <w:rPr>
          <w:rFonts w:ascii="Arial" w:hAnsi="Arial"/>
          <w:sz w:val="20"/>
        </w:rPr>
        <w:t xml:space="preserve"> Az i</w:t>
      </w:r>
      <w:r w:rsidRPr="00736A56">
        <w:rPr>
          <w:rFonts w:ascii="Arial" w:hAnsi="Arial"/>
          <w:sz w:val="20"/>
        </w:rPr>
        <w:t xml:space="preserve">ntézmény </w:t>
      </w:r>
      <w:r>
        <w:rPr>
          <w:rFonts w:ascii="Arial" w:hAnsi="Arial"/>
          <w:sz w:val="20"/>
        </w:rPr>
        <w:t xml:space="preserve">mosodáján keresztül biztosított </w:t>
      </w:r>
      <w:r w:rsidRPr="00736A56">
        <w:rPr>
          <w:rFonts w:ascii="Arial" w:hAnsi="Arial"/>
          <w:sz w:val="20"/>
        </w:rPr>
        <w:t xml:space="preserve">az ellátottak saját, illetve </w:t>
      </w:r>
      <w:r>
        <w:rPr>
          <w:rFonts w:ascii="Arial" w:hAnsi="Arial"/>
          <w:sz w:val="20"/>
        </w:rPr>
        <w:t>az i</w:t>
      </w:r>
      <w:r w:rsidRPr="00736A56">
        <w:rPr>
          <w:rFonts w:ascii="Arial" w:hAnsi="Arial"/>
          <w:sz w:val="20"/>
        </w:rPr>
        <w:t xml:space="preserve">ntézmény </w:t>
      </w:r>
      <w:r>
        <w:rPr>
          <w:rFonts w:ascii="Arial" w:hAnsi="Arial"/>
          <w:sz w:val="20"/>
        </w:rPr>
        <w:t>tulajdonát képező</w:t>
      </w:r>
      <w:r w:rsidRPr="00736A56">
        <w:rPr>
          <w:rFonts w:ascii="Arial" w:hAnsi="Arial"/>
          <w:sz w:val="20"/>
        </w:rPr>
        <w:t xml:space="preserve"> ruházat</w:t>
      </w:r>
      <w:r>
        <w:rPr>
          <w:rFonts w:ascii="Arial" w:hAnsi="Arial"/>
          <w:sz w:val="20"/>
        </w:rPr>
        <w:t>, textília</w:t>
      </w:r>
      <w:r w:rsidRPr="00736A56">
        <w:rPr>
          <w:rFonts w:ascii="Arial" w:hAnsi="Arial"/>
          <w:sz w:val="20"/>
        </w:rPr>
        <w:t xml:space="preserve"> tisztítás</w:t>
      </w:r>
      <w:r>
        <w:rPr>
          <w:rFonts w:ascii="Arial" w:hAnsi="Arial"/>
          <w:sz w:val="20"/>
        </w:rPr>
        <w:t>a,</w:t>
      </w:r>
      <w:r w:rsidRPr="00736A56">
        <w:rPr>
          <w:rFonts w:ascii="Arial" w:hAnsi="Arial"/>
          <w:sz w:val="20"/>
        </w:rPr>
        <w:t xml:space="preserve"> javítás</w:t>
      </w:r>
      <w:r>
        <w:rPr>
          <w:rFonts w:ascii="Arial" w:hAnsi="Arial"/>
          <w:sz w:val="20"/>
        </w:rPr>
        <w:t>a,</w:t>
      </w:r>
      <w:r w:rsidRPr="00736A56">
        <w:rPr>
          <w:rFonts w:ascii="Arial" w:hAnsi="Arial"/>
          <w:sz w:val="20"/>
        </w:rPr>
        <w:t xml:space="preserve"> abban az esetben, ha az ell</w:t>
      </w:r>
      <w:r>
        <w:rPr>
          <w:rFonts w:ascii="Arial" w:hAnsi="Arial"/>
          <w:sz w:val="20"/>
        </w:rPr>
        <w:t>átott erről nem tud gondoskodni, valamint saját maga kívánja a ruházatának és textíliájának a mosását és a javítását végezni.</w:t>
      </w:r>
    </w:p>
    <w:p w:rsidR="0043657C" w:rsidRPr="00736A56" w:rsidRDefault="0043657C" w:rsidP="00302FB4">
      <w:pPr>
        <w:autoSpaceDE w:val="0"/>
        <w:autoSpaceDN w:val="0"/>
        <w:adjustRightInd w:val="0"/>
        <w:spacing w:line="360" w:lineRule="auto"/>
        <w:jc w:val="both"/>
        <w:rPr>
          <w:rFonts w:ascii="Arial" w:hAnsi="Arial"/>
          <w:sz w:val="20"/>
        </w:rPr>
      </w:pPr>
    </w:p>
    <w:p w:rsidR="0043657C" w:rsidRPr="00736A56" w:rsidRDefault="0043657C" w:rsidP="00302FB4">
      <w:pPr>
        <w:autoSpaceDE w:val="0"/>
        <w:autoSpaceDN w:val="0"/>
        <w:adjustRightInd w:val="0"/>
        <w:spacing w:line="360" w:lineRule="auto"/>
        <w:jc w:val="both"/>
        <w:rPr>
          <w:rFonts w:ascii="Arial" w:hAnsi="Arial"/>
          <w:sz w:val="20"/>
        </w:rPr>
      </w:pPr>
      <w:r w:rsidRPr="00736A56">
        <w:rPr>
          <w:rFonts w:ascii="Arial" w:hAnsi="Arial"/>
          <w:sz w:val="20"/>
        </w:rPr>
        <w:t>Az intézményi ellátottakkal közvetlen kapcsolatban lévő, az ellá</w:t>
      </w:r>
      <w:r>
        <w:rPr>
          <w:rFonts w:ascii="Arial" w:hAnsi="Arial"/>
          <w:sz w:val="20"/>
        </w:rPr>
        <w:t>tásban közvetlenül közreműködő munkatársak</w:t>
      </w:r>
      <w:r w:rsidRPr="00736A56">
        <w:rPr>
          <w:rFonts w:ascii="Arial" w:hAnsi="Arial"/>
          <w:sz w:val="20"/>
        </w:rPr>
        <w:t xml:space="preserve"> gondoskodnak az elszennyeződött textília legalább naponkénti összegyűjtéséről, valamin</w:t>
      </w:r>
      <w:r>
        <w:rPr>
          <w:rFonts w:ascii="Arial" w:hAnsi="Arial"/>
          <w:sz w:val="20"/>
        </w:rPr>
        <w:t>t a tiszta ruházat és textília biztosításáról</w:t>
      </w:r>
      <w:r w:rsidRPr="00736A56">
        <w:rPr>
          <w:rFonts w:ascii="Arial" w:hAnsi="Arial"/>
          <w:sz w:val="20"/>
        </w:rPr>
        <w:t>.</w:t>
      </w:r>
    </w:p>
    <w:p w:rsidR="0043657C" w:rsidRPr="00736A56" w:rsidRDefault="0043657C" w:rsidP="00302FB4">
      <w:pPr>
        <w:autoSpaceDE w:val="0"/>
        <w:autoSpaceDN w:val="0"/>
        <w:adjustRightInd w:val="0"/>
        <w:spacing w:line="360" w:lineRule="auto"/>
        <w:jc w:val="both"/>
        <w:rPr>
          <w:rFonts w:ascii="Arial" w:hAnsi="Arial"/>
          <w:sz w:val="20"/>
        </w:rPr>
      </w:pPr>
    </w:p>
    <w:p w:rsidR="0043657C" w:rsidRDefault="0043657C" w:rsidP="00302FB4">
      <w:pPr>
        <w:autoSpaceDE w:val="0"/>
        <w:autoSpaceDN w:val="0"/>
        <w:adjustRightInd w:val="0"/>
        <w:spacing w:line="360" w:lineRule="auto"/>
        <w:jc w:val="both"/>
        <w:rPr>
          <w:rFonts w:ascii="Arial" w:hAnsi="Arial"/>
          <w:sz w:val="20"/>
        </w:rPr>
      </w:pPr>
      <w:r>
        <w:rPr>
          <w:rFonts w:ascii="Arial" w:hAnsi="Arial"/>
          <w:sz w:val="20"/>
        </w:rPr>
        <w:lastRenderedPageBreak/>
        <w:t>Az i</w:t>
      </w:r>
      <w:r w:rsidRPr="00736A56">
        <w:rPr>
          <w:rFonts w:ascii="Arial" w:hAnsi="Arial"/>
          <w:sz w:val="20"/>
        </w:rPr>
        <w:t xml:space="preserve">ntézmény feladata a mosásra, tisztításra átvett ruhákon, textíliákon a mosást, tisztítást követően </w:t>
      </w:r>
      <w:r>
        <w:rPr>
          <w:rFonts w:ascii="Arial" w:hAnsi="Arial"/>
          <w:sz w:val="20"/>
        </w:rPr>
        <w:t>a szükséges javítási feladatok</w:t>
      </w:r>
      <w:r w:rsidRPr="00736A56">
        <w:rPr>
          <w:rFonts w:ascii="Arial" w:hAnsi="Arial"/>
          <w:sz w:val="20"/>
        </w:rPr>
        <w:t xml:space="preserve"> </w:t>
      </w:r>
      <w:r>
        <w:rPr>
          <w:rFonts w:ascii="Arial" w:hAnsi="Arial"/>
          <w:sz w:val="20"/>
        </w:rPr>
        <w:t>elvégzése is.</w:t>
      </w:r>
    </w:p>
    <w:p w:rsidR="0043657C" w:rsidRPr="00736A56" w:rsidRDefault="0043657C" w:rsidP="00302FB4">
      <w:pPr>
        <w:autoSpaceDE w:val="0"/>
        <w:autoSpaceDN w:val="0"/>
        <w:adjustRightInd w:val="0"/>
        <w:spacing w:line="360" w:lineRule="auto"/>
        <w:jc w:val="both"/>
        <w:rPr>
          <w:rFonts w:ascii="Arial" w:hAnsi="Arial"/>
          <w:sz w:val="20"/>
        </w:rPr>
      </w:pPr>
    </w:p>
    <w:p w:rsidR="0043657C" w:rsidRDefault="0043657C" w:rsidP="00302FB4">
      <w:pPr>
        <w:autoSpaceDE w:val="0"/>
        <w:autoSpaceDN w:val="0"/>
        <w:adjustRightInd w:val="0"/>
        <w:spacing w:line="360" w:lineRule="auto"/>
        <w:jc w:val="both"/>
        <w:rPr>
          <w:rFonts w:ascii="Arial" w:hAnsi="Arial"/>
          <w:sz w:val="20"/>
        </w:rPr>
      </w:pPr>
      <w:r>
        <w:rPr>
          <w:rFonts w:ascii="Arial" w:hAnsi="Arial"/>
          <w:sz w:val="20"/>
        </w:rPr>
        <w:t xml:space="preserve">Az ellátottak ruházatának, textíliájának, valamint az intézmény tulajdonában lévő ruházat és textília </w:t>
      </w:r>
      <w:r w:rsidRPr="00736A56">
        <w:rPr>
          <w:rFonts w:ascii="Arial" w:hAnsi="Arial"/>
          <w:sz w:val="20"/>
        </w:rPr>
        <w:t>mosás</w:t>
      </w:r>
      <w:r>
        <w:rPr>
          <w:rFonts w:ascii="Arial" w:hAnsi="Arial"/>
          <w:sz w:val="20"/>
        </w:rPr>
        <w:t>a</w:t>
      </w:r>
      <w:r w:rsidRPr="00736A56">
        <w:rPr>
          <w:rFonts w:ascii="Arial" w:hAnsi="Arial"/>
          <w:sz w:val="20"/>
        </w:rPr>
        <w:t>, tisztítás</w:t>
      </w:r>
      <w:r>
        <w:rPr>
          <w:rFonts w:ascii="Arial" w:hAnsi="Arial"/>
          <w:sz w:val="20"/>
        </w:rPr>
        <w:t>a</w:t>
      </w:r>
      <w:r w:rsidRPr="00736A56">
        <w:rPr>
          <w:rFonts w:ascii="Arial" w:hAnsi="Arial"/>
          <w:sz w:val="20"/>
        </w:rPr>
        <w:t>, javítás</w:t>
      </w:r>
      <w:r>
        <w:rPr>
          <w:rFonts w:ascii="Arial" w:hAnsi="Arial"/>
          <w:sz w:val="20"/>
        </w:rPr>
        <w:t>a</w:t>
      </w:r>
      <w:r w:rsidRPr="00736A56">
        <w:rPr>
          <w:rFonts w:ascii="Arial" w:hAnsi="Arial"/>
          <w:sz w:val="20"/>
        </w:rPr>
        <w:t xml:space="preserve"> és </w:t>
      </w:r>
      <w:r>
        <w:rPr>
          <w:rFonts w:ascii="Arial" w:hAnsi="Arial"/>
          <w:sz w:val="20"/>
        </w:rPr>
        <w:t>a vasalási feladatok ellátása az intézmény mosodáján keresztül biztosított.</w:t>
      </w:r>
    </w:p>
    <w:p w:rsidR="0043657C" w:rsidRDefault="0043657C" w:rsidP="00302FB4">
      <w:pPr>
        <w:autoSpaceDE w:val="0"/>
        <w:autoSpaceDN w:val="0"/>
        <w:adjustRightInd w:val="0"/>
        <w:spacing w:line="360" w:lineRule="auto"/>
        <w:jc w:val="both"/>
        <w:rPr>
          <w:rFonts w:ascii="Arial" w:hAnsi="Arial"/>
          <w:sz w:val="20"/>
        </w:rPr>
      </w:pPr>
    </w:p>
    <w:p w:rsidR="0043657C" w:rsidRDefault="0043657C" w:rsidP="00302FB4">
      <w:pPr>
        <w:spacing w:line="360" w:lineRule="auto"/>
        <w:jc w:val="center"/>
        <w:rPr>
          <w:rFonts w:ascii="Arial" w:hAnsi="Arial"/>
          <w:b/>
          <w:sz w:val="20"/>
        </w:rPr>
      </w:pPr>
      <w:r w:rsidRPr="001524C4">
        <w:rPr>
          <w:rFonts w:ascii="Arial" w:hAnsi="Arial"/>
          <w:b/>
          <w:sz w:val="20"/>
        </w:rPr>
        <w:t>VIII.</w:t>
      </w:r>
    </w:p>
    <w:p w:rsidR="0043657C" w:rsidRPr="001524C4" w:rsidRDefault="0043657C" w:rsidP="00302FB4">
      <w:pPr>
        <w:spacing w:line="360" w:lineRule="auto"/>
        <w:jc w:val="center"/>
        <w:rPr>
          <w:rFonts w:ascii="Arial" w:hAnsi="Arial"/>
          <w:b/>
          <w:sz w:val="20"/>
        </w:rPr>
      </w:pPr>
    </w:p>
    <w:p w:rsidR="0043657C" w:rsidRPr="001524C4" w:rsidRDefault="0043657C" w:rsidP="00302FB4">
      <w:pPr>
        <w:spacing w:line="360" w:lineRule="auto"/>
        <w:jc w:val="center"/>
        <w:rPr>
          <w:rFonts w:ascii="Arial" w:hAnsi="Arial"/>
          <w:b/>
          <w:sz w:val="20"/>
        </w:rPr>
      </w:pPr>
      <w:r w:rsidRPr="001524C4">
        <w:rPr>
          <w:rFonts w:ascii="Arial" w:hAnsi="Arial"/>
          <w:b/>
          <w:sz w:val="20"/>
        </w:rPr>
        <w:t>A</w:t>
      </w:r>
      <w:r>
        <w:rPr>
          <w:rFonts w:ascii="Arial" w:hAnsi="Arial"/>
          <w:b/>
          <w:sz w:val="20"/>
        </w:rPr>
        <w:t>Z INTÉMÉNYI JOGVISZONY MEGSZŰNÉSÉNEK SZABÁLYAI</w:t>
      </w:r>
    </w:p>
    <w:p w:rsidR="0043657C" w:rsidRPr="001524C4" w:rsidRDefault="0043657C" w:rsidP="00302FB4">
      <w:pPr>
        <w:spacing w:line="360" w:lineRule="auto"/>
        <w:jc w:val="both"/>
        <w:rPr>
          <w:rFonts w:ascii="Arial" w:hAnsi="Arial"/>
          <w:b/>
          <w:sz w:val="20"/>
        </w:rPr>
      </w:pPr>
    </w:p>
    <w:p w:rsidR="0043657C" w:rsidRDefault="0043657C" w:rsidP="00302FB4">
      <w:pPr>
        <w:spacing w:line="360" w:lineRule="auto"/>
        <w:jc w:val="both"/>
        <w:rPr>
          <w:rFonts w:ascii="Arial" w:hAnsi="Arial"/>
          <w:sz w:val="20"/>
        </w:rPr>
      </w:pPr>
      <w:r w:rsidRPr="00736A56">
        <w:rPr>
          <w:rFonts w:ascii="Arial" w:hAnsi="Arial"/>
          <w:sz w:val="20"/>
        </w:rPr>
        <w:t>Az intézményi jogviszony megszűnik</w:t>
      </w:r>
      <w:r>
        <w:rPr>
          <w:rFonts w:ascii="Arial" w:hAnsi="Arial"/>
          <w:sz w:val="20"/>
        </w:rPr>
        <w:t>:</w:t>
      </w:r>
    </w:p>
    <w:p w:rsidR="0043657C" w:rsidRDefault="0043657C" w:rsidP="00302FB4">
      <w:pPr>
        <w:spacing w:line="360" w:lineRule="auto"/>
        <w:jc w:val="both"/>
        <w:rPr>
          <w:rFonts w:ascii="Arial" w:hAnsi="Arial"/>
          <w:sz w:val="20"/>
        </w:rPr>
      </w:pPr>
    </w:p>
    <w:p w:rsidR="0043657C" w:rsidRPr="00736A56" w:rsidRDefault="0043657C" w:rsidP="00302FB4">
      <w:pPr>
        <w:numPr>
          <w:ilvl w:val="0"/>
          <w:numId w:val="19"/>
        </w:numPr>
        <w:tabs>
          <w:tab w:val="left" w:pos="720"/>
        </w:tabs>
        <w:spacing w:line="360" w:lineRule="auto"/>
        <w:jc w:val="both"/>
        <w:rPr>
          <w:rFonts w:ascii="Arial" w:hAnsi="Arial"/>
          <w:sz w:val="20"/>
        </w:rPr>
      </w:pPr>
      <w:r>
        <w:rPr>
          <w:rFonts w:ascii="Arial" w:hAnsi="Arial"/>
          <w:sz w:val="20"/>
        </w:rPr>
        <w:t>az i</w:t>
      </w:r>
      <w:r w:rsidRPr="00736A56">
        <w:rPr>
          <w:rFonts w:ascii="Arial" w:hAnsi="Arial"/>
          <w:sz w:val="20"/>
        </w:rPr>
        <w:t>ntézmény jogutód nélküli megszűnésével,</w:t>
      </w:r>
    </w:p>
    <w:p w:rsidR="0043657C" w:rsidRPr="00736A56" w:rsidRDefault="0043657C" w:rsidP="00302FB4">
      <w:pPr>
        <w:numPr>
          <w:ilvl w:val="0"/>
          <w:numId w:val="19"/>
        </w:numPr>
        <w:tabs>
          <w:tab w:val="left" w:pos="720"/>
        </w:tabs>
        <w:spacing w:line="360" w:lineRule="auto"/>
        <w:jc w:val="both"/>
        <w:rPr>
          <w:rFonts w:ascii="Arial" w:hAnsi="Arial"/>
          <w:sz w:val="20"/>
        </w:rPr>
      </w:pPr>
      <w:r w:rsidRPr="00736A56">
        <w:rPr>
          <w:rFonts w:ascii="Arial" w:hAnsi="Arial"/>
          <w:sz w:val="20"/>
        </w:rPr>
        <w:t>a jogosult halálával,</w:t>
      </w:r>
    </w:p>
    <w:p w:rsidR="0043657C" w:rsidRPr="00736A56" w:rsidRDefault="0043657C" w:rsidP="00302FB4">
      <w:pPr>
        <w:numPr>
          <w:ilvl w:val="0"/>
          <w:numId w:val="19"/>
        </w:numPr>
        <w:tabs>
          <w:tab w:val="left" w:pos="720"/>
        </w:tabs>
        <w:spacing w:line="360" w:lineRule="auto"/>
        <w:jc w:val="both"/>
        <w:rPr>
          <w:rFonts w:ascii="Arial" w:hAnsi="Arial"/>
          <w:sz w:val="20"/>
        </w:rPr>
      </w:pPr>
      <w:r w:rsidRPr="00736A56">
        <w:rPr>
          <w:rFonts w:ascii="Arial" w:hAnsi="Arial"/>
          <w:sz w:val="20"/>
        </w:rPr>
        <w:t>határozott idejű intézeti elhelyezés esetén a megjelölt időtartam lejártával, kivéve, ha a törvény rendelkezései alapján az elhelyezés időtartama meghosszabbítható.</w:t>
      </w:r>
    </w:p>
    <w:p w:rsidR="0043657C" w:rsidRPr="00736A56"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sidRPr="00736A56">
        <w:rPr>
          <w:rFonts w:ascii="Arial" w:hAnsi="Arial"/>
          <w:sz w:val="20"/>
        </w:rPr>
        <w:t>Az intézményi jogviszony megszüntetését a jogosult, illetve törvényes képviselője kezdeményezheti. A jogosult, illetve törvényes képviselője kezdeményezése alapján az intézményvezető az intézményi jogviszonyt megszünteti. Ilyen esetekben a jogviszony a felek megegyezése szerinti időpontban, ennek hiányában a megállapodásban foglaltak szerint szűnik meg.</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Az intézményvezető az intézményi jogviszonyt megszünteti, ha a jogosult</w:t>
      </w:r>
      <w:r>
        <w:rPr>
          <w:rFonts w:ascii="Arial" w:hAnsi="Arial"/>
          <w:sz w:val="20"/>
        </w:rPr>
        <w:t>:</w:t>
      </w:r>
    </w:p>
    <w:p w:rsidR="0043657C" w:rsidRPr="00736A56" w:rsidRDefault="0043657C" w:rsidP="00302FB4">
      <w:pPr>
        <w:spacing w:line="360" w:lineRule="auto"/>
        <w:jc w:val="both"/>
        <w:rPr>
          <w:rFonts w:ascii="Arial" w:hAnsi="Arial"/>
          <w:sz w:val="20"/>
        </w:rPr>
      </w:pPr>
    </w:p>
    <w:p w:rsidR="0043657C" w:rsidRPr="00736A56" w:rsidRDefault="0043657C" w:rsidP="00302FB4">
      <w:pPr>
        <w:numPr>
          <w:ilvl w:val="0"/>
          <w:numId w:val="20"/>
        </w:numPr>
        <w:tabs>
          <w:tab w:val="left" w:pos="720"/>
        </w:tabs>
        <w:spacing w:line="360" w:lineRule="auto"/>
        <w:jc w:val="both"/>
        <w:rPr>
          <w:rFonts w:ascii="Arial" w:hAnsi="Arial"/>
          <w:sz w:val="20"/>
        </w:rPr>
      </w:pPr>
      <w:r>
        <w:rPr>
          <w:rFonts w:ascii="Arial" w:hAnsi="Arial"/>
          <w:sz w:val="20"/>
        </w:rPr>
        <w:t>másik i</w:t>
      </w:r>
      <w:r w:rsidRPr="00736A56">
        <w:rPr>
          <w:rFonts w:ascii="Arial" w:hAnsi="Arial"/>
          <w:sz w:val="20"/>
        </w:rPr>
        <w:t>ntézménybe történő elhelyezése indokolt,</w:t>
      </w:r>
    </w:p>
    <w:p w:rsidR="0043657C" w:rsidRPr="00736A56" w:rsidRDefault="0043657C" w:rsidP="00302FB4">
      <w:pPr>
        <w:numPr>
          <w:ilvl w:val="0"/>
          <w:numId w:val="20"/>
        </w:numPr>
        <w:tabs>
          <w:tab w:val="left" w:pos="720"/>
        </w:tabs>
        <w:spacing w:line="360" w:lineRule="auto"/>
        <w:jc w:val="both"/>
        <w:rPr>
          <w:rFonts w:ascii="Arial" w:hAnsi="Arial"/>
          <w:sz w:val="20"/>
        </w:rPr>
      </w:pPr>
      <w:r w:rsidRPr="00736A56">
        <w:rPr>
          <w:rFonts w:ascii="Arial" w:hAnsi="Arial"/>
          <w:sz w:val="20"/>
        </w:rPr>
        <w:t>a házirendet súlyosan megsérti,</w:t>
      </w:r>
    </w:p>
    <w:p w:rsidR="0043657C" w:rsidRPr="00736A56" w:rsidRDefault="0043657C" w:rsidP="00302FB4">
      <w:pPr>
        <w:numPr>
          <w:ilvl w:val="0"/>
          <w:numId w:val="20"/>
        </w:numPr>
        <w:tabs>
          <w:tab w:val="left" w:pos="720"/>
        </w:tabs>
        <w:spacing w:line="360" w:lineRule="auto"/>
        <w:jc w:val="both"/>
        <w:rPr>
          <w:rFonts w:ascii="Arial" w:hAnsi="Arial"/>
          <w:sz w:val="20"/>
        </w:rPr>
      </w:pPr>
      <w:r w:rsidRPr="00736A56">
        <w:rPr>
          <w:rFonts w:ascii="Arial" w:hAnsi="Arial"/>
          <w:sz w:val="20"/>
        </w:rPr>
        <w:t>intézményi elhelyezése nem indokolt.</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ntézményvezetője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w:t>
      </w:r>
      <w:r>
        <w:rPr>
          <w:rFonts w:ascii="Arial" w:hAnsi="Arial"/>
          <w:sz w:val="20"/>
        </w:rPr>
        <w:t xml:space="preserve"> számított nyolc napon belül az i</w:t>
      </w:r>
      <w:r w:rsidRPr="00736A56">
        <w:rPr>
          <w:rFonts w:ascii="Arial" w:hAnsi="Arial"/>
          <w:sz w:val="20"/>
        </w:rPr>
        <w:t xml:space="preserve">ntézmény fenntartójához fordulhat. </w:t>
      </w:r>
      <w:r>
        <w:rPr>
          <w:rFonts w:ascii="Arial" w:hAnsi="Arial"/>
          <w:sz w:val="20"/>
        </w:rPr>
        <w:t>Ilyen esetben az ellátást változatlan feltételek mellett mindaddig biztosítani kell, amíg a fenntartó, illetve a bíróság jogerős és végrehajtható határozatot nem hoz.</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Az intézményi j</w:t>
      </w:r>
      <w:r>
        <w:rPr>
          <w:rFonts w:ascii="Arial" w:hAnsi="Arial"/>
          <w:sz w:val="20"/>
        </w:rPr>
        <w:t>ogviszony megszűnése esetén az i</w:t>
      </w:r>
      <w:r w:rsidRPr="00736A56">
        <w:rPr>
          <w:rFonts w:ascii="Arial" w:hAnsi="Arial"/>
          <w:sz w:val="20"/>
        </w:rPr>
        <w:t>ntézményvezetője értesíti a jogosultat,</w:t>
      </w:r>
      <w:r>
        <w:rPr>
          <w:rFonts w:ascii="Arial" w:hAnsi="Arial"/>
          <w:sz w:val="20"/>
        </w:rPr>
        <w:t xml:space="preserve"> illetve törvényes képviselőjét </w:t>
      </w:r>
      <w:r w:rsidRPr="00736A56">
        <w:rPr>
          <w:rFonts w:ascii="Arial" w:hAnsi="Arial"/>
          <w:sz w:val="20"/>
        </w:rPr>
        <w:t>a személyes használati tárgyak és a megőrzésre átvett értékek, vagyontárgyak elvitelének határidejéről, rendjéről és feltételeiről,</w:t>
      </w:r>
      <w:r>
        <w:rPr>
          <w:rFonts w:ascii="Arial" w:hAnsi="Arial"/>
          <w:sz w:val="20"/>
        </w:rPr>
        <w:t xml:space="preserve"> </w:t>
      </w:r>
      <w:r w:rsidRPr="00736A56">
        <w:rPr>
          <w:rFonts w:ascii="Arial" w:hAnsi="Arial"/>
          <w:sz w:val="20"/>
        </w:rPr>
        <w:t>az esedékes, illetve hátralékos térítési díj befizetési kötelezettségéről,</w:t>
      </w:r>
      <w:r>
        <w:rPr>
          <w:rFonts w:ascii="Arial" w:hAnsi="Arial"/>
          <w:sz w:val="20"/>
        </w:rPr>
        <w:t xml:space="preserve"> az i</w:t>
      </w:r>
      <w:r w:rsidRPr="00736A56">
        <w:rPr>
          <w:rFonts w:ascii="Arial" w:hAnsi="Arial"/>
          <w:sz w:val="20"/>
        </w:rPr>
        <w:t>ntézménynek a jogosulttal szembeni követelésről, kárigényéről, azok esetleges előterjesztési és rendezési módjáról.</w:t>
      </w:r>
    </w:p>
    <w:p w:rsidR="0043657C" w:rsidRPr="00736A56" w:rsidRDefault="0043657C" w:rsidP="00302FB4">
      <w:pPr>
        <w:tabs>
          <w:tab w:val="left" w:pos="720"/>
        </w:tabs>
        <w:spacing w:line="360" w:lineRule="auto"/>
        <w:jc w:val="both"/>
        <w:rPr>
          <w:rFonts w:ascii="Arial" w:hAnsi="Arial"/>
          <w:sz w:val="20"/>
        </w:rPr>
      </w:pPr>
    </w:p>
    <w:p w:rsidR="0043657C" w:rsidRDefault="0043657C" w:rsidP="00302FB4">
      <w:pPr>
        <w:spacing w:line="360" w:lineRule="auto"/>
        <w:jc w:val="center"/>
        <w:rPr>
          <w:rFonts w:ascii="Arial" w:hAnsi="Arial"/>
          <w:b/>
          <w:sz w:val="20"/>
        </w:rPr>
      </w:pPr>
      <w:r w:rsidRPr="000F4BF0">
        <w:rPr>
          <w:rFonts w:ascii="Arial" w:hAnsi="Arial"/>
          <w:b/>
          <w:sz w:val="20"/>
        </w:rPr>
        <w:t>IX.</w:t>
      </w:r>
    </w:p>
    <w:p w:rsidR="0043657C" w:rsidRPr="000F4BF0" w:rsidRDefault="0043657C" w:rsidP="00302FB4">
      <w:pPr>
        <w:spacing w:line="360" w:lineRule="auto"/>
        <w:jc w:val="center"/>
        <w:rPr>
          <w:rFonts w:ascii="Arial" w:hAnsi="Arial"/>
          <w:b/>
          <w:sz w:val="20"/>
        </w:rPr>
      </w:pPr>
    </w:p>
    <w:p w:rsidR="0043657C" w:rsidRPr="000F4BF0" w:rsidRDefault="0043657C" w:rsidP="00302FB4">
      <w:pPr>
        <w:spacing w:line="360" w:lineRule="auto"/>
        <w:jc w:val="center"/>
        <w:rPr>
          <w:rFonts w:ascii="Arial" w:hAnsi="Arial"/>
          <w:b/>
          <w:sz w:val="20"/>
        </w:rPr>
      </w:pPr>
      <w:r w:rsidRPr="000F4BF0">
        <w:rPr>
          <w:rFonts w:ascii="Arial" w:hAnsi="Arial"/>
          <w:b/>
          <w:sz w:val="20"/>
        </w:rPr>
        <w:t>A</w:t>
      </w:r>
      <w:r>
        <w:rPr>
          <w:rFonts w:ascii="Arial" w:hAnsi="Arial"/>
          <w:b/>
          <w:sz w:val="20"/>
        </w:rPr>
        <w:t xml:space="preserve">Z EGYÉNI </w:t>
      </w:r>
      <w:proofErr w:type="gramStart"/>
      <w:r>
        <w:rPr>
          <w:rFonts w:ascii="Arial" w:hAnsi="Arial"/>
          <w:b/>
          <w:sz w:val="20"/>
        </w:rPr>
        <w:t>ÉS</w:t>
      </w:r>
      <w:proofErr w:type="gramEnd"/>
      <w:r>
        <w:rPr>
          <w:rFonts w:ascii="Arial" w:hAnsi="Arial"/>
          <w:b/>
          <w:sz w:val="20"/>
        </w:rPr>
        <w:t xml:space="preserve"> KÖZÖSSÉGI VALLÁSGYAKORLÁSRA VONATKOZÓ SZABÁLYOK</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 xml:space="preserve">Az </w:t>
      </w:r>
      <w:r w:rsidRPr="00736A56">
        <w:rPr>
          <w:rFonts w:ascii="Arial" w:hAnsi="Arial"/>
          <w:sz w:val="20"/>
        </w:rPr>
        <w:t>ellátottak vallásukat szabadon gyakorolhat</w:t>
      </w:r>
      <w:r>
        <w:rPr>
          <w:rFonts w:ascii="Arial" w:hAnsi="Arial"/>
          <w:sz w:val="20"/>
        </w:rPr>
        <w:t>ják, ennek érvényre jutását az i</w:t>
      </w:r>
      <w:r w:rsidRPr="00736A56">
        <w:rPr>
          <w:rFonts w:ascii="Arial" w:hAnsi="Arial"/>
          <w:sz w:val="20"/>
        </w:rPr>
        <w:t>ntézmény elősegíti.</w:t>
      </w:r>
    </w:p>
    <w:p w:rsidR="0043657C" w:rsidRPr="00736A56"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ntézmény lehetőséget biztosít a különfél</w:t>
      </w:r>
      <w:r>
        <w:rPr>
          <w:rFonts w:ascii="Arial" w:hAnsi="Arial"/>
          <w:sz w:val="20"/>
        </w:rPr>
        <w:t>e vallási felekezetek</w:t>
      </w:r>
      <w:r w:rsidRPr="00736A56">
        <w:rPr>
          <w:rFonts w:ascii="Arial" w:hAnsi="Arial"/>
          <w:sz w:val="20"/>
        </w:rPr>
        <w:t xml:space="preserve"> képviselőinek, lelkészeinek az ellátottakkal való eseti, és rendszeres találkozására, valamint a folyamatos kapcsolattartásra.</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Az ellátottak a saj</w:t>
      </w:r>
      <w:r>
        <w:rPr>
          <w:rFonts w:ascii="Arial" w:hAnsi="Arial"/>
          <w:sz w:val="20"/>
        </w:rPr>
        <w:t>át lakószobájukban, illetve az i</w:t>
      </w:r>
      <w:r w:rsidRPr="00736A56">
        <w:rPr>
          <w:rFonts w:ascii="Arial" w:hAnsi="Arial"/>
          <w:sz w:val="20"/>
        </w:rPr>
        <w:t>ntézmény közösségi helyiségeiben szabadon fogadhatják a felekezetek képviselőit,</w:t>
      </w:r>
      <w:r>
        <w:rPr>
          <w:rFonts w:ascii="Arial" w:hAnsi="Arial"/>
          <w:sz w:val="20"/>
        </w:rPr>
        <w:t xml:space="preserve"> az </w:t>
      </w:r>
      <w:r w:rsidRPr="00736A56">
        <w:rPr>
          <w:rFonts w:ascii="Arial" w:hAnsi="Arial"/>
          <w:sz w:val="20"/>
        </w:rPr>
        <w:t>egyéni vallás</w:t>
      </w:r>
      <w:r>
        <w:rPr>
          <w:rFonts w:ascii="Arial" w:hAnsi="Arial"/>
          <w:sz w:val="20"/>
        </w:rPr>
        <w:t>gyakorlás</w:t>
      </w:r>
      <w:r w:rsidRPr="00736A56">
        <w:rPr>
          <w:rFonts w:ascii="Arial" w:hAnsi="Arial"/>
          <w:sz w:val="20"/>
        </w:rPr>
        <w:t xml:space="preserve"> szükségletekhez</w:t>
      </w:r>
      <w:r>
        <w:rPr>
          <w:rFonts w:ascii="Arial" w:hAnsi="Arial"/>
          <w:sz w:val="20"/>
        </w:rPr>
        <w:t xml:space="preserve"> a zavartalan körülményeket az i</w:t>
      </w:r>
      <w:r w:rsidRPr="00736A56">
        <w:rPr>
          <w:rFonts w:ascii="Arial" w:hAnsi="Arial"/>
          <w:sz w:val="20"/>
        </w:rPr>
        <w:t>ntézmény lehetőségeihez mérten biztosítja.</w:t>
      </w:r>
    </w:p>
    <w:p w:rsidR="0043657C" w:rsidRDefault="0043657C" w:rsidP="00302FB4">
      <w:pPr>
        <w:spacing w:line="360" w:lineRule="auto"/>
        <w:jc w:val="both"/>
        <w:rPr>
          <w:rFonts w:ascii="Arial" w:hAnsi="Arial"/>
          <w:sz w:val="20"/>
        </w:rPr>
      </w:pPr>
    </w:p>
    <w:p w:rsidR="0043657C" w:rsidRPr="000F4BF0" w:rsidRDefault="0043657C" w:rsidP="00302FB4">
      <w:pPr>
        <w:pStyle w:val="Szvegtrzs"/>
        <w:spacing w:after="0" w:line="360" w:lineRule="auto"/>
        <w:jc w:val="center"/>
        <w:rPr>
          <w:rFonts w:ascii="Arial" w:hAnsi="Arial"/>
          <w:b/>
          <w:sz w:val="20"/>
        </w:rPr>
      </w:pPr>
      <w:r w:rsidRPr="000F4BF0">
        <w:rPr>
          <w:rFonts w:ascii="Arial" w:hAnsi="Arial"/>
          <w:b/>
          <w:sz w:val="20"/>
        </w:rPr>
        <w:t>X.</w:t>
      </w:r>
    </w:p>
    <w:p w:rsidR="0043657C" w:rsidRPr="00736A56" w:rsidRDefault="0043657C" w:rsidP="00302FB4">
      <w:pPr>
        <w:pStyle w:val="Szvegtrzs"/>
        <w:spacing w:after="0" w:line="360" w:lineRule="auto"/>
        <w:jc w:val="center"/>
        <w:rPr>
          <w:rFonts w:ascii="Arial" w:hAnsi="Arial"/>
          <w:sz w:val="20"/>
        </w:rPr>
      </w:pPr>
    </w:p>
    <w:p w:rsidR="0043657C" w:rsidRPr="000F4BF0" w:rsidRDefault="0043657C" w:rsidP="00302FB4">
      <w:pPr>
        <w:spacing w:line="360" w:lineRule="auto"/>
        <w:jc w:val="center"/>
        <w:rPr>
          <w:rFonts w:ascii="Arial" w:hAnsi="Arial"/>
          <w:b/>
          <w:sz w:val="20"/>
        </w:rPr>
      </w:pPr>
      <w:r w:rsidRPr="000F4BF0">
        <w:rPr>
          <w:rFonts w:ascii="Arial" w:hAnsi="Arial"/>
          <w:b/>
          <w:sz w:val="20"/>
        </w:rPr>
        <w:t>A</w:t>
      </w:r>
      <w:r>
        <w:rPr>
          <w:rFonts w:ascii="Arial" w:hAnsi="Arial"/>
          <w:b/>
          <w:sz w:val="20"/>
        </w:rPr>
        <w:t>Z INTÉZMÉNY ALAPFELADATÁT MEGHALADÓ PROGRAMOK, SZOLGÁLTATÁSOK</w:t>
      </w:r>
    </w:p>
    <w:p w:rsidR="0043657C" w:rsidRPr="00736A56"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i</w:t>
      </w:r>
      <w:r w:rsidRPr="00736A56">
        <w:rPr>
          <w:rFonts w:ascii="Arial" w:hAnsi="Arial"/>
          <w:sz w:val="20"/>
        </w:rPr>
        <w:t>ntézmény alapfeladatát meghaladó</w:t>
      </w:r>
      <w:r>
        <w:rPr>
          <w:rFonts w:ascii="Arial" w:hAnsi="Arial"/>
          <w:sz w:val="20"/>
        </w:rPr>
        <w:t xml:space="preserve"> programok, szolgáltatások köre pl.: </w:t>
      </w:r>
      <w:r w:rsidRPr="00736A56">
        <w:rPr>
          <w:rFonts w:ascii="Arial" w:hAnsi="Arial"/>
          <w:sz w:val="20"/>
        </w:rPr>
        <w:t>kulturális programok,</w:t>
      </w:r>
      <w:r>
        <w:rPr>
          <w:rFonts w:ascii="Arial" w:hAnsi="Arial"/>
          <w:sz w:val="20"/>
        </w:rPr>
        <w:t xml:space="preserve"> </w:t>
      </w:r>
      <w:r w:rsidRPr="00736A56">
        <w:rPr>
          <w:rFonts w:ascii="Arial" w:hAnsi="Arial"/>
          <w:sz w:val="20"/>
        </w:rPr>
        <w:t>kirándulások,</w:t>
      </w:r>
      <w:r>
        <w:rPr>
          <w:rFonts w:ascii="Arial" w:hAnsi="Arial"/>
          <w:sz w:val="20"/>
        </w:rPr>
        <w:t xml:space="preserve"> </w:t>
      </w:r>
      <w:r w:rsidRPr="00736A56">
        <w:rPr>
          <w:rFonts w:ascii="Arial" w:hAnsi="Arial"/>
          <w:sz w:val="20"/>
        </w:rPr>
        <w:t>üdülések</w:t>
      </w:r>
      <w:r>
        <w:rPr>
          <w:rFonts w:ascii="Arial" w:hAnsi="Arial"/>
          <w:sz w:val="20"/>
        </w:rPr>
        <w:t>. Ezen programok szervezése</w:t>
      </w:r>
      <w:r w:rsidRPr="00736A56">
        <w:rPr>
          <w:rFonts w:ascii="Arial" w:hAnsi="Arial"/>
          <w:sz w:val="20"/>
        </w:rPr>
        <w:t>, illetve szükség esetén rendszeres vagy</w:t>
      </w:r>
      <w:r>
        <w:rPr>
          <w:rFonts w:ascii="Arial" w:hAnsi="Arial"/>
          <w:sz w:val="20"/>
        </w:rPr>
        <w:t xml:space="preserve"> végleges biztosítása során az i</w:t>
      </w:r>
      <w:r w:rsidRPr="00736A56">
        <w:rPr>
          <w:rFonts w:ascii="Arial" w:hAnsi="Arial"/>
          <w:sz w:val="20"/>
        </w:rPr>
        <w:t>ntézmény</w:t>
      </w:r>
      <w:r>
        <w:rPr>
          <w:rFonts w:ascii="Arial" w:hAnsi="Arial"/>
          <w:sz w:val="20"/>
        </w:rPr>
        <w:t>ünk</w:t>
      </w:r>
      <w:r w:rsidRPr="00736A56">
        <w:rPr>
          <w:rFonts w:ascii="Arial" w:hAnsi="Arial"/>
          <w:sz w:val="20"/>
        </w:rPr>
        <w:t xml:space="preserve"> figyelembe veszi az ellátottak igényeit.</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sidRPr="00736A56">
        <w:rPr>
          <w:rFonts w:ascii="Arial" w:hAnsi="Arial"/>
          <w:sz w:val="20"/>
        </w:rPr>
        <w:t>Önkö</w:t>
      </w:r>
      <w:r>
        <w:rPr>
          <w:rFonts w:ascii="Arial" w:hAnsi="Arial"/>
          <w:sz w:val="20"/>
        </w:rPr>
        <w:t>ltséges áron, melynek összegét az ellátást igénybe vevő fizeti - igény szerint – kirándulások megszervezésére kerülhet sor.</w:t>
      </w:r>
    </w:p>
    <w:p w:rsidR="0043657C" w:rsidRDefault="0043657C" w:rsidP="00302FB4">
      <w:pPr>
        <w:spacing w:line="360" w:lineRule="auto"/>
        <w:jc w:val="both"/>
        <w:rPr>
          <w:rFonts w:ascii="Arial" w:hAnsi="Arial"/>
          <w:sz w:val="20"/>
        </w:rPr>
      </w:pPr>
    </w:p>
    <w:p w:rsidR="0043657C" w:rsidRPr="00736A56" w:rsidRDefault="0043657C" w:rsidP="00302FB4">
      <w:pPr>
        <w:spacing w:line="360" w:lineRule="auto"/>
        <w:jc w:val="both"/>
        <w:rPr>
          <w:rFonts w:ascii="Arial" w:hAnsi="Arial"/>
          <w:sz w:val="20"/>
        </w:rPr>
      </w:pPr>
      <w:r w:rsidRPr="00736A56">
        <w:rPr>
          <w:rFonts w:ascii="Arial" w:hAnsi="Arial"/>
          <w:sz w:val="20"/>
        </w:rPr>
        <w:t>A programok és szolgáltatások igénybevételi lehetőségéről, a fizetendő térítési díjakról szób</w:t>
      </w:r>
      <w:r>
        <w:rPr>
          <w:rFonts w:ascii="Arial" w:hAnsi="Arial"/>
          <w:sz w:val="20"/>
        </w:rPr>
        <w:t>an és írásban tájékoztatást nyújtunk, melyet a főbejárat melletti faliújságon kifüggesztésre kerül.</w:t>
      </w:r>
      <w:r w:rsidRPr="00736A56">
        <w:rPr>
          <w:rFonts w:ascii="Arial" w:hAnsi="Arial"/>
          <w:sz w:val="20"/>
        </w:rPr>
        <w:t xml:space="preserve"> </w:t>
      </w:r>
    </w:p>
    <w:p w:rsidR="0043657C" w:rsidRDefault="0043657C" w:rsidP="00302FB4">
      <w:pPr>
        <w:spacing w:line="360" w:lineRule="auto"/>
        <w:jc w:val="both"/>
        <w:rPr>
          <w:rFonts w:ascii="Arial" w:hAnsi="Arial"/>
          <w:sz w:val="20"/>
        </w:rPr>
      </w:pPr>
    </w:p>
    <w:p w:rsidR="0043657C" w:rsidRDefault="0043657C" w:rsidP="00302FB4">
      <w:pPr>
        <w:autoSpaceDE w:val="0"/>
        <w:autoSpaceDN w:val="0"/>
        <w:adjustRightInd w:val="0"/>
        <w:spacing w:line="360" w:lineRule="auto"/>
        <w:jc w:val="center"/>
        <w:rPr>
          <w:rFonts w:ascii="Arial" w:hAnsi="Arial" w:cs="TimesNewRomanPS-BoldMT"/>
          <w:b/>
          <w:bCs/>
          <w:sz w:val="20"/>
        </w:rPr>
      </w:pPr>
      <w:r>
        <w:rPr>
          <w:rFonts w:ascii="Arial" w:hAnsi="Arial" w:cs="TimesNewRomanPS-BoldMT"/>
          <w:b/>
          <w:bCs/>
          <w:sz w:val="20"/>
        </w:rPr>
        <w:t>XI.</w:t>
      </w:r>
    </w:p>
    <w:p w:rsidR="0043657C" w:rsidRDefault="0043657C" w:rsidP="00302FB4">
      <w:pPr>
        <w:autoSpaceDE w:val="0"/>
        <w:autoSpaceDN w:val="0"/>
        <w:adjustRightInd w:val="0"/>
        <w:spacing w:line="360" w:lineRule="auto"/>
        <w:ind w:left="1429"/>
        <w:jc w:val="center"/>
        <w:rPr>
          <w:rFonts w:ascii="Arial" w:hAnsi="Arial" w:cs="TimesNewRomanPS-BoldMT"/>
          <w:b/>
          <w:bCs/>
          <w:sz w:val="20"/>
        </w:rPr>
      </w:pPr>
    </w:p>
    <w:p w:rsidR="0043657C" w:rsidRDefault="0043657C" w:rsidP="00302FB4">
      <w:pPr>
        <w:autoSpaceDE w:val="0"/>
        <w:autoSpaceDN w:val="0"/>
        <w:adjustRightInd w:val="0"/>
        <w:spacing w:line="360" w:lineRule="auto"/>
        <w:jc w:val="center"/>
        <w:rPr>
          <w:rFonts w:ascii="Arial" w:hAnsi="Arial" w:cs="TimesNewRomanPS-BoldMT"/>
          <w:b/>
          <w:bCs/>
          <w:sz w:val="20"/>
        </w:rPr>
      </w:pPr>
      <w:r w:rsidRPr="0030552B">
        <w:rPr>
          <w:rFonts w:ascii="Arial" w:hAnsi="Arial" w:cs="TimesNewRomanPS-BoldMT"/>
          <w:b/>
          <w:bCs/>
          <w:sz w:val="20"/>
        </w:rPr>
        <w:t xml:space="preserve">AZ ÉRDEKKÉPVISELETI FÓRUM MŰKÖDÉSÉNEK </w:t>
      </w:r>
      <w:proofErr w:type="gramStart"/>
      <w:r w:rsidRPr="0030552B">
        <w:rPr>
          <w:rFonts w:ascii="Arial" w:hAnsi="Arial" w:cs="TimesNewRomanPS-BoldMT"/>
          <w:b/>
          <w:bCs/>
          <w:sz w:val="20"/>
        </w:rPr>
        <w:t>ÉS</w:t>
      </w:r>
      <w:proofErr w:type="gramEnd"/>
      <w:r w:rsidRPr="0030552B">
        <w:rPr>
          <w:rFonts w:ascii="Arial" w:hAnsi="Arial" w:cs="TimesNewRomanPS-BoldMT"/>
          <w:b/>
          <w:bCs/>
          <w:sz w:val="20"/>
        </w:rPr>
        <w:t xml:space="preserve"> VÁLASZTÁSÁNAK RÉSZLETES SZABÁLYAI</w:t>
      </w:r>
    </w:p>
    <w:p w:rsidR="0043657C" w:rsidRPr="0030552B" w:rsidRDefault="0043657C" w:rsidP="00302FB4">
      <w:pPr>
        <w:autoSpaceDE w:val="0"/>
        <w:autoSpaceDN w:val="0"/>
        <w:adjustRightInd w:val="0"/>
        <w:spacing w:line="360" w:lineRule="auto"/>
        <w:jc w:val="center"/>
        <w:rPr>
          <w:rFonts w:ascii="Arial" w:hAnsi="Arial" w:cs="TimesNewRomanPS-BoldMT"/>
          <w:b/>
          <w:bCs/>
          <w:sz w:val="20"/>
        </w:rPr>
      </w:pPr>
    </w:p>
    <w:p w:rsidR="0043657C" w:rsidRDefault="0043657C" w:rsidP="00302FB4">
      <w:pPr>
        <w:spacing w:line="360" w:lineRule="auto"/>
        <w:rPr>
          <w:rFonts w:ascii="Arial" w:hAnsi="Arial"/>
          <w:sz w:val="20"/>
        </w:rPr>
      </w:pPr>
      <w:r w:rsidRPr="00C6590D">
        <w:rPr>
          <w:rFonts w:ascii="Arial" w:hAnsi="Arial"/>
          <w:sz w:val="20"/>
        </w:rPr>
        <w:t>Az érdekképviseleti fórum az intézménnyel jogviszonyban állók és az ellátás</w:t>
      </w:r>
      <w:r>
        <w:rPr>
          <w:rFonts w:ascii="Arial" w:hAnsi="Arial"/>
          <w:sz w:val="20"/>
        </w:rPr>
        <w:t>ra jogosultak érdekeinek védelmét látja el.</w:t>
      </w:r>
    </w:p>
    <w:p w:rsidR="0043657C" w:rsidRDefault="0043657C" w:rsidP="00302FB4">
      <w:pPr>
        <w:spacing w:line="360" w:lineRule="auto"/>
        <w:rPr>
          <w:rFonts w:ascii="Arial" w:hAnsi="Arial"/>
          <w:sz w:val="20"/>
        </w:rPr>
      </w:pPr>
    </w:p>
    <w:p w:rsidR="0043657C" w:rsidRPr="008C3094" w:rsidRDefault="0043657C" w:rsidP="00302FB4">
      <w:pPr>
        <w:spacing w:line="360" w:lineRule="auto"/>
        <w:jc w:val="both"/>
        <w:rPr>
          <w:rFonts w:ascii="Arial" w:hAnsi="Arial"/>
          <w:sz w:val="20"/>
        </w:rPr>
      </w:pPr>
      <w:r>
        <w:rPr>
          <w:rFonts w:ascii="Arial" w:hAnsi="Arial"/>
          <w:sz w:val="20"/>
        </w:rPr>
        <w:t xml:space="preserve">Az érdekképviseleti fórum tagjait az intézményvezető által összehívott lakógyűlésen választják meg, melyre meghívót kapnak az ellátottak hozzátartozói, törvényes képviselői, az intézmény munkatársai és a fenntartó képviselője. Az intézményvezető ismerteti az érdekképviseleti fórum létrehozásának jogszabályban meghatározott célját, segíti a jelenlévők között a konzultáció kialakulását – lehetőséget </w:t>
      </w:r>
      <w:r>
        <w:rPr>
          <w:rFonts w:ascii="Arial" w:hAnsi="Arial"/>
          <w:sz w:val="20"/>
        </w:rPr>
        <w:lastRenderedPageBreak/>
        <w:t xml:space="preserve">biztosít az ellátottak, hozzátartozóik, a dolgozók és a fenntartó elvárásainak megfogalmazásában, az érdekek egyeztetésében. Az érdekképviseleti fórum elhangzottakról jegyzőkönyv készül, melyhez </w:t>
      </w:r>
      <w:r w:rsidRPr="008C3094">
        <w:rPr>
          <w:rFonts w:ascii="Arial" w:hAnsi="Arial"/>
          <w:sz w:val="20"/>
        </w:rPr>
        <w:t>csatolásra kerül a jelenléti ív. .</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érdekképviseleti fórum szükség szerint, de legalább évente egy alkalommal ülésezik. A lakógyűlés előtt évente egy alkalommal az intézmény beszámol tevékenységéről. Az beszámoló alkalmával szükség szerint, de legalább 4 évente új tagokat választ.</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 xml:space="preserve">Az ellátott és hozzátartozója panasszal fordulhat az érdekképviseleti fórumhoz, ha intézményi jogviszonyát, személyes jogait, kapcsolattartását sérelem éri, továbbá, ha az intézmény dolgozói megszegik szakmai titoktartási és vagyonvédelmi kötelezettségüket, vagy az ellátás körülményeit érintő kifogása van. Az érintettek jogosultak panaszukat, észrevételüket akár szóban, akár írásban előterjeszteni. A szóban előterjesztett panaszról jegyzőkönyvet kell felvenni. </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érdekképviseleti fórum összehívásáról az intézményvezetője gondoskodik a beérkezett konkrét panaszok alapján, illetve a jogszabályban meghatározottak figyelembevételével.</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érdekképviseleti fórum megtárgyalja az intézményben élők panaszait – ide nem értve a jogviszony keletkezésével, megszüntetésével és az áthelyezéssel kapcsolatos panaszokat -, és intézkedést kezdeményez az intézményvezető felé.</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Az intézményvezető tizenöt napon belül köteles a panasztevőt írásban értesíteni a panasz kivizsgálásának eredményéről. Amennyiben az intézményvezető határidőben nem intézkedik, vagy a panasztevő nem ért egyet az intézkedéssel, az intézkedés kézhezvételétől számított nyolc napon belül a fenntartóhoz fordulhat jogorvoslattal.</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Körösladány, 2013. szeptember 20.</w:t>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3657C" w:rsidRDefault="0043657C" w:rsidP="00302FB4">
      <w:pPr>
        <w:spacing w:line="360" w:lineRule="auto"/>
        <w:jc w:val="both"/>
        <w:rPr>
          <w:rFonts w:ascii="Arial" w:hAnsi="Arial"/>
          <w:sz w:val="20"/>
        </w:rPr>
      </w:pPr>
    </w:p>
    <w:p w:rsidR="0043657C" w:rsidRDefault="0043657C" w:rsidP="00302FB4">
      <w:pPr>
        <w:spacing w:line="360" w:lineRule="auto"/>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Tóth Józsefné</w:t>
      </w:r>
    </w:p>
    <w:p w:rsidR="0043657C" w:rsidRDefault="0043657C" w:rsidP="00302FB4">
      <w:pPr>
        <w:spacing w:line="360" w:lineRule="auto"/>
        <w:ind w:left="354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proofErr w:type="gramStart"/>
      <w:r>
        <w:rPr>
          <w:rFonts w:ascii="Arial" w:hAnsi="Arial"/>
          <w:sz w:val="20"/>
        </w:rPr>
        <w:t>intézményvezető</w:t>
      </w:r>
      <w:proofErr w:type="gramEnd"/>
    </w:p>
    <w:p w:rsidR="0043657C" w:rsidRDefault="0043657C" w:rsidP="00302FB4">
      <w:pPr>
        <w:spacing w:line="360" w:lineRule="auto"/>
        <w:jc w:val="both"/>
        <w:rPr>
          <w:rFonts w:ascii="Arial" w:hAnsi="Arial"/>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Pr="00B75F03" w:rsidRDefault="0043657C" w:rsidP="00302FB4">
      <w:pPr>
        <w:spacing w:line="360" w:lineRule="auto"/>
        <w:jc w:val="center"/>
        <w:rPr>
          <w:rFonts w:ascii="Arial" w:hAnsi="Arial" w:cs="Arial"/>
          <w:sz w:val="20"/>
          <w:szCs w:val="20"/>
        </w:rPr>
      </w:pPr>
      <w:r w:rsidRPr="00B75F03">
        <w:rPr>
          <w:rFonts w:ascii="Arial" w:hAnsi="Arial" w:cs="Arial"/>
          <w:sz w:val="20"/>
          <w:szCs w:val="20"/>
        </w:rPr>
        <w:lastRenderedPageBreak/>
        <w:t>ZÁRADÉK</w:t>
      </w:r>
    </w:p>
    <w:p w:rsidR="0043657C" w:rsidRPr="00B75F03" w:rsidRDefault="0043657C" w:rsidP="00302FB4">
      <w:pPr>
        <w:spacing w:line="360" w:lineRule="auto"/>
        <w:rPr>
          <w:rFonts w:ascii="Arial" w:hAnsi="Arial" w:cs="Arial"/>
          <w:sz w:val="20"/>
          <w:szCs w:val="20"/>
        </w:rPr>
      </w:pPr>
    </w:p>
    <w:p w:rsidR="0043657C" w:rsidRPr="00B75F03" w:rsidRDefault="0043657C" w:rsidP="00302FB4">
      <w:pPr>
        <w:spacing w:line="360" w:lineRule="auto"/>
        <w:rPr>
          <w:rFonts w:ascii="Arial" w:hAnsi="Arial" w:cs="Arial"/>
          <w:sz w:val="20"/>
          <w:szCs w:val="20"/>
        </w:rPr>
      </w:pPr>
    </w:p>
    <w:p w:rsidR="0043657C" w:rsidRPr="00B75F03" w:rsidRDefault="0043657C" w:rsidP="00302FB4">
      <w:pPr>
        <w:spacing w:line="360" w:lineRule="auto"/>
        <w:rPr>
          <w:rFonts w:ascii="Arial" w:hAnsi="Arial" w:cs="Arial"/>
          <w:sz w:val="20"/>
          <w:szCs w:val="20"/>
        </w:rPr>
      </w:pPr>
    </w:p>
    <w:p w:rsidR="0043657C" w:rsidRPr="00B75F03" w:rsidRDefault="0043657C" w:rsidP="00302FB4">
      <w:pPr>
        <w:spacing w:line="360" w:lineRule="auto"/>
        <w:jc w:val="both"/>
        <w:rPr>
          <w:rFonts w:ascii="Arial" w:hAnsi="Arial" w:cs="Arial"/>
          <w:sz w:val="20"/>
          <w:szCs w:val="20"/>
        </w:rPr>
      </w:pPr>
      <w:r>
        <w:rPr>
          <w:rFonts w:ascii="Arial" w:hAnsi="Arial" w:cs="Arial"/>
          <w:sz w:val="20"/>
          <w:szCs w:val="20"/>
        </w:rPr>
        <w:t xml:space="preserve">A Körösladányi </w:t>
      </w:r>
      <w:r w:rsidRPr="00B75F03">
        <w:rPr>
          <w:rFonts w:ascii="Arial" w:hAnsi="Arial" w:cs="Arial"/>
          <w:sz w:val="20"/>
          <w:szCs w:val="20"/>
        </w:rPr>
        <w:t>Egyesített Szociális Intézmény</w:t>
      </w:r>
      <w:r>
        <w:rPr>
          <w:rFonts w:ascii="Arial" w:hAnsi="Arial" w:cs="Arial"/>
          <w:sz w:val="20"/>
          <w:szCs w:val="20"/>
        </w:rPr>
        <w:t xml:space="preserve"> keretein belül működő idősek otthon</w:t>
      </w:r>
      <w:r w:rsidRPr="00B75F03">
        <w:rPr>
          <w:rFonts w:ascii="Arial" w:hAnsi="Arial" w:cs="Arial"/>
          <w:sz w:val="20"/>
          <w:szCs w:val="20"/>
        </w:rPr>
        <w:t xml:space="preserve"> 5516 Körösladány, </w:t>
      </w:r>
      <w:r>
        <w:rPr>
          <w:rFonts w:ascii="Arial" w:hAnsi="Arial" w:cs="Arial"/>
          <w:sz w:val="20"/>
          <w:szCs w:val="20"/>
        </w:rPr>
        <w:t>Simai u. sz. házirendjét</w:t>
      </w:r>
      <w:r w:rsidRPr="00B75F03">
        <w:rPr>
          <w:rFonts w:ascii="Arial" w:hAnsi="Arial" w:cs="Arial"/>
          <w:sz w:val="20"/>
          <w:szCs w:val="20"/>
        </w:rPr>
        <w:t xml:space="preserve"> </w:t>
      </w:r>
      <w:r>
        <w:rPr>
          <w:rFonts w:ascii="Arial" w:hAnsi="Arial" w:cs="Arial"/>
          <w:sz w:val="20"/>
          <w:szCs w:val="20"/>
        </w:rPr>
        <w:t xml:space="preserve">Körösladány Város Önkormányzat Képviselő </w:t>
      </w:r>
      <w:proofErr w:type="gramStart"/>
      <w:r>
        <w:rPr>
          <w:rFonts w:ascii="Arial" w:hAnsi="Arial" w:cs="Arial"/>
          <w:sz w:val="20"/>
          <w:szCs w:val="20"/>
        </w:rPr>
        <w:t xml:space="preserve">Testülete </w:t>
      </w:r>
      <w:r w:rsidRPr="00B75F03">
        <w:rPr>
          <w:rFonts w:ascii="Arial" w:hAnsi="Arial" w:cs="Arial"/>
          <w:sz w:val="20"/>
          <w:szCs w:val="20"/>
        </w:rPr>
        <w:t>…</w:t>
      </w:r>
      <w:proofErr w:type="gramEnd"/>
      <w:r w:rsidRPr="00B75F03">
        <w:rPr>
          <w:rFonts w:ascii="Arial" w:hAnsi="Arial" w:cs="Arial"/>
          <w:sz w:val="20"/>
          <w:szCs w:val="20"/>
        </w:rPr>
        <w:t>………./2013. (</w:t>
      </w:r>
      <w:proofErr w:type="gramStart"/>
      <w:r w:rsidRPr="00B75F03">
        <w:rPr>
          <w:rFonts w:ascii="Arial" w:hAnsi="Arial" w:cs="Arial"/>
          <w:sz w:val="20"/>
          <w:szCs w:val="20"/>
        </w:rPr>
        <w:t>…………</w:t>
      </w:r>
      <w:proofErr w:type="gramEnd"/>
      <w:r w:rsidRPr="00B75F03">
        <w:rPr>
          <w:rFonts w:ascii="Arial" w:hAnsi="Arial" w:cs="Arial"/>
          <w:sz w:val="20"/>
          <w:szCs w:val="20"/>
        </w:rPr>
        <w:t>) számú határozattal jóváhagyta.</w:t>
      </w:r>
    </w:p>
    <w:p w:rsidR="0043657C" w:rsidRPr="00B75F03" w:rsidRDefault="0043657C" w:rsidP="00302FB4">
      <w:pPr>
        <w:spacing w:line="360" w:lineRule="auto"/>
        <w:rPr>
          <w:rFonts w:ascii="Arial" w:hAnsi="Arial" w:cs="Arial"/>
          <w:sz w:val="20"/>
          <w:szCs w:val="20"/>
        </w:rPr>
      </w:pPr>
    </w:p>
    <w:p w:rsidR="0043657C" w:rsidRPr="00B75F03" w:rsidRDefault="0043657C" w:rsidP="00302FB4">
      <w:pPr>
        <w:spacing w:line="360" w:lineRule="auto"/>
        <w:rPr>
          <w:rFonts w:ascii="Arial" w:hAnsi="Arial" w:cs="Arial"/>
          <w:sz w:val="20"/>
          <w:szCs w:val="20"/>
        </w:rPr>
      </w:pPr>
      <w:r>
        <w:rPr>
          <w:rFonts w:ascii="Arial" w:hAnsi="Arial" w:cs="Arial"/>
          <w:sz w:val="20"/>
          <w:szCs w:val="20"/>
        </w:rPr>
        <w:t>Körösladány, 2013</w:t>
      </w:r>
      <w:proofErr w:type="gramStart"/>
      <w:r>
        <w:rPr>
          <w:rFonts w:ascii="Arial" w:hAnsi="Arial" w:cs="Arial"/>
          <w:sz w:val="20"/>
          <w:szCs w:val="20"/>
        </w:rPr>
        <w:t>………………………………….</w:t>
      </w:r>
      <w:proofErr w:type="gramEnd"/>
    </w:p>
    <w:p w:rsidR="0043657C" w:rsidRPr="00B75F03" w:rsidRDefault="0043657C" w:rsidP="00302FB4">
      <w:pPr>
        <w:spacing w:line="360" w:lineRule="auto"/>
        <w:rPr>
          <w:rFonts w:ascii="Arial" w:hAnsi="Arial" w:cs="Arial"/>
          <w:sz w:val="20"/>
          <w:szCs w:val="20"/>
        </w:rPr>
      </w:pPr>
    </w:p>
    <w:p w:rsidR="0043657C" w:rsidRPr="00B75F03" w:rsidRDefault="0043657C" w:rsidP="00302FB4">
      <w:pPr>
        <w:spacing w:line="360" w:lineRule="auto"/>
        <w:rPr>
          <w:rFonts w:ascii="Arial" w:hAnsi="Arial" w:cs="Arial"/>
          <w:sz w:val="20"/>
          <w:szCs w:val="20"/>
        </w:rPr>
      </w:pPr>
    </w:p>
    <w:p w:rsidR="0043657C" w:rsidRPr="00B75F03" w:rsidRDefault="0043657C" w:rsidP="00302FB4">
      <w:pPr>
        <w:spacing w:line="360" w:lineRule="auto"/>
        <w:rPr>
          <w:rFonts w:ascii="Arial" w:hAnsi="Arial" w:cs="Arial"/>
          <w:sz w:val="20"/>
          <w:szCs w:val="20"/>
        </w:rPr>
      </w:pP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p>
    <w:p w:rsidR="0043657C" w:rsidRPr="00B75F03" w:rsidRDefault="0043657C" w:rsidP="00302FB4">
      <w:pPr>
        <w:spacing w:line="360" w:lineRule="auto"/>
        <w:rPr>
          <w:rFonts w:ascii="Arial" w:hAnsi="Arial" w:cs="Arial"/>
          <w:sz w:val="20"/>
          <w:szCs w:val="20"/>
        </w:rPr>
      </w:pP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Pr>
          <w:rFonts w:ascii="Arial" w:hAnsi="Arial" w:cs="Arial"/>
          <w:sz w:val="20"/>
          <w:szCs w:val="20"/>
        </w:rPr>
        <w:t>Kardos Károly</w:t>
      </w:r>
    </w:p>
    <w:p w:rsidR="0043657C" w:rsidRDefault="0043657C" w:rsidP="00302FB4">
      <w:pPr>
        <w:spacing w:line="360" w:lineRule="auto"/>
        <w:rPr>
          <w:rFonts w:ascii="Arial" w:hAnsi="Arial"/>
          <w:b/>
          <w:sz w:val="20"/>
        </w:rPr>
      </w:pP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r>
      <w:r w:rsidRPr="00B75F03">
        <w:rPr>
          <w:rFonts w:ascii="Arial" w:hAnsi="Arial" w:cs="Arial"/>
          <w:sz w:val="20"/>
          <w:szCs w:val="20"/>
        </w:rPr>
        <w:tab/>
        <w:t xml:space="preserve"> </w:t>
      </w:r>
      <w:proofErr w:type="gramStart"/>
      <w:r>
        <w:rPr>
          <w:rFonts w:ascii="Arial" w:hAnsi="Arial" w:cs="Arial"/>
          <w:sz w:val="20"/>
          <w:szCs w:val="20"/>
        </w:rPr>
        <w:t>polgármester</w:t>
      </w:r>
      <w:proofErr w:type="gramEnd"/>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Default="0043657C" w:rsidP="00302FB4">
      <w:pPr>
        <w:spacing w:line="360" w:lineRule="auto"/>
        <w:jc w:val="center"/>
        <w:rPr>
          <w:rFonts w:ascii="Arial" w:hAnsi="Arial"/>
          <w:b/>
          <w:sz w:val="20"/>
        </w:rPr>
      </w:pPr>
    </w:p>
    <w:p w:rsidR="0043657C" w:rsidRPr="00736A56" w:rsidRDefault="0043657C" w:rsidP="00302FB4">
      <w:pPr>
        <w:spacing w:line="360" w:lineRule="auto"/>
        <w:rPr>
          <w:rFonts w:ascii="Arial" w:hAnsi="Arial"/>
          <w:sz w:val="20"/>
        </w:rPr>
      </w:pPr>
    </w:p>
    <w:p w:rsidR="0043657C" w:rsidRPr="00736A56" w:rsidRDefault="0043657C" w:rsidP="00302FB4">
      <w:pPr>
        <w:spacing w:line="360" w:lineRule="auto"/>
        <w:rPr>
          <w:rFonts w:ascii="Arial" w:hAnsi="Arial"/>
          <w:sz w:val="20"/>
        </w:rPr>
      </w:pPr>
    </w:p>
    <w:p w:rsidR="0043657C" w:rsidRPr="00736A56" w:rsidRDefault="0043657C" w:rsidP="00302FB4">
      <w:pPr>
        <w:spacing w:line="360" w:lineRule="auto"/>
        <w:rPr>
          <w:rFonts w:ascii="Arial" w:hAnsi="Arial"/>
          <w:sz w:val="20"/>
        </w:rPr>
      </w:pPr>
    </w:p>
    <w:p w:rsidR="0043657C" w:rsidRPr="00736A56" w:rsidRDefault="0043657C" w:rsidP="00302FB4">
      <w:pPr>
        <w:spacing w:line="360" w:lineRule="auto"/>
        <w:rPr>
          <w:rFonts w:ascii="Arial" w:hAnsi="Arial"/>
          <w:sz w:val="20"/>
        </w:rPr>
      </w:pPr>
    </w:p>
    <w:p w:rsidR="0043657C" w:rsidRPr="00736A56" w:rsidRDefault="0043657C" w:rsidP="00302FB4">
      <w:pPr>
        <w:spacing w:line="360" w:lineRule="auto"/>
        <w:rPr>
          <w:rFonts w:ascii="Arial" w:hAnsi="Arial"/>
          <w:sz w:val="20"/>
        </w:rPr>
      </w:pPr>
    </w:p>
    <w:p w:rsidR="0043657C" w:rsidRPr="00736A56" w:rsidRDefault="0043657C" w:rsidP="00302FB4">
      <w:pPr>
        <w:spacing w:line="360" w:lineRule="auto"/>
        <w:rPr>
          <w:rFonts w:ascii="Arial" w:hAnsi="Arial"/>
          <w:sz w:val="20"/>
        </w:rPr>
      </w:pPr>
    </w:p>
    <w:p w:rsidR="0043657C" w:rsidRPr="00736A56" w:rsidRDefault="0043657C" w:rsidP="00302FB4">
      <w:pPr>
        <w:tabs>
          <w:tab w:val="left" w:pos="5790"/>
        </w:tabs>
        <w:spacing w:line="360" w:lineRule="auto"/>
        <w:rPr>
          <w:rFonts w:ascii="Arial" w:hAnsi="Arial"/>
          <w:sz w:val="20"/>
        </w:rPr>
      </w:pPr>
      <w:r>
        <w:rPr>
          <w:rFonts w:ascii="Arial" w:hAnsi="Arial"/>
          <w:sz w:val="20"/>
        </w:rPr>
        <w:tab/>
      </w:r>
    </w:p>
    <w:p w:rsidR="0043657C" w:rsidRDefault="0043657C" w:rsidP="00302FB4">
      <w:pPr>
        <w:spacing w:line="360" w:lineRule="auto"/>
      </w:pPr>
    </w:p>
    <w:sectPr w:rsidR="0043657C" w:rsidSect="00D630DD">
      <w:headerReference w:type="default" r:id="rId8"/>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57C" w:rsidRDefault="0043657C">
      <w:r>
        <w:separator/>
      </w:r>
    </w:p>
  </w:endnote>
  <w:endnote w:type="continuationSeparator" w:id="1">
    <w:p w:rsidR="0043657C" w:rsidRDefault="004365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7C" w:rsidRDefault="00634820" w:rsidP="00CC2864">
    <w:pPr>
      <w:pStyle w:val="llb"/>
      <w:framePr w:wrap="around" w:vAnchor="text" w:hAnchor="margin" w:xAlign="center" w:y="1"/>
      <w:rPr>
        <w:rStyle w:val="Oldalszm"/>
      </w:rPr>
    </w:pPr>
    <w:r>
      <w:rPr>
        <w:rStyle w:val="Oldalszm"/>
      </w:rPr>
      <w:fldChar w:fldCharType="begin"/>
    </w:r>
    <w:r w:rsidR="0043657C">
      <w:rPr>
        <w:rStyle w:val="Oldalszm"/>
      </w:rPr>
      <w:instrText xml:space="preserve">PAGE  </w:instrText>
    </w:r>
    <w:r>
      <w:rPr>
        <w:rStyle w:val="Oldalszm"/>
      </w:rPr>
      <w:fldChar w:fldCharType="end"/>
    </w:r>
  </w:p>
  <w:p w:rsidR="0043657C" w:rsidRDefault="0043657C">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7C" w:rsidRPr="00C10750" w:rsidRDefault="00634820">
    <w:pPr>
      <w:pStyle w:val="llb"/>
      <w:jc w:val="right"/>
      <w:rPr>
        <w:rFonts w:ascii="Arial" w:hAnsi="Arial" w:cs="Arial"/>
        <w:sz w:val="18"/>
        <w:szCs w:val="18"/>
      </w:rPr>
    </w:pPr>
    <w:r w:rsidRPr="00C10750">
      <w:rPr>
        <w:rFonts w:ascii="Arial" w:hAnsi="Arial" w:cs="Arial"/>
        <w:sz w:val="18"/>
        <w:szCs w:val="18"/>
      </w:rPr>
      <w:fldChar w:fldCharType="begin"/>
    </w:r>
    <w:r w:rsidR="0043657C" w:rsidRPr="00C10750">
      <w:rPr>
        <w:rFonts w:ascii="Arial" w:hAnsi="Arial" w:cs="Arial"/>
        <w:sz w:val="18"/>
        <w:szCs w:val="18"/>
      </w:rPr>
      <w:instrText xml:space="preserve"> PAGE   \* MERGEFORMAT </w:instrText>
    </w:r>
    <w:r w:rsidRPr="00C10750">
      <w:rPr>
        <w:rFonts w:ascii="Arial" w:hAnsi="Arial" w:cs="Arial"/>
        <w:sz w:val="18"/>
        <w:szCs w:val="18"/>
      </w:rPr>
      <w:fldChar w:fldCharType="separate"/>
    </w:r>
    <w:r w:rsidR="00826E59">
      <w:rPr>
        <w:rFonts w:ascii="Arial" w:hAnsi="Arial" w:cs="Arial"/>
        <w:noProof/>
        <w:sz w:val="18"/>
        <w:szCs w:val="18"/>
      </w:rPr>
      <w:t>2</w:t>
    </w:r>
    <w:r w:rsidRPr="00C10750">
      <w:rPr>
        <w:rFonts w:ascii="Arial" w:hAnsi="Arial" w:cs="Arial"/>
        <w:sz w:val="18"/>
        <w:szCs w:val="18"/>
      </w:rPr>
      <w:fldChar w:fldCharType="end"/>
    </w:r>
  </w:p>
  <w:p w:rsidR="0043657C" w:rsidRPr="00C10750" w:rsidRDefault="0043657C">
    <w:pPr>
      <w:pStyle w:val="llb"/>
      <w:rPr>
        <w:rFonts w:ascii="Arial" w:hAnsi="Arial" w:cs="Arial"/>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7C" w:rsidRDefault="00634820">
    <w:pPr>
      <w:pStyle w:val="llb"/>
      <w:jc w:val="right"/>
    </w:pPr>
    <w:fldSimple w:instr=" PAGE   \* MERGEFORMAT ">
      <w:r w:rsidR="00826E59">
        <w:rPr>
          <w:noProof/>
        </w:rPr>
        <w:t>1</w:t>
      </w:r>
    </w:fldSimple>
  </w:p>
  <w:p w:rsidR="0043657C" w:rsidRDefault="0043657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57C" w:rsidRDefault="0043657C">
      <w:r>
        <w:separator/>
      </w:r>
    </w:p>
  </w:footnote>
  <w:footnote w:type="continuationSeparator" w:id="1">
    <w:p w:rsidR="0043657C" w:rsidRDefault="00436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7C" w:rsidRPr="003A0D07" w:rsidRDefault="0043657C" w:rsidP="00CC2864">
    <w:pPr>
      <w:pStyle w:val="lfej"/>
      <w:jc w:val="center"/>
      <w:rPr>
        <w:rFonts w:ascii="Arial" w:hAnsi="Arial"/>
        <w:sz w:val="18"/>
        <w:szCs w:val="18"/>
      </w:rPr>
    </w:pPr>
    <w:r>
      <w:rPr>
        <w:rFonts w:ascii="Arial" w:hAnsi="Arial"/>
        <w:sz w:val="18"/>
        <w:szCs w:val="18"/>
      </w:rPr>
      <w:t xml:space="preserve">Körösladányi </w:t>
    </w:r>
    <w:r w:rsidRPr="003A0D07">
      <w:rPr>
        <w:rFonts w:ascii="Arial" w:hAnsi="Arial"/>
        <w:sz w:val="18"/>
        <w:szCs w:val="18"/>
      </w:rPr>
      <w:t>Egyesített Szoci</w:t>
    </w:r>
    <w:r>
      <w:rPr>
        <w:rFonts w:ascii="Arial" w:hAnsi="Arial"/>
        <w:sz w:val="18"/>
        <w:szCs w:val="18"/>
      </w:rPr>
      <w:t>ális Intézmény házirendje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205"/>
    <w:multiLevelType w:val="hybridMultilevel"/>
    <w:tmpl w:val="A66C3154"/>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nsid w:val="04A27AE7"/>
    <w:multiLevelType w:val="hybridMultilevel"/>
    <w:tmpl w:val="E3D621E4"/>
    <w:lvl w:ilvl="0" w:tplc="85E06C74">
      <w:start w:val="1"/>
      <w:numFmt w:val="decimal"/>
      <w:lvlText w:val="%1."/>
      <w:lvlJc w:val="left"/>
      <w:pPr>
        <w:tabs>
          <w:tab w:val="num" w:pos="1065"/>
        </w:tabs>
        <w:ind w:left="1065" w:hanging="360"/>
      </w:pPr>
      <w:rPr>
        <w:rFonts w:cs="Times New Roman" w:hint="default"/>
      </w:rPr>
    </w:lvl>
    <w:lvl w:ilvl="1" w:tplc="040E0001">
      <w:start w:val="1"/>
      <w:numFmt w:val="bullet"/>
      <w:lvlText w:val=""/>
      <w:lvlJc w:val="left"/>
      <w:pPr>
        <w:tabs>
          <w:tab w:val="num" w:pos="1785"/>
        </w:tabs>
        <w:ind w:left="1785" w:hanging="360"/>
      </w:pPr>
      <w:rPr>
        <w:rFonts w:ascii="Symbol" w:hAnsi="Symbol" w:hint="default"/>
      </w:rPr>
    </w:lvl>
    <w:lvl w:ilvl="2" w:tplc="040E001B" w:tentative="1">
      <w:start w:val="1"/>
      <w:numFmt w:val="lowerRoman"/>
      <w:lvlText w:val="%3."/>
      <w:lvlJc w:val="right"/>
      <w:pPr>
        <w:tabs>
          <w:tab w:val="num" w:pos="2505"/>
        </w:tabs>
        <w:ind w:left="2505" w:hanging="180"/>
      </w:pPr>
      <w:rPr>
        <w:rFonts w:cs="Times New Roman"/>
      </w:rPr>
    </w:lvl>
    <w:lvl w:ilvl="3" w:tplc="040E000F" w:tentative="1">
      <w:start w:val="1"/>
      <w:numFmt w:val="decimal"/>
      <w:lvlText w:val="%4."/>
      <w:lvlJc w:val="left"/>
      <w:pPr>
        <w:tabs>
          <w:tab w:val="num" w:pos="3225"/>
        </w:tabs>
        <w:ind w:left="3225" w:hanging="360"/>
      </w:pPr>
      <w:rPr>
        <w:rFonts w:cs="Times New Roman"/>
      </w:rPr>
    </w:lvl>
    <w:lvl w:ilvl="4" w:tplc="040E0019" w:tentative="1">
      <w:start w:val="1"/>
      <w:numFmt w:val="lowerLetter"/>
      <w:lvlText w:val="%5."/>
      <w:lvlJc w:val="left"/>
      <w:pPr>
        <w:tabs>
          <w:tab w:val="num" w:pos="3945"/>
        </w:tabs>
        <w:ind w:left="3945" w:hanging="360"/>
      </w:pPr>
      <w:rPr>
        <w:rFonts w:cs="Times New Roman"/>
      </w:rPr>
    </w:lvl>
    <w:lvl w:ilvl="5" w:tplc="040E001B" w:tentative="1">
      <w:start w:val="1"/>
      <w:numFmt w:val="lowerRoman"/>
      <w:lvlText w:val="%6."/>
      <w:lvlJc w:val="right"/>
      <w:pPr>
        <w:tabs>
          <w:tab w:val="num" w:pos="4665"/>
        </w:tabs>
        <w:ind w:left="4665" w:hanging="180"/>
      </w:pPr>
      <w:rPr>
        <w:rFonts w:cs="Times New Roman"/>
      </w:rPr>
    </w:lvl>
    <w:lvl w:ilvl="6" w:tplc="040E000F" w:tentative="1">
      <w:start w:val="1"/>
      <w:numFmt w:val="decimal"/>
      <w:lvlText w:val="%7."/>
      <w:lvlJc w:val="left"/>
      <w:pPr>
        <w:tabs>
          <w:tab w:val="num" w:pos="5385"/>
        </w:tabs>
        <w:ind w:left="5385" w:hanging="360"/>
      </w:pPr>
      <w:rPr>
        <w:rFonts w:cs="Times New Roman"/>
      </w:rPr>
    </w:lvl>
    <w:lvl w:ilvl="7" w:tplc="040E0019" w:tentative="1">
      <w:start w:val="1"/>
      <w:numFmt w:val="lowerLetter"/>
      <w:lvlText w:val="%8."/>
      <w:lvlJc w:val="left"/>
      <w:pPr>
        <w:tabs>
          <w:tab w:val="num" w:pos="6105"/>
        </w:tabs>
        <w:ind w:left="6105" w:hanging="360"/>
      </w:pPr>
      <w:rPr>
        <w:rFonts w:cs="Times New Roman"/>
      </w:rPr>
    </w:lvl>
    <w:lvl w:ilvl="8" w:tplc="040E001B" w:tentative="1">
      <w:start w:val="1"/>
      <w:numFmt w:val="lowerRoman"/>
      <w:lvlText w:val="%9."/>
      <w:lvlJc w:val="right"/>
      <w:pPr>
        <w:tabs>
          <w:tab w:val="num" w:pos="6825"/>
        </w:tabs>
        <w:ind w:left="6825" w:hanging="180"/>
      </w:pPr>
      <w:rPr>
        <w:rFonts w:cs="Times New Roman"/>
      </w:rPr>
    </w:lvl>
  </w:abstractNum>
  <w:abstractNum w:abstractNumId="2">
    <w:nsid w:val="04D34C1E"/>
    <w:multiLevelType w:val="hybridMultilevel"/>
    <w:tmpl w:val="DFDA5BFC"/>
    <w:lvl w:ilvl="0" w:tplc="040E000F">
      <w:start w:val="1"/>
      <w:numFmt w:val="decimal"/>
      <w:lvlText w:val="%1."/>
      <w:lvlJc w:val="left"/>
      <w:pPr>
        <w:tabs>
          <w:tab w:val="num" w:pos="1440"/>
        </w:tabs>
        <w:ind w:left="1440" w:hanging="360"/>
      </w:pPr>
      <w:rPr>
        <w:rFonts w:cs="Times New Roman"/>
      </w:rPr>
    </w:lvl>
    <w:lvl w:ilvl="1" w:tplc="68367BAA">
      <w:numFmt w:val="bullet"/>
      <w:lvlText w:val="-"/>
      <w:lvlJc w:val="left"/>
      <w:pPr>
        <w:tabs>
          <w:tab w:val="num" w:pos="2160"/>
        </w:tabs>
        <w:ind w:left="2160" w:hanging="360"/>
      </w:pPr>
      <w:rPr>
        <w:rFonts w:ascii="Arial" w:eastAsia="Times New Roman" w:hAnsi="Arial" w:hint="default"/>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3">
    <w:nsid w:val="05E43723"/>
    <w:multiLevelType w:val="hybridMultilevel"/>
    <w:tmpl w:val="064CEE94"/>
    <w:lvl w:ilvl="0" w:tplc="040E000F">
      <w:start w:val="1"/>
      <w:numFmt w:val="decimal"/>
      <w:lvlText w:val="%1."/>
      <w:lvlJc w:val="left"/>
      <w:pPr>
        <w:tabs>
          <w:tab w:val="num" w:pos="1428"/>
        </w:tabs>
        <w:ind w:left="1428" w:hanging="360"/>
      </w:pPr>
      <w:rPr>
        <w:rFonts w:cs="Times New Roman"/>
      </w:rPr>
    </w:lvl>
    <w:lvl w:ilvl="1" w:tplc="040E0019" w:tentative="1">
      <w:start w:val="1"/>
      <w:numFmt w:val="lowerLetter"/>
      <w:lvlText w:val="%2."/>
      <w:lvlJc w:val="left"/>
      <w:pPr>
        <w:tabs>
          <w:tab w:val="num" w:pos="2148"/>
        </w:tabs>
        <w:ind w:left="2148" w:hanging="360"/>
      </w:pPr>
      <w:rPr>
        <w:rFonts w:cs="Times New Roman"/>
      </w:rPr>
    </w:lvl>
    <w:lvl w:ilvl="2" w:tplc="040E001B" w:tentative="1">
      <w:start w:val="1"/>
      <w:numFmt w:val="lowerRoman"/>
      <w:lvlText w:val="%3."/>
      <w:lvlJc w:val="right"/>
      <w:pPr>
        <w:tabs>
          <w:tab w:val="num" w:pos="2868"/>
        </w:tabs>
        <w:ind w:left="2868" w:hanging="180"/>
      </w:pPr>
      <w:rPr>
        <w:rFonts w:cs="Times New Roman"/>
      </w:rPr>
    </w:lvl>
    <w:lvl w:ilvl="3" w:tplc="040E000F" w:tentative="1">
      <w:start w:val="1"/>
      <w:numFmt w:val="decimal"/>
      <w:lvlText w:val="%4."/>
      <w:lvlJc w:val="left"/>
      <w:pPr>
        <w:tabs>
          <w:tab w:val="num" w:pos="3588"/>
        </w:tabs>
        <w:ind w:left="3588" w:hanging="360"/>
      </w:pPr>
      <w:rPr>
        <w:rFonts w:cs="Times New Roman"/>
      </w:rPr>
    </w:lvl>
    <w:lvl w:ilvl="4" w:tplc="040E0019" w:tentative="1">
      <w:start w:val="1"/>
      <w:numFmt w:val="lowerLetter"/>
      <w:lvlText w:val="%5."/>
      <w:lvlJc w:val="left"/>
      <w:pPr>
        <w:tabs>
          <w:tab w:val="num" w:pos="4308"/>
        </w:tabs>
        <w:ind w:left="4308" w:hanging="360"/>
      </w:pPr>
      <w:rPr>
        <w:rFonts w:cs="Times New Roman"/>
      </w:rPr>
    </w:lvl>
    <w:lvl w:ilvl="5" w:tplc="040E001B" w:tentative="1">
      <w:start w:val="1"/>
      <w:numFmt w:val="lowerRoman"/>
      <w:lvlText w:val="%6."/>
      <w:lvlJc w:val="right"/>
      <w:pPr>
        <w:tabs>
          <w:tab w:val="num" w:pos="5028"/>
        </w:tabs>
        <w:ind w:left="5028" w:hanging="180"/>
      </w:pPr>
      <w:rPr>
        <w:rFonts w:cs="Times New Roman"/>
      </w:rPr>
    </w:lvl>
    <w:lvl w:ilvl="6" w:tplc="040E000F" w:tentative="1">
      <w:start w:val="1"/>
      <w:numFmt w:val="decimal"/>
      <w:lvlText w:val="%7."/>
      <w:lvlJc w:val="left"/>
      <w:pPr>
        <w:tabs>
          <w:tab w:val="num" w:pos="5748"/>
        </w:tabs>
        <w:ind w:left="5748" w:hanging="360"/>
      </w:pPr>
      <w:rPr>
        <w:rFonts w:cs="Times New Roman"/>
      </w:rPr>
    </w:lvl>
    <w:lvl w:ilvl="7" w:tplc="040E0019" w:tentative="1">
      <w:start w:val="1"/>
      <w:numFmt w:val="lowerLetter"/>
      <w:lvlText w:val="%8."/>
      <w:lvlJc w:val="left"/>
      <w:pPr>
        <w:tabs>
          <w:tab w:val="num" w:pos="6468"/>
        </w:tabs>
        <w:ind w:left="6468" w:hanging="360"/>
      </w:pPr>
      <w:rPr>
        <w:rFonts w:cs="Times New Roman"/>
      </w:rPr>
    </w:lvl>
    <w:lvl w:ilvl="8" w:tplc="040E001B" w:tentative="1">
      <w:start w:val="1"/>
      <w:numFmt w:val="lowerRoman"/>
      <w:lvlText w:val="%9."/>
      <w:lvlJc w:val="right"/>
      <w:pPr>
        <w:tabs>
          <w:tab w:val="num" w:pos="7188"/>
        </w:tabs>
        <w:ind w:left="7188" w:hanging="180"/>
      </w:pPr>
      <w:rPr>
        <w:rFonts w:cs="Times New Roman"/>
      </w:rPr>
    </w:lvl>
  </w:abstractNum>
  <w:abstractNum w:abstractNumId="4">
    <w:nsid w:val="09813D53"/>
    <w:multiLevelType w:val="hybridMultilevel"/>
    <w:tmpl w:val="8AD491A4"/>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0B1C5B0D"/>
    <w:multiLevelType w:val="multilevel"/>
    <w:tmpl w:val="08DC5A5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980"/>
        </w:tabs>
        <w:ind w:left="1980" w:hanging="360"/>
      </w:pPr>
      <w:rPr>
        <w:rFonts w:ascii="Symbol" w:hAnsi="Symbol" w:hint="default"/>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0CBE088D"/>
    <w:multiLevelType w:val="hybridMultilevel"/>
    <w:tmpl w:val="9552E722"/>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nsid w:val="0EB275EF"/>
    <w:multiLevelType w:val="multilevel"/>
    <w:tmpl w:val="09E86420"/>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0F88061F"/>
    <w:multiLevelType w:val="multilevel"/>
    <w:tmpl w:val="AFE6990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00F4F38"/>
    <w:multiLevelType w:val="hybridMultilevel"/>
    <w:tmpl w:val="3802ECB0"/>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nsid w:val="12644773"/>
    <w:multiLevelType w:val="hybridMultilevel"/>
    <w:tmpl w:val="AA004598"/>
    <w:lvl w:ilvl="0" w:tplc="DEE2359E">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1">
    <w:nsid w:val="127D7A35"/>
    <w:multiLevelType w:val="hybridMultilevel"/>
    <w:tmpl w:val="3708B660"/>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2">
    <w:nsid w:val="14453EA0"/>
    <w:multiLevelType w:val="hybridMultilevel"/>
    <w:tmpl w:val="631A69E0"/>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3">
    <w:nsid w:val="18E95117"/>
    <w:multiLevelType w:val="hybridMultilevel"/>
    <w:tmpl w:val="4EBE5D32"/>
    <w:lvl w:ilvl="0" w:tplc="BBAAFB1E">
      <w:start w:val="6"/>
      <w:numFmt w:val="bullet"/>
      <w:lvlText w:val="-"/>
      <w:lvlJc w:val="left"/>
      <w:pPr>
        <w:tabs>
          <w:tab w:val="num" w:pos="360"/>
        </w:tabs>
        <w:ind w:left="36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4">
    <w:nsid w:val="1AC76BEC"/>
    <w:multiLevelType w:val="hybridMultilevel"/>
    <w:tmpl w:val="0A4C7A52"/>
    <w:lvl w:ilvl="0" w:tplc="DEE2359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B885C69"/>
    <w:multiLevelType w:val="hybridMultilevel"/>
    <w:tmpl w:val="FD8A3F60"/>
    <w:lvl w:ilvl="0" w:tplc="DEE2359E">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6">
    <w:nsid w:val="1E01513F"/>
    <w:multiLevelType w:val="hybridMultilevel"/>
    <w:tmpl w:val="2738EA30"/>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7">
    <w:nsid w:val="23215DF7"/>
    <w:multiLevelType w:val="hybridMultilevel"/>
    <w:tmpl w:val="0C78926E"/>
    <w:lvl w:ilvl="0" w:tplc="68367BAA">
      <w:numFmt w:val="bullet"/>
      <w:lvlText w:val="-"/>
      <w:lvlJc w:val="left"/>
      <w:pPr>
        <w:tabs>
          <w:tab w:val="num" w:pos="927"/>
        </w:tabs>
        <w:ind w:left="927" w:hanging="360"/>
      </w:pPr>
      <w:rPr>
        <w:rFonts w:ascii="Arial" w:eastAsia="Times New Roman" w:hAnsi="Aria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240C2BE4"/>
    <w:multiLevelType w:val="hybridMultilevel"/>
    <w:tmpl w:val="0B3091BC"/>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nsid w:val="27A928A6"/>
    <w:multiLevelType w:val="hybridMultilevel"/>
    <w:tmpl w:val="B16858D8"/>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nsid w:val="38B65AD3"/>
    <w:multiLevelType w:val="hybridMultilevel"/>
    <w:tmpl w:val="41B08CE4"/>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21">
    <w:nsid w:val="3C2F2A1D"/>
    <w:multiLevelType w:val="hybridMultilevel"/>
    <w:tmpl w:val="99389C8E"/>
    <w:lvl w:ilvl="0" w:tplc="DEE2359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0A2475B"/>
    <w:multiLevelType w:val="hybridMultilevel"/>
    <w:tmpl w:val="718C6790"/>
    <w:lvl w:ilvl="0" w:tplc="1F207E44">
      <w:start w:val="1"/>
      <w:numFmt w:val="upperRoman"/>
      <w:lvlText w:val="%1."/>
      <w:lvlJc w:val="left"/>
      <w:pPr>
        <w:tabs>
          <w:tab w:val="num" w:pos="1429"/>
        </w:tabs>
        <w:ind w:left="1429" w:hanging="720"/>
      </w:pPr>
      <w:rPr>
        <w:rFonts w:cs="Times New Roman" w:hint="default"/>
      </w:rPr>
    </w:lvl>
    <w:lvl w:ilvl="1" w:tplc="040E000F">
      <w:start w:val="1"/>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4C023FF7"/>
    <w:multiLevelType w:val="hybridMultilevel"/>
    <w:tmpl w:val="3760DBD0"/>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nsid w:val="4F8B5EDB"/>
    <w:multiLevelType w:val="hybridMultilevel"/>
    <w:tmpl w:val="97DA0A5A"/>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nsid w:val="513B122C"/>
    <w:multiLevelType w:val="multilevel"/>
    <w:tmpl w:val="AD1EF84A"/>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6">
    <w:nsid w:val="59D7640D"/>
    <w:multiLevelType w:val="hybridMultilevel"/>
    <w:tmpl w:val="3CC60078"/>
    <w:lvl w:ilvl="0" w:tplc="040E000F">
      <w:start w:val="1"/>
      <w:numFmt w:val="decimal"/>
      <w:lvlText w:val="%1."/>
      <w:lvlJc w:val="left"/>
      <w:pPr>
        <w:tabs>
          <w:tab w:val="num" w:pos="1776"/>
        </w:tabs>
        <w:ind w:left="1776" w:hanging="360"/>
      </w:pPr>
      <w:rPr>
        <w:rFonts w:cs="Times New Roman"/>
      </w:rPr>
    </w:lvl>
    <w:lvl w:ilvl="1" w:tplc="040E0019" w:tentative="1">
      <w:start w:val="1"/>
      <w:numFmt w:val="lowerLetter"/>
      <w:lvlText w:val="%2."/>
      <w:lvlJc w:val="left"/>
      <w:pPr>
        <w:tabs>
          <w:tab w:val="num" w:pos="2496"/>
        </w:tabs>
        <w:ind w:left="2496" w:hanging="360"/>
      </w:pPr>
      <w:rPr>
        <w:rFonts w:cs="Times New Roman"/>
      </w:rPr>
    </w:lvl>
    <w:lvl w:ilvl="2" w:tplc="040E001B" w:tentative="1">
      <w:start w:val="1"/>
      <w:numFmt w:val="lowerRoman"/>
      <w:lvlText w:val="%3."/>
      <w:lvlJc w:val="right"/>
      <w:pPr>
        <w:tabs>
          <w:tab w:val="num" w:pos="3216"/>
        </w:tabs>
        <w:ind w:left="3216" w:hanging="180"/>
      </w:pPr>
      <w:rPr>
        <w:rFonts w:cs="Times New Roman"/>
      </w:rPr>
    </w:lvl>
    <w:lvl w:ilvl="3" w:tplc="040E000F" w:tentative="1">
      <w:start w:val="1"/>
      <w:numFmt w:val="decimal"/>
      <w:lvlText w:val="%4."/>
      <w:lvlJc w:val="left"/>
      <w:pPr>
        <w:tabs>
          <w:tab w:val="num" w:pos="3936"/>
        </w:tabs>
        <w:ind w:left="3936" w:hanging="360"/>
      </w:pPr>
      <w:rPr>
        <w:rFonts w:cs="Times New Roman"/>
      </w:rPr>
    </w:lvl>
    <w:lvl w:ilvl="4" w:tplc="040E0019" w:tentative="1">
      <w:start w:val="1"/>
      <w:numFmt w:val="lowerLetter"/>
      <w:lvlText w:val="%5."/>
      <w:lvlJc w:val="left"/>
      <w:pPr>
        <w:tabs>
          <w:tab w:val="num" w:pos="4656"/>
        </w:tabs>
        <w:ind w:left="4656" w:hanging="360"/>
      </w:pPr>
      <w:rPr>
        <w:rFonts w:cs="Times New Roman"/>
      </w:rPr>
    </w:lvl>
    <w:lvl w:ilvl="5" w:tplc="040E001B" w:tentative="1">
      <w:start w:val="1"/>
      <w:numFmt w:val="lowerRoman"/>
      <w:lvlText w:val="%6."/>
      <w:lvlJc w:val="right"/>
      <w:pPr>
        <w:tabs>
          <w:tab w:val="num" w:pos="5376"/>
        </w:tabs>
        <w:ind w:left="5376" w:hanging="180"/>
      </w:pPr>
      <w:rPr>
        <w:rFonts w:cs="Times New Roman"/>
      </w:rPr>
    </w:lvl>
    <w:lvl w:ilvl="6" w:tplc="040E000F" w:tentative="1">
      <w:start w:val="1"/>
      <w:numFmt w:val="decimal"/>
      <w:lvlText w:val="%7."/>
      <w:lvlJc w:val="left"/>
      <w:pPr>
        <w:tabs>
          <w:tab w:val="num" w:pos="6096"/>
        </w:tabs>
        <w:ind w:left="6096" w:hanging="360"/>
      </w:pPr>
      <w:rPr>
        <w:rFonts w:cs="Times New Roman"/>
      </w:rPr>
    </w:lvl>
    <w:lvl w:ilvl="7" w:tplc="040E0019" w:tentative="1">
      <w:start w:val="1"/>
      <w:numFmt w:val="lowerLetter"/>
      <w:lvlText w:val="%8."/>
      <w:lvlJc w:val="left"/>
      <w:pPr>
        <w:tabs>
          <w:tab w:val="num" w:pos="6816"/>
        </w:tabs>
        <w:ind w:left="6816" w:hanging="360"/>
      </w:pPr>
      <w:rPr>
        <w:rFonts w:cs="Times New Roman"/>
      </w:rPr>
    </w:lvl>
    <w:lvl w:ilvl="8" w:tplc="040E001B" w:tentative="1">
      <w:start w:val="1"/>
      <w:numFmt w:val="lowerRoman"/>
      <w:lvlText w:val="%9."/>
      <w:lvlJc w:val="right"/>
      <w:pPr>
        <w:tabs>
          <w:tab w:val="num" w:pos="7536"/>
        </w:tabs>
        <w:ind w:left="7536" w:hanging="180"/>
      </w:pPr>
      <w:rPr>
        <w:rFonts w:cs="Times New Roman"/>
      </w:rPr>
    </w:lvl>
  </w:abstractNum>
  <w:abstractNum w:abstractNumId="27">
    <w:nsid w:val="606E2B8B"/>
    <w:multiLevelType w:val="hybridMultilevel"/>
    <w:tmpl w:val="5E2EA6E2"/>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nsid w:val="6107194A"/>
    <w:multiLevelType w:val="multilevel"/>
    <w:tmpl w:val="20B2D06E"/>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173"/>
        </w:tabs>
        <w:ind w:left="1173" w:hanging="465"/>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428"/>
        </w:tabs>
        <w:ind w:left="1428" w:hanging="72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1788"/>
        </w:tabs>
        <w:ind w:left="1788" w:hanging="108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148"/>
        </w:tabs>
        <w:ind w:left="2148" w:hanging="1440"/>
      </w:pPr>
      <w:rPr>
        <w:rFonts w:cs="Times New Roman" w:hint="default"/>
      </w:rPr>
    </w:lvl>
    <w:lvl w:ilvl="8">
      <w:start w:val="1"/>
      <w:numFmt w:val="decimal"/>
      <w:isLgl/>
      <w:lvlText w:val="%1.%2.%3.%4.%5.%6.%7.%8.%9."/>
      <w:lvlJc w:val="left"/>
      <w:pPr>
        <w:tabs>
          <w:tab w:val="num" w:pos="2508"/>
        </w:tabs>
        <w:ind w:left="2508" w:hanging="1800"/>
      </w:pPr>
      <w:rPr>
        <w:rFonts w:cs="Times New Roman" w:hint="default"/>
      </w:rPr>
    </w:lvl>
  </w:abstractNum>
  <w:abstractNum w:abstractNumId="29">
    <w:nsid w:val="61F95D44"/>
    <w:multiLevelType w:val="hybridMultilevel"/>
    <w:tmpl w:val="80141514"/>
    <w:lvl w:ilvl="0" w:tplc="DEE2359E">
      <w:start w:val="1"/>
      <w:numFmt w:val="bullet"/>
      <w:lvlText w:val=""/>
      <w:lvlJc w:val="left"/>
      <w:pPr>
        <w:tabs>
          <w:tab w:val="num" w:pos="927"/>
        </w:tabs>
        <w:ind w:left="927"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6207735E"/>
    <w:multiLevelType w:val="hybridMultilevel"/>
    <w:tmpl w:val="9DE6E610"/>
    <w:lvl w:ilvl="0" w:tplc="DEE2359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25402D4"/>
    <w:multiLevelType w:val="hybridMultilevel"/>
    <w:tmpl w:val="52D65FD0"/>
    <w:lvl w:ilvl="0" w:tplc="DEE2359E">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2">
    <w:nsid w:val="63075570"/>
    <w:multiLevelType w:val="hybridMultilevel"/>
    <w:tmpl w:val="DD7EE702"/>
    <w:lvl w:ilvl="0" w:tplc="DEE2359E">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3">
    <w:nsid w:val="66B27E9C"/>
    <w:multiLevelType w:val="hybridMultilevel"/>
    <w:tmpl w:val="FF18F8EE"/>
    <w:lvl w:ilvl="0" w:tplc="040E000F">
      <w:start w:val="1"/>
      <w:numFmt w:val="decimal"/>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34">
    <w:nsid w:val="6F6B208F"/>
    <w:multiLevelType w:val="hybridMultilevel"/>
    <w:tmpl w:val="7290A12C"/>
    <w:lvl w:ilvl="0" w:tplc="DEE2359E">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5">
    <w:nsid w:val="6F8177D8"/>
    <w:multiLevelType w:val="multilevel"/>
    <w:tmpl w:val="D6DE8B2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6">
    <w:nsid w:val="70180E06"/>
    <w:multiLevelType w:val="hybridMultilevel"/>
    <w:tmpl w:val="4D04E234"/>
    <w:lvl w:ilvl="0" w:tplc="040E000F">
      <w:start w:val="1"/>
      <w:numFmt w:val="decimal"/>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37">
    <w:nsid w:val="71505E8C"/>
    <w:multiLevelType w:val="hybridMultilevel"/>
    <w:tmpl w:val="BA08563C"/>
    <w:lvl w:ilvl="0" w:tplc="DEE2359E">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8">
    <w:nsid w:val="73B07910"/>
    <w:multiLevelType w:val="hybridMultilevel"/>
    <w:tmpl w:val="508A2712"/>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9">
    <w:nsid w:val="74B76FEA"/>
    <w:multiLevelType w:val="hybridMultilevel"/>
    <w:tmpl w:val="871A80E8"/>
    <w:lvl w:ilvl="0" w:tplc="DEE2359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6"/>
  </w:num>
  <w:num w:numId="4">
    <w:abstractNumId w:val="36"/>
  </w:num>
  <w:num w:numId="5">
    <w:abstractNumId w:val="2"/>
  </w:num>
  <w:num w:numId="6">
    <w:abstractNumId w:val="33"/>
  </w:num>
  <w:num w:numId="7">
    <w:abstractNumId w:val="17"/>
  </w:num>
  <w:num w:numId="8">
    <w:abstractNumId w:val="3"/>
  </w:num>
  <w:num w:numId="9">
    <w:abstractNumId w:val="35"/>
  </w:num>
  <w:num w:numId="10">
    <w:abstractNumId w:val="7"/>
  </w:num>
  <w:num w:numId="11">
    <w:abstractNumId w:val="25"/>
  </w:num>
  <w:num w:numId="12">
    <w:abstractNumId w:val="21"/>
  </w:num>
  <w:num w:numId="13">
    <w:abstractNumId w:val="39"/>
  </w:num>
  <w:num w:numId="14">
    <w:abstractNumId w:val="30"/>
  </w:num>
  <w:num w:numId="15">
    <w:abstractNumId w:val="14"/>
  </w:num>
  <w:num w:numId="16">
    <w:abstractNumId w:val="6"/>
  </w:num>
  <w:num w:numId="17">
    <w:abstractNumId w:val="34"/>
  </w:num>
  <w:num w:numId="18">
    <w:abstractNumId w:val="19"/>
  </w:num>
  <w:num w:numId="19">
    <w:abstractNumId w:val="4"/>
  </w:num>
  <w:num w:numId="20">
    <w:abstractNumId w:val="9"/>
  </w:num>
  <w:num w:numId="21">
    <w:abstractNumId w:val="27"/>
  </w:num>
  <w:num w:numId="22">
    <w:abstractNumId w:val="8"/>
  </w:num>
  <w:num w:numId="23">
    <w:abstractNumId w:val="28"/>
  </w:num>
  <w:num w:numId="24">
    <w:abstractNumId w:val="1"/>
  </w:num>
  <w:num w:numId="25">
    <w:abstractNumId w:val="38"/>
  </w:num>
  <w:num w:numId="26">
    <w:abstractNumId w:val="11"/>
  </w:num>
  <w:num w:numId="27">
    <w:abstractNumId w:val="5"/>
  </w:num>
  <w:num w:numId="28">
    <w:abstractNumId w:val="12"/>
  </w:num>
  <w:num w:numId="29">
    <w:abstractNumId w:val="16"/>
  </w:num>
  <w:num w:numId="30">
    <w:abstractNumId w:val="20"/>
  </w:num>
  <w:num w:numId="31">
    <w:abstractNumId w:val="29"/>
  </w:num>
  <w:num w:numId="32">
    <w:abstractNumId w:val="31"/>
  </w:num>
  <w:num w:numId="33">
    <w:abstractNumId w:val="10"/>
  </w:num>
  <w:num w:numId="34">
    <w:abstractNumId w:val="32"/>
  </w:num>
  <w:num w:numId="35">
    <w:abstractNumId w:val="37"/>
  </w:num>
  <w:num w:numId="36">
    <w:abstractNumId w:val="23"/>
  </w:num>
  <w:num w:numId="37">
    <w:abstractNumId w:val="24"/>
  </w:num>
  <w:num w:numId="38">
    <w:abstractNumId w:val="13"/>
  </w:num>
  <w:num w:numId="39">
    <w:abstractNumId w:val="15"/>
  </w:num>
  <w:num w:numId="40">
    <w:abstractNumId w:val="18"/>
  </w:num>
  <w:num w:numId="41">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C2864"/>
    <w:rsid w:val="00012F9B"/>
    <w:rsid w:val="00015AA1"/>
    <w:rsid w:val="00043422"/>
    <w:rsid w:val="00065F28"/>
    <w:rsid w:val="00076427"/>
    <w:rsid w:val="000D090B"/>
    <w:rsid w:val="000F4BF0"/>
    <w:rsid w:val="001524C4"/>
    <w:rsid w:val="001728C4"/>
    <w:rsid w:val="001C0CE7"/>
    <w:rsid w:val="001D2E3B"/>
    <w:rsid w:val="00225AD8"/>
    <w:rsid w:val="0024201D"/>
    <w:rsid w:val="00242A29"/>
    <w:rsid w:val="00263CEA"/>
    <w:rsid w:val="002A6A42"/>
    <w:rsid w:val="002B05A4"/>
    <w:rsid w:val="002D7EC9"/>
    <w:rsid w:val="00302FB4"/>
    <w:rsid w:val="0030552B"/>
    <w:rsid w:val="00306EB1"/>
    <w:rsid w:val="00326DB6"/>
    <w:rsid w:val="00355568"/>
    <w:rsid w:val="00360749"/>
    <w:rsid w:val="00366C46"/>
    <w:rsid w:val="00370206"/>
    <w:rsid w:val="003A0D07"/>
    <w:rsid w:val="0043657C"/>
    <w:rsid w:val="00437CCA"/>
    <w:rsid w:val="00443CA0"/>
    <w:rsid w:val="00443CA6"/>
    <w:rsid w:val="00467EF6"/>
    <w:rsid w:val="004878CF"/>
    <w:rsid w:val="004E347A"/>
    <w:rsid w:val="004F2474"/>
    <w:rsid w:val="0051588E"/>
    <w:rsid w:val="00560EE2"/>
    <w:rsid w:val="00562B0E"/>
    <w:rsid w:val="00567DF1"/>
    <w:rsid w:val="00582BC8"/>
    <w:rsid w:val="00594AE6"/>
    <w:rsid w:val="00595F2F"/>
    <w:rsid w:val="005A323F"/>
    <w:rsid w:val="005A52D3"/>
    <w:rsid w:val="005F01F3"/>
    <w:rsid w:val="00613817"/>
    <w:rsid w:val="006315C8"/>
    <w:rsid w:val="00634820"/>
    <w:rsid w:val="00646383"/>
    <w:rsid w:val="00660C03"/>
    <w:rsid w:val="006B0E2E"/>
    <w:rsid w:val="006E11A0"/>
    <w:rsid w:val="007218BF"/>
    <w:rsid w:val="00736A56"/>
    <w:rsid w:val="0075034B"/>
    <w:rsid w:val="00793038"/>
    <w:rsid w:val="007E4774"/>
    <w:rsid w:val="00826E59"/>
    <w:rsid w:val="00832E34"/>
    <w:rsid w:val="00846676"/>
    <w:rsid w:val="00853039"/>
    <w:rsid w:val="008C3094"/>
    <w:rsid w:val="00956ED7"/>
    <w:rsid w:val="009B16BB"/>
    <w:rsid w:val="009E4413"/>
    <w:rsid w:val="00A2367F"/>
    <w:rsid w:val="00A97719"/>
    <w:rsid w:val="00AF66C5"/>
    <w:rsid w:val="00B27A7D"/>
    <w:rsid w:val="00B75F03"/>
    <w:rsid w:val="00B9610E"/>
    <w:rsid w:val="00BB37EF"/>
    <w:rsid w:val="00BC5E61"/>
    <w:rsid w:val="00BF0DEF"/>
    <w:rsid w:val="00BF43AC"/>
    <w:rsid w:val="00C10750"/>
    <w:rsid w:val="00C6590D"/>
    <w:rsid w:val="00CA4D8F"/>
    <w:rsid w:val="00CA7120"/>
    <w:rsid w:val="00CC2864"/>
    <w:rsid w:val="00D00903"/>
    <w:rsid w:val="00D630DD"/>
    <w:rsid w:val="00DA4E64"/>
    <w:rsid w:val="00DC1393"/>
    <w:rsid w:val="00DC4E32"/>
    <w:rsid w:val="00DF3C7B"/>
    <w:rsid w:val="00E55929"/>
    <w:rsid w:val="00E71CE6"/>
    <w:rsid w:val="00EA21DD"/>
    <w:rsid w:val="00EB7BF2"/>
    <w:rsid w:val="00F67F1A"/>
    <w:rsid w:val="00FB54AB"/>
    <w:rsid w:val="00FD3DD5"/>
    <w:rsid w:val="00FD4561"/>
    <w:rsid w:val="00FF0E80"/>
    <w:rsid w:val="00FF4FB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2864"/>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CC2864"/>
    <w:rPr>
      <w:rFonts w:cs="Times New Roman"/>
      <w:color w:val="0000FF"/>
      <w:u w:val="single"/>
    </w:rPr>
  </w:style>
  <w:style w:type="paragraph" w:styleId="Szvegtrzs">
    <w:name w:val="Body Text"/>
    <w:basedOn w:val="Norml"/>
    <w:link w:val="SzvegtrzsChar"/>
    <w:uiPriority w:val="99"/>
    <w:rsid w:val="00CC2864"/>
    <w:pPr>
      <w:spacing w:after="120"/>
    </w:pPr>
  </w:style>
  <w:style w:type="character" w:customStyle="1" w:styleId="SzvegtrzsChar">
    <w:name w:val="Szövegtörzs Char"/>
    <w:basedOn w:val="Bekezdsalapbettpusa"/>
    <w:link w:val="Szvegtrzs"/>
    <w:uiPriority w:val="99"/>
    <w:semiHidden/>
    <w:rsid w:val="00EB06A4"/>
    <w:rPr>
      <w:sz w:val="24"/>
      <w:szCs w:val="24"/>
    </w:rPr>
  </w:style>
  <w:style w:type="paragraph" w:styleId="lfej">
    <w:name w:val="header"/>
    <w:basedOn w:val="Norml"/>
    <w:link w:val="lfejChar"/>
    <w:uiPriority w:val="99"/>
    <w:rsid w:val="00CC2864"/>
    <w:pPr>
      <w:tabs>
        <w:tab w:val="center" w:pos="4536"/>
        <w:tab w:val="right" w:pos="9072"/>
      </w:tabs>
    </w:pPr>
  </w:style>
  <w:style w:type="character" w:customStyle="1" w:styleId="lfejChar">
    <w:name w:val="Élőfej Char"/>
    <w:basedOn w:val="Bekezdsalapbettpusa"/>
    <w:link w:val="lfej"/>
    <w:uiPriority w:val="99"/>
    <w:locked/>
    <w:rsid w:val="00CC2864"/>
    <w:rPr>
      <w:rFonts w:cs="Times New Roman"/>
      <w:sz w:val="24"/>
      <w:szCs w:val="24"/>
      <w:lang w:val="hu-HU" w:eastAsia="hu-HU" w:bidi="ar-SA"/>
    </w:rPr>
  </w:style>
  <w:style w:type="paragraph" w:styleId="llb">
    <w:name w:val="footer"/>
    <w:basedOn w:val="Norml"/>
    <w:link w:val="llbChar"/>
    <w:uiPriority w:val="99"/>
    <w:rsid w:val="00CC2864"/>
    <w:pPr>
      <w:tabs>
        <w:tab w:val="center" w:pos="4536"/>
        <w:tab w:val="right" w:pos="9072"/>
      </w:tabs>
    </w:pPr>
  </w:style>
  <w:style w:type="character" w:customStyle="1" w:styleId="llbChar">
    <w:name w:val="Élőláb Char"/>
    <w:basedOn w:val="Bekezdsalapbettpusa"/>
    <w:link w:val="llb"/>
    <w:uiPriority w:val="99"/>
    <w:locked/>
    <w:rsid w:val="00D630DD"/>
    <w:rPr>
      <w:rFonts w:cs="Times New Roman"/>
      <w:sz w:val="24"/>
      <w:szCs w:val="24"/>
    </w:rPr>
  </w:style>
  <w:style w:type="character" w:styleId="Oldalszm">
    <w:name w:val="page number"/>
    <w:basedOn w:val="Bekezdsalapbettpusa"/>
    <w:uiPriority w:val="99"/>
    <w:rsid w:val="00CC2864"/>
    <w:rPr>
      <w:rFonts w:cs="Times New Roman"/>
    </w:rPr>
  </w:style>
  <w:style w:type="paragraph" w:styleId="Szvegtrzs3">
    <w:name w:val="Body Text 3"/>
    <w:basedOn w:val="Norml"/>
    <w:link w:val="Szvegtrzs3Char"/>
    <w:uiPriority w:val="99"/>
    <w:semiHidden/>
    <w:rsid w:val="00CC2864"/>
    <w:pPr>
      <w:spacing w:after="120"/>
      <w:jc w:val="both"/>
    </w:pPr>
    <w:rPr>
      <w:sz w:val="16"/>
      <w:szCs w:val="16"/>
    </w:rPr>
  </w:style>
  <w:style w:type="character" w:customStyle="1" w:styleId="Szvegtrzs3Char">
    <w:name w:val="Szövegtörzs 3 Char"/>
    <w:basedOn w:val="Bekezdsalapbettpusa"/>
    <w:link w:val="Szvegtrzs3"/>
    <w:uiPriority w:val="99"/>
    <w:semiHidden/>
    <w:locked/>
    <w:rsid w:val="00CC2864"/>
    <w:rPr>
      <w:rFonts w:cs="Times New Roman"/>
      <w:sz w:val="16"/>
      <w:szCs w:val="16"/>
      <w:lang w:val="hu-HU" w:eastAsia="hu-HU" w:bidi="ar-SA"/>
    </w:rPr>
  </w:style>
  <w:style w:type="paragraph" w:customStyle="1" w:styleId="Default">
    <w:name w:val="Default"/>
    <w:uiPriority w:val="99"/>
    <w:rsid w:val="005A323F"/>
    <w:pPr>
      <w:autoSpaceDE w:val="0"/>
      <w:autoSpaceDN w:val="0"/>
      <w:adjustRightInd w:val="0"/>
    </w:pPr>
    <w:rPr>
      <w:color w:val="000000"/>
      <w:sz w:val="24"/>
      <w:szCs w:val="24"/>
      <w:lang w:bidi="bn-IN"/>
    </w:rPr>
  </w:style>
  <w:style w:type="paragraph" w:styleId="Listaszerbekezds">
    <w:name w:val="List Paragraph"/>
    <w:basedOn w:val="Norml"/>
    <w:uiPriority w:val="99"/>
    <w:qFormat/>
    <w:rsid w:val="002D7EC9"/>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szi.kladany@gmail.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3177</Words>
  <Characters>21922</Characters>
  <Application>Microsoft Office Word</Application>
  <DocSecurity>0</DocSecurity>
  <Lines>182</Lines>
  <Paragraphs>50</Paragraphs>
  <ScaleCrop>false</ScaleCrop>
  <Company>Felhasználó</Company>
  <LinksUpToDate>false</LinksUpToDate>
  <CharactersWithSpaces>25049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Egyesített Szociális Intézmény</dc:title>
  <dc:creator>Tóth Józsefné</dc:creator>
  <cp:lastModifiedBy>Szilvi</cp:lastModifiedBy>
  <cp:revision>2</cp:revision>
  <cp:lastPrinted>2013-09-19T12:13:00Z</cp:lastPrinted>
  <dcterms:created xsi:type="dcterms:W3CDTF">2013-10-29T08:59:00Z</dcterms:created>
  <dcterms:modified xsi:type="dcterms:W3CDTF">2013-10-29T08:59:00Z</dcterms:modified>
</cp:coreProperties>
</file>