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6"/>
      </w:tblGrid>
      <w:tr w:rsidR="00690FEA" w:rsidRPr="00D76653">
        <w:tc>
          <w:tcPr>
            <w:tcW w:w="4605" w:type="dxa"/>
            <w:tcBorders>
              <w:top w:val="single" w:sz="4" w:space="0" w:color="FFFFFF"/>
              <w:left w:val="single" w:sz="4" w:space="0" w:color="FFFFFF"/>
              <w:bottom w:val="single" w:sz="4" w:space="0" w:color="FFFFFF"/>
              <w:right w:val="single" w:sz="4" w:space="0" w:color="FFFFFF"/>
            </w:tcBorders>
          </w:tcPr>
          <w:p w:rsidR="00690FEA" w:rsidRPr="00D76653" w:rsidRDefault="00690FEA" w:rsidP="00581D3A">
            <w:pPr>
              <w:spacing w:line="360" w:lineRule="auto"/>
              <w:rPr>
                <w:i w:val="0"/>
                <w:sz w:val="24"/>
                <w:szCs w:val="24"/>
              </w:rPr>
            </w:pPr>
            <w:r w:rsidRPr="00D76653">
              <w:rPr>
                <w:i w:val="0"/>
                <w:sz w:val="24"/>
                <w:szCs w:val="24"/>
              </w:rPr>
              <w:t>Városi Önkormányzat</w:t>
            </w:r>
          </w:p>
        </w:tc>
        <w:tc>
          <w:tcPr>
            <w:tcW w:w="4606" w:type="dxa"/>
            <w:tcBorders>
              <w:top w:val="single" w:sz="4" w:space="0" w:color="FFFFFF"/>
              <w:left w:val="single" w:sz="4" w:space="0" w:color="FFFFFF"/>
              <w:bottom w:val="single" w:sz="4" w:space="0" w:color="FFFFFF"/>
              <w:right w:val="single" w:sz="4" w:space="0" w:color="FFFFFF"/>
            </w:tcBorders>
          </w:tcPr>
          <w:p w:rsidR="00690FEA" w:rsidRPr="00D76653" w:rsidRDefault="00690FEA" w:rsidP="00BE35ED">
            <w:pPr>
              <w:rPr>
                <w:i w:val="0"/>
                <w:sz w:val="24"/>
                <w:szCs w:val="24"/>
              </w:rPr>
            </w:pPr>
            <w:r w:rsidRPr="00D76653">
              <w:rPr>
                <w:i w:val="0"/>
                <w:sz w:val="24"/>
                <w:szCs w:val="24"/>
              </w:rPr>
              <w:t xml:space="preserve">Városi Önkormányzat </w:t>
            </w:r>
          </w:p>
        </w:tc>
      </w:tr>
      <w:tr w:rsidR="00690FEA" w:rsidRPr="00D76653">
        <w:tc>
          <w:tcPr>
            <w:tcW w:w="4605" w:type="dxa"/>
            <w:tcBorders>
              <w:top w:val="single" w:sz="4" w:space="0" w:color="FFFFFF"/>
              <w:left w:val="single" w:sz="4" w:space="0" w:color="FFFFFF"/>
              <w:bottom w:val="single" w:sz="4" w:space="0" w:color="FFFFFF"/>
              <w:right w:val="single" w:sz="4" w:space="0" w:color="FFFFFF"/>
            </w:tcBorders>
          </w:tcPr>
          <w:p w:rsidR="00690FEA" w:rsidRPr="00D76653" w:rsidRDefault="00690FEA" w:rsidP="00BE35ED">
            <w:pPr>
              <w:rPr>
                <w:i w:val="0"/>
                <w:sz w:val="24"/>
                <w:szCs w:val="24"/>
              </w:rPr>
            </w:pPr>
            <w:r w:rsidRPr="00D76653">
              <w:rPr>
                <w:i w:val="0"/>
                <w:sz w:val="24"/>
                <w:szCs w:val="24"/>
              </w:rPr>
              <w:t>Polgármesteri Hivatal Jegyzője</w:t>
            </w:r>
          </w:p>
        </w:tc>
        <w:tc>
          <w:tcPr>
            <w:tcW w:w="4606" w:type="dxa"/>
            <w:tcBorders>
              <w:top w:val="single" w:sz="4" w:space="0" w:color="FFFFFF"/>
              <w:left w:val="single" w:sz="4" w:space="0" w:color="FFFFFF"/>
              <w:bottom w:val="single" w:sz="4" w:space="0" w:color="FFFFFF"/>
              <w:right w:val="single" w:sz="4" w:space="0" w:color="FFFFFF"/>
            </w:tcBorders>
          </w:tcPr>
          <w:p w:rsidR="00690FEA" w:rsidRPr="00D76653" w:rsidRDefault="00690FEA" w:rsidP="00BE35ED">
            <w:pPr>
              <w:rPr>
                <w:i w:val="0"/>
                <w:sz w:val="24"/>
                <w:szCs w:val="24"/>
              </w:rPr>
            </w:pPr>
            <w:r>
              <w:rPr>
                <w:i w:val="0"/>
                <w:sz w:val="24"/>
                <w:szCs w:val="24"/>
              </w:rPr>
              <w:t xml:space="preserve">Körösladányi </w:t>
            </w:r>
            <w:r w:rsidRPr="00D76653">
              <w:rPr>
                <w:i w:val="0"/>
                <w:sz w:val="24"/>
                <w:szCs w:val="24"/>
              </w:rPr>
              <w:t>Egyesített Szociális Intézmény</w:t>
            </w:r>
          </w:p>
        </w:tc>
      </w:tr>
      <w:tr w:rsidR="00690FEA" w:rsidRPr="00D76653">
        <w:tc>
          <w:tcPr>
            <w:tcW w:w="4605" w:type="dxa"/>
            <w:tcBorders>
              <w:top w:val="single" w:sz="4" w:space="0" w:color="FFFFFF"/>
              <w:left w:val="single" w:sz="4" w:space="0" w:color="FFFFFF"/>
              <w:bottom w:val="single" w:sz="4" w:space="0" w:color="FFFFFF"/>
              <w:right w:val="single" w:sz="4" w:space="0" w:color="FFFFFF"/>
            </w:tcBorders>
          </w:tcPr>
          <w:p w:rsidR="00690FEA" w:rsidRPr="00D76653" w:rsidRDefault="00690FEA" w:rsidP="00BE35ED">
            <w:pPr>
              <w:rPr>
                <w:i w:val="0"/>
                <w:sz w:val="24"/>
                <w:szCs w:val="24"/>
              </w:rPr>
            </w:pPr>
            <w:r w:rsidRPr="00D76653">
              <w:rPr>
                <w:i w:val="0"/>
                <w:sz w:val="24"/>
                <w:szCs w:val="24"/>
              </w:rPr>
              <w:t>Körösladány Dózsa Gy. u. 2. sz.</w:t>
            </w:r>
          </w:p>
        </w:tc>
        <w:tc>
          <w:tcPr>
            <w:tcW w:w="4606" w:type="dxa"/>
            <w:tcBorders>
              <w:top w:val="single" w:sz="4" w:space="0" w:color="FFFFFF"/>
              <w:left w:val="single" w:sz="4" w:space="0" w:color="FFFFFF"/>
              <w:bottom w:val="single" w:sz="4" w:space="0" w:color="FFFFFF"/>
              <w:right w:val="single" w:sz="4" w:space="0" w:color="FFFFFF"/>
            </w:tcBorders>
          </w:tcPr>
          <w:p w:rsidR="00690FEA" w:rsidRPr="00D76653" w:rsidRDefault="00690FEA" w:rsidP="00BE35ED">
            <w:pPr>
              <w:rPr>
                <w:i w:val="0"/>
                <w:sz w:val="24"/>
                <w:szCs w:val="24"/>
              </w:rPr>
            </w:pPr>
            <w:r w:rsidRPr="00D76653">
              <w:rPr>
                <w:i w:val="0"/>
                <w:sz w:val="24"/>
                <w:szCs w:val="24"/>
              </w:rPr>
              <w:t>Családsegítő és Gyermekjóléti Szolgálat</w:t>
            </w:r>
          </w:p>
        </w:tc>
      </w:tr>
      <w:tr w:rsidR="00690FEA" w:rsidRPr="00D76653">
        <w:tc>
          <w:tcPr>
            <w:tcW w:w="4605" w:type="dxa"/>
            <w:tcBorders>
              <w:top w:val="single" w:sz="4" w:space="0" w:color="FFFFFF"/>
              <w:left w:val="single" w:sz="4" w:space="0" w:color="FFFFFF"/>
              <w:bottom w:val="single" w:sz="4" w:space="0" w:color="FFFFFF"/>
              <w:right w:val="single" w:sz="4" w:space="0" w:color="FFFFFF"/>
            </w:tcBorders>
          </w:tcPr>
          <w:p w:rsidR="00690FEA" w:rsidRPr="00D76653" w:rsidRDefault="00690FEA" w:rsidP="00BE35ED">
            <w:pPr>
              <w:rPr>
                <w:i w:val="0"/>
                <w:sz w:val="24"/>
                <w:szCs w:val="24"/>
                <w:u w:val="single"/>
              </w:rPr>
            </w:pPr>
          </w:p>
        </w:tc>
        <w:tc>
          <w:tcPr>
            <w:tcW w:w="4606" w:type="dxa"/>
            <w:tcBorders>
              <w:top w:val="single" w:sz="4" w:space="0" w:color="FFFFFF"/>
              <w:left w:val="single" w:sz="4" w:space="0" w:color="FFFFFF"/>
              <w:bottom w:val="single" w:sz="4" w:space="0" w:color="FFFFFF"/>
              <w:right w:val="single" w:sz="4" w:space="0" w:color="FFFFFF"/>
            </w:tcBorders>
          </w:tcPr>
          <w:p w:rsidR="00690FEA" w:rsidRPr="00D76653" w:rsidRDefault="00690FEA" w:rsidP="00BE35ED">
            <w:pPr>
              <w:rPr>
                <w:i w:val="0"/>
                <w:sz w:val="24"/>
                <w:szCs w:val="24"/>
                <w:u w:val="single"/>
              </w:rPr>
            </w:pPr>
            <w:r w:rsidRPr="00D76653">
              <w:rPr>
                <w:i w:val="0"/>
                <w:sz w:val="24"/>
                <w:szCs w:val="24"/>
              </w:rPr>
              <w:t xml:space="preserve">Körösladány </w:t>
            </w:r>
            <w:r>
              <w:rPr>
                <w:i w:val="0"/>
                <w:sz w:val="24"/>
                <w:szCs w:val="24"/>
              </w:rPr>
              <w:t>Wenckheim út 1</w:t>
            </w:r>
            <w:r w:rsidRPr="00D76653">
              <w:rPr>
                <w:i w:val="0"/>
                <w:sz w:val="24"/>
                <w:szCs w:val="24"/>
              </w:rPr>
              <w:t xml:space="preserve"> sz</w:t>
            </w:r>
          </w:p>
        </w:tc>
      </w:tr>
      <w:tr w:rsidR="00690FEA" w:rsidRPr="00D7665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4605" w:type="dxa"/>
          </w:tcPr>
          <w:p w:rsidR="00690FEA" w:rsidRPr="00D76653" w:rsidRDefault="00690FEA" w:rsidP="00BE35ED">
            <w:pPr>
              <w:rPr>
                <w:i w:val="0"/>
                <w:sz w:val="24"/>
                <w:szCs w:val="24"/>
              </w:rPr>
            </w:pPr>
          </w:p>
        </w:tc>
        <w:tc>
          <w:tcPr>
            <w:tcW w:w="4606" w:type="dxa"/>
          </w:tcPr>
          <w:p w:rsidR="00690FEA" w:rsidRPr="00D76653" w:rsidRDefault="00690FEA" w:rsidP="00BE35ED">
            <w:pPr>
              <w:rPr>
                <w:i w:val="0"/>
                <w:sz w:val="24"/>
                <w:szCs w:val="24"/>
              </w:rPr>
            </w:pPr>
            <w:r w:rsidRPr="00D76653">
              <w:rPr>
                <w:i w:val="0"/>
                <w:sz w:val="24"/>
                <w:szCs w:val="24"/>
              </w:rPr>
              <w:t>.</w:t>
            </w:r>
          </w:p>
        </w:tc>
      </w:tr>
    </w:tbl>
    <w:p w:rsidR="00690FEA" w:rsidRDefault="00690FEA" w:rsidP="00D132E5">
      <w:pPr>
        <w:rPr>
          <w:i w:val="0"/>
          <w:szCs w:val="28"/>
        </w:rPr>
      </w:pPr>
    </w:p>
    <w:p w:rsidR="00690FEA" w:rsidRDefault="00690FEA" w:rsidP="00D132E5">
      <w:pPr>
        <w:rPr>
          <w:i w:val="0"/>
          <w:szCs w:val="28"/>
        </w:rPr>
      </w:pPr>
    </w:p>
    <w:p w:rsidR="00690FEA" w:rsidRDefault="00690FEA" w:rsidP="00D132E5">
      <w:pPr>
        <w:rPr>
          <w:i w:val="0"/>
          <w:szCs w:val="28"/>
        </w:rPr>
      </w:pPr>
    </w:p>
    <w:p w:rsidR="00690FEA" w:rsidRDefault="00690FEA" w:rsidP="00D132E5">
      <w:pPr>
        <w:rPr>
          <w:i w:val="0"/>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3" o:spid="_x0000_s1026" type="#_x0000_t75" alt="uj-kl-cimer-sima-feliratnelkul" style="position:absolute;margin-left:180pt;margin-top:14.7pt;width:76.5pt;height:104.25pt;z-index:-251658240;visibility:visible">
            <v:imagedata r:id="rId7" o:title=""/>
          </v:shape>
        </w:pict>
      </w:r>
    </w:p>
    <w:p w:rsidR="00690FEA" w:rsidRDefault="00690FEA" w:rsidP="00D132E5">
      <w:pPr>
        <w:rPr>
          <w:i w:val="0"/>
          <w:szCs w:val="28"/>
        </w:rPr>
      </w:pPr>
    </w:p>
    <w:p w:rsidR="00690FEA" w:rsidRDefault="00690FEA" w:rsidP="00D132E5">
      <w:pPr>
        <w:rPr>
          <w:i w:val="0"/>
          <w:szCs w:val="28"/>
        </w:rPr>
      </w:pPr>
    </w:p>
    <w:p w:rsidR="00690FEA" w:rsidRDefault="00690FEA" w:rsidP="00D132E5">
      <w:pPr>
        <w:rPr>
          <w:i w:val="0"/>
          <w:szCs w:val="28"/>
        </w:rPr>
      </w:pPr>
    </w:p>
    <w:p w:rsidR="00690FEA" w:rsidRDefault="00690FEA" w:rsidP="00D132E5">
      <w:pPr>
        <w:rPr>
          <w:i w:val="0"/>
          <w:szCs w:val="28"/>
        </w:rPr>
      </w:pPr>
    </w:p>
    <w:p w:rsidR="00690FEA" w:rsidRPr="009A4419" w:rsidRDefault="00690FEA" w:rsidP="00D132E5">
      <w:pPr>
        <w:jc w:val="center"/>
        <w:rPr>
          <w:rFonts w:ascii="Trebuchet MS" w:hAnsi="Trebuchet MS"/>
          <w:caps/>
          <w:szCs w:val="28"/>
        </w:rPr>
      </w:pPr>
    </w:p>
    <w:p w:rsidR="00690FEA" w:rsidRDefault="00690FEA" w:rsidP="00D132E5">
      <w:pPr>
        <w:jc w:val="center"/>
        <w:rPr>
          <w:rFonts w:ascii="Trebuchet MS" w:hAnsi="Trebuchet MS"/>
          <w:caps/>
          <w:szCs w:val="28"/>
        </w:rPr>
      </w:pPr>
    </w:p>
    <w:p w:rsidR="00690FEA" w:rsidRDefault="00690FEA" w:rsidP="00D132E5">
      <w:pPr>
        <w:jc w:val="center"/>
        <w:rPr>
          <w:rFonts w:ascii="Trebuchet MS" w:hAnsi="Trebuchet MS"/>
          <w:caps/>
          <w:szCs w:val="28"/>
        </w:rPr>
      </w:pPr>
    </w:p>
    <w:p w:rsidR="00690FEA" w:rsidRDefault="00690FEA" w:rsidP="00D132E5">
      <w:pPr>
        <w:jc w:val="center"/>
        <w:rPr>
          <w:rFonts w:ascii="Trebuchet MS" w:hAnsi="Trebuchet MS"/>
          <w:caps/>
          <w:szCs w:val="28"/>
        </w:rPr>
      </w:pPr>
    </w:p>
    <w:p w:rsidR="00690FEA" w:rsidRPr="009A4419" w:rsidRDefault="00690FEA" w:rsidP="00D132E5">
      <w:pPr>
        <w:jc w:val="center"/>
        <w:rPr>
          <w:rFonts w:ascii="Trebuchet MS" w:hAnsi="Trebuchet MS"/>
          <w:caps/>
          <w:szCs w:val="28"/>
        </w:rPr>
      </w:pPr>
    </w:p>
    <w:p w:rsidR="00690FEA" w:rsidRPr="001301E6" w:rsidRDefault="00690FEA" w:rsidP="00D132E5">
      <w:pPr>
        <w:jc w:val="center"/>
        <w:rPr>
          <w:b/>
          <w:i w:val="0"/>
          <w:caps/>
          <w:sz w:val="36"/>
          <w:szCs w:val="36"/>
        </w:rPr>
      </w:pPr>
      <w:bookmarkStart w:id="0" w:name="_GoBack"/>
      <w:r w:rsidRPr="001301E6">
        <w:rPr>
          <w:b/>
          <w:i w:val="0"/>
          <w:caps/>
          <w:sz w:val="36"/>
          <w:szCs w:val="36"/>
        </w:rPr>
        <w:t>Körösladány</w:t>
      </w:r>
    </w:p>
    <w:p w:rsidR="00690FEA" w:rsidRPr="001301E6" w:rsidRDefault="00690FEA" w:rsidP="00D132E5">
      <w:pPr>
        <w:jc w:val="center"/>
        <w:rPr>
          <w:b/>
          <w:i w:val="0"/>
          <w:sz w:val="36"/>
          <w:szCs w:val="36"/>
        </w:rPr>
      </w:pPr>
      <w:r w:rsidRPr="001301E6">
        <w:rPr>
          <w:b/>
          <w:i w:val="0"/>
          <w:caps/>
          <w:sz w:val="36"/>
          <w:szCs w:val="36"/>
        </w:rPr>
        <w:t>Települési gyermekjóléti és gyermekvédelmi feladatok</w:t>
      </w:r>
    </w:p>
    <w:p w:rsidR="00690FEA" w:rsidRPr="001301E6" w:rsidRDefault="00690FEA" w:rsidP="00D132E5">
      <w:pPr>
        <w:jc w:val="center"/>
        <w:rPr>
          <w:b/>
          <w:i w:val="0"/>
          <w:caps/>
          <w:sz w:val="36"/>
          <w:szCs w:val="36"/>
        </w:rPr>
      </w:pPr>
      <w:r w:rsidRPr="001301E6">
        <w:rPr>
          <w:b/>
          <w:i w:val="0"/>
          <w:caps/>
          <w:sz w:val="36"/>
          <w:szCs w:val="36"/>
        </w:rPr>
        <w:t>ellátásról szóló átfogó értékelés</w:t>
      </w:r>
    </w:p>
    <w:bookmarkEnd w:id="0"/>
    <w:p w:rsidR="00690FEA" w:rsidRDefault="00690FEA" w:rsidP="00D132E5">
      <w:pPr>
        <w:jc w:val="center"/>
        <w:rPr>
          <w:b/>
          <w:i w:val="0"/>
          <w:sz w:val="36"/>
          <w:szCs w:val="36"/>
        </w:rPr>
      </w:pPr>
    </w:p>
    <w:p w:rsidR="00690FEA" w:rsidRDefault="00690FEA" w:rsidP="00D132E5">
      <w:pPr>
        <w:jc w:val="center"/>
        <w:rPr>
          <w:b/>
          <w:i w:val="0"/>
          <w:sz w:val="36"/>
          <w:szCs w:val="36"/>
        </w:rPr>
      </w:pPr>
      <w:r w:rsidRPr="001301E6">
        <w:rPr>
          <w:b/>
          <w:i w:val="0"/>
          <w:sz w:val="36"/>
          <w:szCs w:val="36"/>
        </w:rPr>
        <w:t>201</w:t>
      </w:r>
      <w:r>
        <w:rPr>
          <w:b/>
          <w:i w:val="0"/>
          <w:sz w:val="36"/>
          <w:szCs w:val="36"/>
        </w:rPr>
        <w:t>2</w:t>
      </w:r>
    </w:p>
    <w:p w:rsidR="00690FEA" w:rsidRPr="001301E6" w:rsidRDefault="00690FEA" w:rsidP="00D132E5">
      <w:pPr>
        <w:jc w:val="center"/>
        <w:rPr>
          <w:b/>
          <w:i w:val="0"/>
          <w:sz w:val="36"/>
          <w:szCs w:val="36"/>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Default="00690FEA" w:rsidP="00D2573B">
      <w:pPr>
        <w:jc w:val="center"/>
        <w:rPr>
          <w:i w:val="0"/>
          <w:noProof/>
          <w:szCs w:val="28"/>
        </w:rPr>
      </w:pPr>
    </w:p>
    <w:p w:rsidR="00690FEA" w:rsidRPr="00D2573B" w:rsidRDefault="00690FEA" w:rsidP="00D2573B">
      <w:pPr>
        <w:jc w:val="center"/>
        <w:rPr>
          <w:i w:val="0"/>
          <w:szCs w:val="28"/>
        </w:rPr>
      </w:pPr>
      <w:r>
        <w:rPr>
          <w:i w:val="0"/>
          <w:noProof/>
          <w:szCs w:val="28"/>
        </w:rPr>
        <w:br w:type="page"/>
      </w:r>
    </w:p>
    <w:p w:rsidR="00690FEA" w:rsidRPr="001301E6" w:rsidRDefault="00690FEA" w:rsidP="00D132E5">
      <w:pPr>
        <w:rPr>
          <w:b/>
          <w:i w:val="0"/>
          <w:szCs w:val="28"/>
          <w:u w:val="single"/>
        </w:rPr>
      </w:pPr>
      <w:r w:rsidRPr="001301E6">
        <w:rPr>
          <w:b/>
          <w:i w:val="0"/>
          <w:szCs w:val="28"/>
          <w:u w:val="single"/>
        </w:rPr>
        <w:t xml:space="preserve">GYERMEKJÓLÉTI </w:t>
      </w:r>
      <w:r>
        <w:rPr>
          <w:b/>
          <w:i w:val="0"/>
          <w:szCs w:val="28"/>
          <w:u w:val="single"/>
        </w:rPr>
        <w:t xml:space="preserve">  </w:t>
      </w:r>
      <w:r w:rsidRPr="001301E6">
        <w:rPr>
          <w:b/>
          <w:i w:val="0"/>
          <w:szCs w:val="28"/>
          <w:u w:val="single"/>
        </w:rPr>
        <w:t xml:space="preserve">ÉS </w:t>
      </w:r>
      <w:r>
        <w:rPr>
          <w:b/>
          <w:i w:val="0"/>
          <w:szCs w:val="28"/>
          <w:u w:val="single"/>
        </w:rPr>
        <w:t xml:space="preserve">  </w:t>
      </w:r>
      <w:r w:rsidRPr="001301E6">
        <w:rPr>
          <w:b/>
          <w:i w:val="0"/>
          <w:szCs w:val="28"/>
          <w:u w:val="single"/>
        </w:rPr>
        <w:t xml:space="preserve">GYERMEKVÉDELMI </w:t>
      </w:r>
      <w:r>
        <w:rPr>
          <w:b/>
          <w:i w:val="0"/>
          <w:szCs w:val="28"/>
          <w:u w:val="single"/>
        </w:rPr>
        <w:t xml:space="preserve">  </w:t>
      </w:r>
      <w:r w:rsidRPr="001301E6">
        <w:rPr>
          <w:b/>
          <w:i w:val="0"/>
          <w:szCs w:val="28"/>
          <w:u w:val="single"/>
        </w:rPr>
        <w:t xml:space="preserve">FELADATOK </w:t>
      </w:r>
      <w:r>
        <w:rPr>
          <w:b/>
          <w:i w:val="0"/>
          <w:szCs w:val="28"/>
          <w:u w:val="single"/>
        </w:rPr>
        <w:t xml:space="preserve">             </w:t>
      </w:r>
      <w:r w:rsidRPr="001301E6">
        <w:rPr>
          <w:b/>
          <w:i w:val="0"/>
          <w:szCs w:val="28"/>
          <w:u w:val="single"/>
        </w:rPr>
        <w:t xml:space="preserve">ELLÁTÁSÁNAK </w:t>
      </w:r>
      <w:r>
        <w:rPr>
          <w:b/>
          <w:i w:val="0"/>
          <w:szCs w:val="28"/>
          <w:u w:val="single"/>
        </w:rPr>
        <w:t xml:space="preserve">  </w:t>
      </w:r>
      <w:r w:rsidRPr="001301E6">
        <w:rPr>
          <w:b/>
          <w:i w:val="0"/>
          <w:szCs w:val="28"/>
          <w:u w:val="single"/>
        </w:rPr>
        <w:t>ÉRTÉKELÉSE</w:t>
      </w:r>
    </w:p>
    <w:p w:rsidR="00690FEA" w:rsidRDefault="00690FEA" w:rsidP="00D132E5">
      <w:pPr>
        <w:rPr>
          <w:rFonts w:ascii="Trebuchet MS" w:hAnsi="Trebuchet MS"/>
          <w:i w:val="0"/>
          <w:szCs w:val="28"/>
        </w:rPr>
      </w:pPr>
    </w:p>
    <w:p w:rsidR="00690FEA" w:rsidRPr="007539F6" w:rsidRDefault="00690FEA" w:rsidP="007539F6">
      <w:pPr>
        <w:pStyle w:val="NormalWeb"/>
        <w:spacing w:before="0" w:beforeAutospacing="0" w:after="0" w:afterAutospacing="0"/>
        <w:ind w:right="-17"/>
        <w:jc w:val="both"/>
        <w:rPr>
          <w:color w:val="000000"/>
          <w:sz w:val="28"/>
          <w:szCs w:val="28"/>
        </w:rPr>
      </w:pPr>
      <w:r w:rsidRPr="007539F6">
        <w:rPr>
          <w:color w:val="000000"/>
          <w:sz w:val="28"/>
          <w:szCs w:val="28"/>
        </w:rPr>
        <w:t>A cs</w:t>
      </w:r>
      <w:smartTag w:uri="urn:schemas-microsoft-com:office:smarttags" w:element="PersonName">
        <w:r w:rsidRPr="007539F6">
          <w:rPr>
            <w:color w:val="000000"/>
            <w:sz w:val="28"/>
            <w:szCs w:val="28"/>
          </w:rPr>
          <w:t>a</w:t>
        </w:r>
      </w:smartTag>
      <w:r w:rsidRPr="007539F6">
        <w:rPr>
          <w:color w:val="000000"/>
          <w:sz w:val="28"/>
          <w:szCs w:val="28"/>
        </w:rPr>
        <w:t xml:space="preserve">lád </w:t>
      </w:r>
      <w:smartTag w:uri="urn:schemas-microsoft-com:office:smarttags" w:element="PersonName">
        <w:r w:rsidRPr="007539F6">
          <w:rPr>
            <w:color w:val="000000"/>
            <w:sz w:val="28"/>
            <w:szCs w:val="28"/>
          </w:rPr>
          <w:t>a</w:t>
        </w:r>
      </w:smartTag>
      <w:r w:rsidRPr="007539F6">
        <w:rPr>
          <w:color w:val="000000"/>
          <w:sz w:val="28"/>
          <w:szCs w:val="28"/>
        </w:rPr>
        <w:t>z emberi élet legfontos</w:t>
      </w:r>
      <w:smartTag w:uri="urn:schemas-microsoft-com:office:smarttags" w:element="PersonName">
        <w:r w:rsidRPr="007539F6">
          <w:rPr>
            <w:color w:val="000000"/>
            <w:sz w:val="28"/>
            <w:szCs w:val="28"/>
          </w:rPr>
          <w:t>a</w:t>
        </w:r>
      </w:smartTag>
      <w:r w:rsidRPr="007539F6">
        <w:rPr>
          <w:color w:val="000000"/>
          <w:sz w:val="28"/>
          <w:szCs w:val="28"/>
        </w:rPr>
        <w:t xml:space="preserve">bb közössége: </w:t>
      </w:r>
      <w:smartTag w:uri="urn:schemas-microsoft-com:office:smarttags" w:element="PersonName">
        <w:r w:rsidRPr="007539F6">
          <w:rPr>
            <w:color w:val="000000"/>
            <w:sz w:val="28"/>
            <w:szCs w:val="28"/>
          </w:rPr>
          <w:t>a</w:t>
        </w:r>
      </w:smartTag>
      <w:r w:rsidRPr="007539F6">
        <w:rPr>
          <w:color w:val="000000"/>
          <w:sz w:val="28"/>
          <w:szCs w:val="28"/>
        </w:rPr>
        <w:t>z ember itt t</w:t>
      </w:r>
      <w:smartTag w:uri="urn:schemas-microsoft-com:office:smarttags" w:element="PersonName">
        <w:r w:rsidRPr="007539F6">
          <w:rPr>
            <w:color w:val="000000"/>
            <w:sz w:val="28"/>
            <w:szCs w:val="28"/>
          </w:rPr>
          <w:t>a</w:t>
        </w:r>
      </w:smartTag>
      <w:r w:rsidRPr="007539F6">
        <w:rPr>
          <w:color w:val="000000"/>
          <w:sz w:val="28"/>
          <w:szCs w:val="28"/>
        </w:rPr>
        <w:t>nulj</w:t>
      </w:r>
      <w:smartTag w:uri="urn:schemas-microsoft-com:office:smarttags" w:element="PersonName">
        <w:r w:rsidRPr="007539F6">
          <w:rPr>
            <w:color w:val="000000"/>
            <w:sz w:val="28"/>
            <w:szCs w:val="28"/>
          </w:rPr>
          <w:t>a</w:t>
        </w:r>
      </w:smartTag>
      <w:r w:rsidRPr="007539F6">
        <w:rPr>
          <w:color w:val="000000"/>
          <w:sz w:val="28"/>
          <w:szCs w:val="28"/>
        </w:rPr>
        <w:t xml:space="preserve"> meg először, hogy</w:t>
      </w:r>
      <w:smartTag w:uri="urn:schemas-microsoft-com:office:smarttags" w:element="PersonName">
        <w:r w:rsidRPr="007539F6">
          <w:rPr>
            <w:color w:val="000000"/>
            <w:sz w:val="28"/>
            <w:szCs w:val="28"/>
          </w:rPr>
          <w:t>a</w:t>
        </w:r>
      </w:smartTag>
      <w:r w:rsidRPr="007539F6">
        <w:rPr>
          <w:color w:val="000000"/>
          <w:sz w:val="28"/>
          <w:szCs w:val="28"/>
        </w:rPr>
        <w:t xml:space="preserve">n viszonyuljon </w:t>
      </w:r>
      <w:smartTag w:uri="urn:schemas-microsoft-com:office:smarttags" w:element="PersonName">
        <w:r w:rsidRPr="007539F6">
          <w:rPr>
            <w:color w:val="000000"/>
            <w:sz w:val="28"/>
            <w:szCs w:val="28"/>
          </w:rPr>
          <w:t>a</w:t>
        </w:r>
      </w:smartTag>
      <w:r w:rsidRPr="007539F6">
        <w:rPr>
          <w:color w:val="000000"/>
          <w:sz w:val="28"/>
          <w:szCs w:val="28"/>
        </w:rPr>
        <w:t xml:space="preserve"> többi emberhez, itt t</w:t>
      </w:r>
      <w:smartTag w:uri="urn:schemas-microsoft-com:office:smarttags" w:element="PersonName">
        <w:r w:rsidRPr="007539F6">
          <w:rPr>
            <w:color w:val="000000"/>
            <w:sz w:val="28"/>
            <w:szCs w:val="28"/>
          </w:rPr>
          <w:t>a</w:t>
        </w:r>
      </w:smartTag>
      <w:r w:rsidRPr="007539F6">
        <w:rPr>
          <w:color w:val="000000"/>
          <w:sz w:val="28"/>
          <w:szCs w:val="28"/>
        </w:rPr>
        <w:t>p</w:t>
      </w:r>
      <w:smartTag w:uri="urn:schemas-microsoft-com:office:smarttags" w:element="PersonName">
        <w:r w:rsidRPr="007539F6">
          <w:rPr>
            <w:color w:val="000000"/>
            <w:sz w:val="28"/>
            <w:szCs w:val="28"/>
          </w:rPr>
          <w:t>a</w:t>
        </w:r>
      </w:smartTag>
      <w:r w:rsidRPr="007539F6">
        <w:rPr>
          <w:color w:val="000000"/>
          <w:sz w:val="28"/>
          <w:szCs w:val="28"/>
        </w:rPr>
        <w:t>szt</w:t>
      </w:r>
      <w:smartTag w:uri="urn:schemas-microsoft-com:office:smarttags" w:element="PersonName">
        <w:r w:rsidRPr="007539F6">
          <w:rPr>
            <w:color w:val="000000"/>
            <w:sz w:val="28"/>
            <w:szCs w:val="28"/>
          </w:rPr>
          <w:t>a</w:t>
        </w:r>
      </w:smartTag>
      <w:r w:rsidRPr="007539F6">
        <w:rPr>
          <w:color w:val="000000"/>
          <w:sz w:val="28"/>
          <w:szCs w:val="28"/>
        </w:rPr>
        <w:t>lj</w:t>
      </w:r>
      <w:smartTag w:uri="urn:schemas-microsoft-com:office:smarttags" w:element="PersonName">
        <w:r w:rsidRPr="007539F6">
          <w:rPr>
            <w:color w:val="000000"/>
            <w:sz w:val="28"/>
            <w:szCs w:val="28"/>
          </w:rPr>
          <w:t>a</w:t>
        </w:r>
      </w:smartTag>
      <w:r w:rsidRPr="007539F6">
        <w:rPr>
          <w:color w:val="000000"/>
          <w:sz w:val="28"/>
          <w:szCs w:val="28"/>
        </w:rPr>
        <w:t xml:space="preserve"> meg először, mit jelent szeretni, és szeretve lenni, és itt t</w:t>
      </w:r>
      <w:smartTag w:uri="urn:schemas-microsoft-com:office:smarttags" w:element="PersonName">
        <w:r w:rsidRPr="007539F6">
          <w:rPr>
            <w:color w:val="000000"/>
            <w:sz w:val="28"/>
            <w:szCs w:val="28"/>
          </w:rPr>
          <w:t>a</w:t>
        </w:r>
      </w:smartTag>
      <w:r w:rsidRPr="007539F6">
        <w:rPr>
          <w:color w:val="000000"/>
          <w:sz w:val="28"/>
          <w:szCs w:val="28"/>
        </w:rPr>
        <w:t xml:space="preserve">lálkozik először </w:t>
      </w:r>
      <w:smartTag w:uri="urn:schemas-microsoft-com:office:smarttags" w:element="PersonName">
        <w:r w:rsidRPr="007539F6">
          <w:rPr>
            <w:color w:val="000000"/>
            <w:sz w:val="28"/>
            <w:szCs w:val="28"/>
          </w:rPr>
          <w:t>a</w:t>
        </w:r>
      </w:smartTag>
      <w:r w:rsidRPr="007539F6">
        <w:rPr>
          <w:color w:val="000000"/>
          <w:sz w:val="28"/>
          <w:szCs w:val="28"/>
        </w:rPr>
        <w:t>zokk</w:t>
      </w:r>
      <w:smartTag w:uri="urn:schemas-microsoft-com:office:smarttags" w:element="PersonName">
        <w:r w:rsidRPr="007539F6">
          <w:rPr>
            <w:color w:val="000000"/>
            <w:sz w:val="28"/>
            <w:szCs w:val="28"/>
          </w:rPr>
          <w:t>a</w:t>
        </w:r>
      </w:smartTag>
      <w:r w:rsidRPr="007539F6">
        <w:rPr>
          <w:color w:val="000000"/>
          <w:sz w:val="28"/>
          <w:szCs w:val="28"/>
        </w:rPr>
        <w:t xml:space="preserve">l </w:t>
      </w:r>
      <w:smartTag w:uri="urn:schemas-microsoft-com:office:smarttags" w:element="PersonName">
        <w:r w:rsidRPr="007539F6">
          <w:rPr>
            <w:color w:val="000000"/>
            <w:sz w:val="28"/>
            <w:szCs w:val="28"/>
          </w:rPr>
          <w:t>a</w:t>
        </w:r>
      </w:smartTag>
      <w:r w:rsidRPr="007539F6">
        <w:rPr>
          <w:color w:val="000000"/>
          <w:sz w:val="28"/>
          <w:szCs w:val="28"/>
        </w:rPr>
        <w:t xml:space="preserve"> korlátokk</w:t>
      </w:r>
      <w:smartTag w:uri="urn:schemas-microsoft-com:office:smarttags" w:element="PersonName">
        <w:r w:rsidRPr="007539F6">
          <w:rPr>
            <w:color w:val="000000"/>
            <w:sz w:val="28"/>
            <w:szCs w:val="28"/>
          </w:rPr>
          <w:t>a</w:t>
        </w:r>
      </w:smartTag>
      <w:r w:rsidRPr="007539F6">
        <w:rPr>
          <w:color w:val="000000"/>
          <w:sz w:val="28"/>
          <w:szCs w:val="28"/>
        </w:rPr>
        <w:t xml:space="preserve">l, </w:t>
      </w:r>
      <w:smartTag w:uri="urn:schemas-microsoft-com:office:smarttags" w:element="PersonName">
        <w:r w:rsidRPr="007539F6">
          <w:rPr>
            <w:color w:val="000000"/>
            <w:sz w:val="28"/>
            <w:szCs w:val="28"/>
          </w:rPr>
          <w:t>a</w:t>
        </w:r>
      </w:smartTag>
      <w:r w:rsidRPr="007539F6">
        <w:rPr>
          <w:color w:val="000000"/>
          <w:sz w:val="28"/>
          <w:szCs w:val="28"/>
        </w:rPr>
        <w:t>melyek m</w:t>
      </w:r>
      <w:smartTag w:uri="urn:schemas-microsoft-com:office:smarttags" w:element="PersonName">
        <w:r w:rsidRPr="007539F6">
          <w:rPr>
            <w:color w:val="000000"/>
            <w:sz w:val="28"/>
            <w:szCs w:val="28"/>
          </w:rPr>
          <w:t>a</w:t>
        </w:r>
      </w:smartTag>
      <w:r w:rsidRPr="007539F6">
        <w:rPr>
          <w:color w:val="000000"/>
          <w:sz w:val="28"/>
          <w:szCs w:val="28"/>
        </w:rPr>
        <w:t>jd felnőttként is megsz</w:t>
      </w:r>
      <w:smartTag w:uri="urn:schemas-microsoft-com:office:smarttags" w:element="PersonName">
        <w:r w:rsidRPr="007539F6">
          <w:rPr>
            <w:color w:val="000000"/>
            <w:sz w:val="28"/>
            <w:szCs w:val="28"/>
          </w:rPr>
          <w:t>a</w:t>
        </w:r>
      </w:smartTag>
      <w:r w:rsidRPr="007539F6">
        <w:rPr>
          <w:color w:val="000000"/>
          <w:sz w:val="28"/>
          <w:szCs w:val="28"/>
        </w:rPr>
        <w:t>bják élete kereteit.</w:t>
      </w:r>
    </w:p>
    <w:p w:rsidR="00690FEA" w:rsidRPr="007539F6" w:rsidRDefault="00690FEA" w:rsidP="007539F6">
      <w:pPr>
        <w:pStyle w:val="BodyText"/>
        <w:jc w:val="both"/>
        <w:rPr>
          <w:color w:val="000000"/>
          <w:sz w:val="28"/>
          <w:szCs w:val="28"/>
        </w:rPr>
      </w:pPr>
      <w:r w:rsidRPr="007539F6">
        <w:rPr>
          <w:color w:val="000000"/>
          <w:sz w:val="28"/>
          <w:szCs w:val="28"/>
        </w:rPr>
        <w:t>A cs</w:t>
      </w:r>
      <w:smartTag w:uri="urn:schemas-microsoft-com:office:smarttags" w:element="PersonName">
        <w:r w:rsidRPr="007539F6">
          <w:rPr>
            <w:color w:val="000000"/>
            <w:sz w:val="28"/>
            <w:szCs w:val="28"/>
          </w:rPr>
          <w:t>a</w:t>
        </w:r>
      </w:smartTag>
      <w:r w:rsidRPr="007539F6">
        <w:rPr>
          <w:color w:val="000000"/>
          <w:sz w:val="28"/>
          <w:szCs w:val="28"/>
        </w:rPr>
        <w:t xml:space="preserve">ládok egy része szerencsésebb, más részük viszont kedvezőtlen </w:t>
      </w:r>
      <w:smartTag w:uri="urn:schemas-microsoft-com:office:smarttags" w:element="PersonName">
        <w:r w:rsidRPr="007539F6">
          <w:rPr>
            <w:color w:val="000000"/>
            <w:sz w:val="28"/>
            <w:szCs w:val="28"/>
          </w:rPr>
          <w:t>a</w:t>
        </w:r>
      </w:smartTag>
      <w:r w:rsidRPr="007539F6">
        <w:rPr>
          <w:color w:val="000000"/>
          <w:sz w:val="28"/>
          <w:szCs w:val="28"/>
        </w:rPr>
        <w:t>dottságok között, hátrányos helyzetben kénytelen fel</w:t>
      </w:r>
      <w:smartTag w:uri="urn:schemas-microsoft-com:office:smarttags" w:element="PersonName">
        <w:r w:rsidRPr="007539F6">
          <w:rPr>
            <w:color w:val="000000"/>
            <w:sz w:val="28"/>
            <w:szCs w:val="28"/>
          </w:rPr>
          <w:t>a</w:t>
        </w:r>
      </w:smartTag>
      <w:r w:rsidRPr="007539F6">
        <w:rPr>
          <w:color w:val="000000"/>
          <w:sz w:val="28"/>
          <w:szCs w:val="28"/>
        </w:rPr>
        <w:t>d</w:t>
      </w:r>
      <w:smartTag w:uri="urn:schemas-microsoft-com:office:smarttags" w:element="PersonName">
        <w:r w:rsidRPr="007539F6">
          <w:rPr>
            <w:color w:val="000000"/>
            <w:sz w:val="28"/>
            <w:szCs w:val="28"/>
          </w:rPr>
          <w:t>a</w:t>
        </w:r>
      </w:smartTag>
      <w:r w:rsidRPr="007539F6">
        <w:rPr>
          <w:color w:val="000000"/>
          <w:sz w:val="28"/>
          <w:szCs w:val="28"/>
        </w:rPr>
        <w:t>t</w:t>
      </w:r>
      <w:smartTag w:uri="urn:schemas-microsoft-com:office:smarttags" w:element="PersonName">
        <w:r w:rsidRPr="007539F6">
          <w:rPr>
            <w:color w:val="000000"/>
            <w:sz w:val="28"/>
            <w:szCs w:val="28"/>
          </w:rPr>
          <w:t>a</w:t>
        </w:r>
      </w:smartTag>
      <w:r w:rsidRPr="007539F6">
        <w:rPr>
          <w:color w:val="000000"/>
          <w:sz w:val="28"/>
          <w:szCs w:val="28"/>
        </w:rPr>
        <w:t>it ellátni. A M</w:t>
      </w:r>
      <w:smartTag w:uri="urn:schemas-microsoft-com:office:smarttags" w:element="PersonName">
        <w:r w:rsidRPr="007539F6">
          <w:rPr>
            <w:color w:val="000000"/>
            <w:sz w:val="28"/>
            <w:szCs w:val="28"/>
          </w:rPr>
          <w:t>a</w:t>
        </w:r>
      </w:smartTag>
      <w:r w:rsidRPr="007539F6">
        <w:rPr>
          <w:color w:val="000000"/>
          <w:sz w:val="28"/>
          <w:szCs w:val="28"/>
        </w:rPr>
        <w:t>gy</w:t>
      </w:r>
      <w:smartTag w:uri="urn:schemas-microsoft-com:office:smarttags" w:element="PersonName">
        <w:r w:rsidRPr="007539F6">
          <w:rPr>
            <w:color w:val="000000"/>
            <w:sz w:val="28"/>
            <w:szCs w:val="28"/>
          </w:rPr>
          <w:t>a</w:t>
        </w:r>
      </w:smartTag>
      <w:r w:rsidRPr="007539F6">
        <w:rPr>
          <w:color w:val="000000"/>
          <w:sz w:val="28"/>
          <w:szCs w:val="28"/>
        </w:rPr>
        <w:t>r Köztárs</w:t>
      </w:r>
      <w:smartTag w:uri="urn:schemas-microsoft-com:office:smarttags" w:element="PersonName">
        <w:r w:rsidRPr="007539F6">
          <w:rPr>
            <w:color w:val="000000"/>
            <w:sz w:val="28"/>
            <w:szCs w:val="28"/>
          </w:rPr>
          <w:t>a</w:t>
        </w:r>
      </w:smartTag>
      <w:r w:rsidRPr="007539F6">
        <w:rPr>
          <w:color w:val="000000"/>
          <w:sz w:val="28"/>
          <w:szCs w:val="28"/>
        </w:rPr>
        <w:t>ság több törvényének dekl</w:t>
      </w:r>
      <w:smartTag w:uri="urn:schemas-microsoft-com:office:smarttags" w:element="PersonName">
        <w:r w:rsidRPr="007539F6">
          <w:rPr>
            <w:color w:val="000000"/>
            <w:sz w:val="28"/>
            <w:szCs w:val="28"/>
          </w:rPr>
          <w:t>a</w:t>
        </w:r>
      </w:smartTag>
      <w:r w:rsidRPr="007539F6">
        <w:rPr>
          <w:color w:val="000000"/>
          <w:sz w:val="28"/>
          <w:szCs w:val="28"/>
        </w:rPr>
        <w:t>rált célj</w:t>
      </w:r>
      <w:smartTag w:uri="urn:schemas-microsoft-com:office:smarttags" w:element="PersonName">
        <w:r w:rsidRPr="007539F6">
          <w:rPr>
            <w:color w:val="000000"/>
            <w:sz w:val="28"/>
            <w:szCs w:val="28"/>
          </w:rPr>
          <w:t>a</w:t>
        </w:r>
      </w:smartTag>
      <w:r w:rsidRPr="007539F6">
        <w:rPr>
          <w:color w:val="000000"/>
          <w:sz w:val="28"/>
          <w:szCs w:val="28"/>
        </w:rPr>
        <w:t xml:space="preserve"> </w:t>
      </w:r>
      <w:smartTag w:uri="urn:schemas-microsoft-com:office:smarttags" w:element="PersonName">
        <w:r w:rsidRPr="007539F6">
          <w:rPr>
            <w:color w:val="000000"/>
            <w:sz w:val="28"/>
            <w:szCs w:val="28"/>
          </w:rPr>
          <w:t>a</w:t>
        </w:r>
      </w:smartTag>
      <w:r w:rsidRPr="007539F6">
        <w:rPr>
          <w:color w:val="000000"/>
          <w:sz w:val="28"/>
          <w:szCs w:val="28"/>
        </w:rPr>
        <w:t>z áll</w:t>
      </w:r>
      <w:smartTag w:uri="urn:schemas-microsoft-com:office:smarttags" w:element="PersonName">
        <w:r w:rsidRPr="007539F6">
          <w:rPr>
            <w:color w:val="000000"/>
            <w:sz w:val="28"/>
            <w:szCs w:val="28"/>
          </w:rPr>
          <w:t>a</w:t>
        </w:r>
      </w:smartTag>
      <w:r w:rsidRPr="007539F6">
        <w:rPr>
          <w:color w:val="000000"/>
          <w:sz w:val="28"/>
          <w:szCs w:val="28"/>
        </w:rPr>
        <w:t xml:space="preserve">mpolgárok, </w:t>
      </w:r>
      <w:smartTag w:uri="urn:schemas-microsoft-com:office:smarttags" w:element="PersonName">
        <w:r w:rsidRPr="007539F6">
          <w:rPr>
            <w:color w:val="000000"/>
            <w:sz w:val="28"/>
            <w:szCs w:val="28"/>
          </w:rPr>
          <w:t>a</w:t>
        </w:r>
      </w:smartTag>
      <w:r w:rsidRPr="007539F6">
        <w:rPr>
          <w:color w:val="000000"/>
          <w:sz w:val="28"/>
          <w:szCs w:val="28"/>
        </w:rPr>
        <w:t xml:space="preserve"> cs</w:t>
      </w:r>
      <w:smartTag w:uri="urn:schemas-microsoft-com:office:smarttags" w:element="PersonName">
        <w:r w:rsidRPr="007539F6">
          <w:rPr>
            <w:color w:val="000000"/>
            <w:sz w:val="28"/>
            <w:szCs w:val="28"/>
          </w:rPr>
          <w:t>a</w:t>
        </w:r>
      </w:smartTag>
      <w:r w:rsidRPr="007539F6">
        <w:rPr>
          <w:color w:val="000000"/>
          <w:sz w:val="28"/>
          <w:szCs w:val="28"/>
        </w:rPr>
        <w:t>ládok szociális biztonságán</w:t>
      </w:r>
      <w:smartTag w:uri="urn:schemas-microsoft-com:office:smarttags" w:element="PersonName">
        <w:r w:rsidRPr="007539F6">
          <w:rPr>
            <w:color w:val="000000"/>
            <w:sz w:val="28"/>
            <w:szCs w:val="28"/>
          </w:rPr>
          <w:t>a</w:t>
        </w:r>
      </w:smartTag>
      <w:r w:rsidRPr="007539F6">
        <w:rPr>
          <w:color w:val="000000"/>
          <w:sz w:val="28"/>
          <w:szCs w:val="28"/>
        </w:rPr>
        <w:t>k elősegítése, megteremtése és megőrzése. A jogsz</w:t>
      </w:r>
      <w:smartTag w:uri="urn:schemas-microsoft-com:office:smarttags" w:element="PersonName">
        <w:r w:rsidRPr="007539F6">
          <w:rPr>
            <w:color w:val="000000"/>
            <w:sz w:val="28"/>
            <w:szCs w:val="28"/>
          </w:rPr>
          <w:t>a</w:t>
        </w:r>
      </w:smartTag>
      <w:r w:rsidRPr="007539F6">
        <w:rPr>
          <w:color w:val="000000"/>
          <w:sz w:val="28"/>
          <w:szCs w:val="28"/>
        </w:rPr>
        <w:t>bályok önm</w:t>
      </w:r>
      <w:smartTag w:uri="urn:schemas-microsoft-com:office:smarttags" w:element="PersonName">
        <w:r w:rsidRPr="007539F6">
          <w:rPr>
            <w:color w:val="000000"/>
            <w:sz w:val="28"/>
            <w:szCs w:val="28"/>
          </w:rPr>
          <w:t>a</w:t>
        </w:r>
      </w:smartTag>
      <w:r w:rsidRPr="007539F6">
        <w:rPr>
          <w:color w:val="000000"/>
          <w:sz w:val="28"/>
          <w:szCs w:val="28"/>
        </w:rPr>
        <w:t>gukb</w:t>
      </w:r>
      <w:smartTag w:uri="urn:schemas-microsoft-com:office:smarttags" w:element="PersonName">
        <w:r w:rsidRPr="007539F6">
          <w:rPr>
            <w:color w:val="000000"/>
            <w:sz w:val="28"/>
            <w:szCs w:val="28"/>
          </w:rPr>
          <w:t>a</w:t>
        </w:r>
      </w:smartTag>
      <w:r w:rsidRPr="007539F6">
        <w:rPr>
          <w:color w:val="000000"/>
          <w:sz w:val="28"/>
          <w:szCs w:val="28"/>
        </w:rPr>
        <w:t xml:space="preserve">n természetesen nem képesek </w:t>
      </w:r>
      <w:smartTag w:uri="urn:schemas-microsoft-com:office:smarttags" w:element="PersonName">
        <w:r w:rsidRPr="007539F6">
          <w:rPr>
            <w:color w:val="000000"/>
            <w:sz w:val="28"/>
            <w:szCs w:val="28"/>
          </w:rPr>
          <w:t>a</w:t>
        </w:r>
      </w:smartTag>
      <w:r w:rsidRPr="007539F6">
        <w:rPr>
          <w:color w:val="000000"/>
          <w:sz w:val="28"/>
          <w:szCs w:val="28"/>
        </w:rPr>
        <w:t xml:space="preserve"> különbségek megszüntetésére, </w:t>
      </w:r>
      <w:smartTag w:uri="urn:schemas-microsoft-com:office:smarttags" w:element="PersonName">
        <w:r w:rsidRPr="007539F6">
          <w:rPr>
            <w:color w:val="000000"/>
            <w:sz w:val="28"/>
            <w:szCs w:val="28"/>
          </w:rPr>
          <w:t>a</w:t>
        </w:r>
      </w:smartTag>
      <w:r w:rsidRPr="007539F6">
        <w:rPr>
          <w:color w:val="000000"/>
          <w:sz w:val="28"/>
          <w:szCs w:val="28"/>
        </w:rPr>
        <w:t xml:space="preserve"> társ</w:t>
      </w:r>
      <w:smartTag w:uri="urn:schemas-microsoft-com:office:smarttags" w:element="PersonName">
        <w:r w:rsidRPr="007539F6">
          <w:rPr>
            <w:color w:val="000000"/>
            <w:sz w:val="28"/>
            <w:szCs w:val="28"/>
          </w:rPr>
          <w:t>a</w:t>
        </w:r>
      </w:smartTag>
      <w:r w:rsidRPr="007539F6">
        <w:rPr>
          <w:color w:val="000000"/>
          <w:sz w:val="28"/>
          <w:szCs w:val="28"/>
        </w:rPr>
        <w:t>d</w:t>
      </w:r>
      <w:smartTag w:uri="urn:schemas-microsoft-com:office:smarttags" w:element="PersonName">
        <w:r w:rsidRPr="007539F6">
          <w:rPr>
            <w:color w:val="000000"/>
            <w:sz w:val="28"/>
            <w:szCs w:val="28"/>
          </w:rPr>
          <w:t>a</w:t>
        </w:r>
      </w:smartTag>
      <w:r w:rsidRPr="007539F6">
        <w:rPr>
          <w:color w:val="000000"/>
          <w:sz w:val="28"/>
          <w:szCs w:val="28"/>
        </w:rPr>
        <w:t>lmi ig</w:t>
      </w:r>
      <w:smartTag w:uri="urn:schemas-microsoft-com:office:smarttags" w:element="PersonName">
        <w:r w:rsidRPr="007539F6">
          <w:rPr>
            <w:color w:val="000000"/>
            <w:sz w:val="28"/>
            <w:szCs w:val="28"/>
          </w:rPr>
          <w:t>a</w:t>
        </w:r>
      </w:smartTag>
      <w:r>
        <w:rPr>
          <w:color w:val="000000"/>
          <w:sz w:val="28"/>
          <w:szCs w:val="28"/>
        </w:rPr>
        <w:t>zságosság érvényesítésére</w:t>
      </w:r>
      <w:r w:rsidRPr="007539F6">
        <w:rPr>
          <w:color w:val="000000"/>
          <w:sz w:val="28"/>
          <w:szCs w:val="28"/>
        </w:rPr>
        <w:t>.</w:t>
      </w:r>
    </w:p>
    <w:p w:rsidR="00690FEA" w:rsidRPr="001301E6" w:rsidRDefault="00690FEA" w:rsidP="00D132E5">
      <w:pPr>
        <w:rPr>
          <w:rFonts w:ascii="Trebuchet MS" w:hAnsi="Trebuchet MS"/>
          <w:i w:val="0"/>
          <w:szCs w:val="28"/>
        </w:rPr>
      </w:pPr>
      <w:r>
        <w:rPr>
          <w:rFonts w:ascii="Trebuchet MS" w:hAnsi="Trebuchet MS"/>
          <w:i w:val="0"/>
          <w:szCs w:val="28"/>
        </w:rPr>
        <w:t xml:space="preserve"> </w:t>
      </w:r>
    </w:p>
    <w:p w:rsidR="00690FEA" w:rsidRDefault="00690FEA" w:rsidP="00D132E5">
      <w:pPr>
        <w:jc w:val="both"/>
        <w:rPr>
          <w:i w:val="0"/>
        </w:rPr>
      </w:pPr>
      <w:r w:rsidRPr="00E445EC">
        <w:rPr>
          <w:i w:val="0"/>
        </w:rPr>
        <w:t xml:space="preserve">A gyermekek védelméről és </w:t>
      </w:r>
      <w:r>
        <w:rPr>
          <w:i w:val="0"/>
        </w:rPr>
        <w:t xml:space="preserve">a </w:t>
      </w:r>
      <w:r w:rsidRPr="00E445EC">
        <w:rPr>
          <w:i w:val="0"/>
        </w:rPr>
        <w:t>gyámügyi igazgatásról szóló 1997.</w:t>
      </w:r>
      <w:r>
        <w:rPr>
          <w:i w:val="0"/>
        </w:rPr>
        <w:t xml:space="preserve"> </w:t>
      </w:r>
      <w:r w:rsidRPr="00E445EC">
        <w:rPr>
          <w:i w:val="0"/>
        </w:rPr>
        <w:t>évi XXXI.</w:t>
      </w:r>
      <w:r>
        <w:rPr>
          <w:i w:val="0"/>
        </w:rPr>
        <w:t xml:space="preserve"> </w:t>
      </w:r>
      <w:r w:rsidRPr="00E445EC">
        <w:rPr>
          <w:i w:val="0"/>
        </w:rPr>
        <w:t>tv. (továbbiakban Gyvt.) 96.§ (6) bekezdése szerint, a helyi önkormányzat a gyermekjóléti és gyermekvédelmi feladat</w:t>
      </w:r>
      <w:r>
        <w:rPr>
          <w:i w:val="0"/>
        </w:rPr>
        <w:t>a</w:t>
      </w:r>
      <w:r w:rsidRPr="00E445EC">
        <w:rPr>
          <w:i w:val="0"/>
        </w:rPr>
        <w:t>inak ellátásáról, minden év május 31-ig, átfogó értékelést készít, amelyet a képviselő-testület megtárgyal. Az értékelést meg kell küldeni a megyei gyámhivatalnak, aki érdemben</w:t>
      </w:r>
      <w:r>
        <w:rPr>
          <w:i w:val="0"/>
        </w:rPr>
        <w:t xml:space="preserve"> megvizsgálja az anyagot, majd </w:t>
      </w:r>
      <w:r w:rsidRPr="00E445EC">
        <w:rPr>
          <w:i w:val="0"/>
        </w:rPr>
        <w:t xml:space="preserve">javaslatairól és állásfoglalásáról tájékoztatja </w:t>
      </w:r>
      <w:r>
        <w:rPr>
          <w:i w:val="0"/>
        </w:rPr>
        <w:t xml:space="preserve">az </w:t>
      </w:r>
      <w:r w:rsidRPr="00E445EC">
        <w:rPr>
          <w:i w:val="0"/>
        </w:rPr>
        <w:t xml:space="preserve">önkormányzatot. </w:t>
      </w:r>
    </w:p>
    <w:p w:rsidR="00690FEA" w:rsidRDefault="00690FEA" w:rsidP="00D132E5">
      <w:pPr>
        <w:jc w:val="both"/>
        <w:rPr>
          <w:i w:val="0"/>
        </w:rPr>
      </w:pPr>
      <w:r>
        <w:rPr>
          <w:i w:val="0"/>
        </w:rPr>
        <w:t>Az értékelést a Polgármesteri Hivatal Jegyzője valamint a Körösladányi Egyesített Szociális Intézmény keretén belül működő Gyermekjóléti Szolgálatának vezetője készítette.</w:t>
      </w:r>
    </w:p>
    <w:p w:rsidR="00690FEA" w:rsidRDefault="00690FEA" w:rsidP="00D132E5">
      <w:pPr>
        <w:jc w:val="both"/>
        <w:rPr>
          <w:i w:val="0"/>
        </w:rPr>
      </w:pPr>
      <w:r>
        <w:rPr>
          <w:i w:val="0"/>
        </w:rPr>
        <w:t>Az értékelés tartalmazza mindazokat a követelményeket, melyeket a gyámhatóságokról, valamint a gyermekvédelmi és gyámügyi eljárásról szóló 149/1997.(IX.10.) Korm. rend. 10. számú melléklete előír az önkormányzatok számára.</w:t>
      </w:r>
    </w:p>
    <w:p w:rsidR="00690FEA" w:rsidRDefault="00690FEA" w:rsidP="005C4B0D">
      <w:pPr>
        <w:rPr>
          <w:i w:val="0"/>
        </w:rPr>
      </w:pPr>
    </w:p>
    <w:p w:rsidR="00690FEA" w:rsidRPr="005C4B0D" w:rsidRDefault="00690FEA" w:rsidP="005C4B0D">
      <w:pPr>
        <w:rPr>
          <w:i w:val="0"/>
        </w:rPr>
      </w:pPr>
      <w:r w:rsidRPr="005C4B0D">
        <w:rPr>
          <w:i w:val="0"/>
        </w:rPr>
        <w:t xml:space="preserve">I. A települési önkormányzat által készítendő átfogó értékelés tartalmi követelményei: </w:t>
      </w:r>
    </w:p>
    <w:p w:rsidR="00690FEA" w:rsidRPr="005C4B0D" w:rsidRDefault="00690FEA" w:rsidP="005C4B0D">
      <w:pPr>
        <w:rPr>
          <w:i w:val="0"/>
        </w:rPr>
      </w:pPr>
      <w:smartTag w:uri="urn:schemas-microsoft-com:office:smarttags" w:element="metricconverter">
        <w:smartTagPr>
          <w:attr w:name="ProductID" w:val="1. A"/>
        </w:smartTagPr>
        <w:r w:rsidRPr="005C4B0D">
          <w:rPr>
            <w:i w:val="0"/>
          </w:rPr>
          <w:t>1. A</w:t>
        </w:r>
      </w:smartTag>
      <w:r w:rsidRPr="005C4B0D">
        <w:rPr>
          <w:i w:val="0"/>
        </w:rPr>
        <w:t xml:space="preserve"> település demográfiai mutatói, különös tekintettel a 0-18 éves korosztály adataira. </w:t>
      </w:r>
    </w:p>
    <w:p w:rsidR="00690FEA" w:rsidRPr="005C4B0D" w:rsidRDefault="00690FEA" w:rsidP="005C4B0D">
      <w:pPr>
        <w:rPr>
          <w:i w:val="0"/>
        </w:rPr>
      </w:pPr>
      <w:r w:rsidRPr="005C4B0D">
        <w:rPr>
          <w:i w:val="0"/>
        </w:rPr>
        <w:t xml:space="preserve">2. Az önkormányzat által nyújtott pénzbeli, természetbeni ellátások biztosítása: </w:t>
      </w:r>
    </w:p>
    <w:p w:rsidR="00690FEA" w:rsidRPr="005C4B0D" w:rsidRDefault="00690FEA" w:rsidP="005C4B0D">
      <w:pPr>
        <w:rPr>
          <w:i w:val="0"/>
        </w:rPr>
      </w:pPr>
      <w:r w:rsidRPr="005C4B0D">
        <w:rPr>
          <w:i w:val="0"/>
        </w:rPr>
        <w:t xml:space="preserve">- a rendszeres gyermekvédelmi kedvezményben részesülők száma, a rendkívüli gyermekvédelmi támogatásban részesültek száma, kérelmezőkre vonatkozó általánosítható adatok, elutasítások száma, főbb okai, önkormányzatot terhelő kiadás nagysága, </w:t>
      </w:r>
    </w:p>
    <w:p w:rsidR="00690FEA" w:rsidRPr="005C4B0D" w:rsidRDefault="00690FEA" w:rsidP="005C4B0D">
      <w:pPr>
        <w:rPr>
          <w:i w:val="0"/>
        </w:rPr>
      </w:pPr>
      <w:r w:rsidRPr="005C4B0D">
        <w:rPr>
          <w:i w:val="0"/>
        </w:rPr>
        <w:t xml:space="preserve">- egyéb, a Gyvt.-ben nem szabályozott pénzbeli vagy természetbeni juttatásokra vonatkozó adatok, </w:t>
      </w:r>
    </w:p>
    <w:p w:rsidR="00690FEA" w:rsidRPr="005C4B0D" w:rsidRDefault="00690FEA" w:rsidP="005C4B0D">
      <w:pPr>
        <w:rPr>
          <w:i w:val="0"/>
        </w:rPr>
      </w:pPr>
      <w:r w:rsidRPr="005C4B0D">
        <w:rPr>
          <w:i w:val="0"/>
        </w:rPr>
        <w:t xml:space="preserve">- gyermekétkeztetés megoldásának módjai, kedvezményben részesülőkre vonatkozó statisztikai adatok. </w:t>
      </w:r>
    </w:p>
    <w:p w:rsidR="00690FEA" w:rsidRPr="005C4B0D" w:rsidRDefault="00690FEA" w:rsidP="005C4B0D">
      <w:pPr>
        <w:rPr>
          <w:i w:val="0"/>
        </w:rPr>
      </w:pPr>
      <w:r w:rsidRPr="005C4B0D">
        <w:rPr>
          <w:i w:val="0"/>
        </w:rPr>
        <w:t xml:space="preserve">3. Az önkormányzat által biztosított személyes gondoskodást nyújtó ellátások bemutatása: </w:t>
      </w:r>
    </w:p>
    <w:p w:rsidR="00690FEA" w:rsidRPr="005C4B0D" w:rsidRDefault="00690FEA" w:rsidP="005C4B0D">
      <w:pPr>
        <w:rPr>
          <w:i w:val="0"/>
        </w:rPr>
      </w:pPr>
      <w:r w:rsidRPr="005C4B0D">
        <w:rPr>
          <w:i w:val="0"/>
        </w:rPr>
        <w:t xml:space="preserve">- gyermekjóléti szolgáltatás biztosításának módja, működésének tapasztalata (alapellátásban részesülők száma, gyermekek veszélyeztetettségének okai, válsághelyzetben levő várandós anyák gondozása, családjából kiemelt gyermek szüleinek gondozása, jelzőrendszer tagjaival való együttműködés tapasztalatai), </w:t>
      </w:r>
    </w:p>
    <w:p w:rsidR="00690FEA" w:rsidRPr="005C4B0D" w:rsidRDefault="00690FEA" w:rsidP="005C4B0D">
      <w:pPr>
        <w:rPr>
          <w:i w:val="0"/>
        </w:rPr>
      </w:pPr>
      <w:r w:rsidRPr="005C4B0D">
        <w:rPr>
          <w:i w:val="0"/>
        </w:rPr>
        <w:t xml:space="preserve">- gyermekek napközbeni ellátásának, gyermekek átmeneti gondozásának biztosítása, ezen ellátások igénybevétele, s az ezzel összefüggő tapasztalatok. </w:t>
      </w:r>
    </w:p>
    <w:p w:rsidR="00690FEA" w:rsidRPr="005C4B0D" w:rsidRDefault="00690FEA" w:rsidP="005C4B0D">
      <w:pPr>
        <w:rPr>
          <w:i w:val="0"/>
        </w:rPr>
      </w:pPr>
      <w:smartTag w:uri="urn:schemas-microsoft-com:office:smarttags" w:element="metricconverter">
        <w:smartTagPr>
          <w:attr w:name="ProductID" w:val="4. A"/>
        </w:smartTagPr>
        <w:r w:rsidRPr="005C4B0D">
          <w:rPr>
            <w:i w:val="0"/>
          </w:rPr>
          <w:t>4. A</w:t>
        </w:r>
      </w:smartTag>
      <w:r w:rsidRPr="005C4B0D">
        <w:rPr>
          <w:i w:val="0"/>
        </w:rPr>
        <w:t xml:space="preserve"> felügyeleti szervek által gyámhatósági, gyermekvédelmi területen végzett szakmai ellenőrzések tapasztalatainak, továbbá a gyermekjóléti és gyermekvédelmi szolgáltató tevékenységet végzők működését engedélyező hatóság ellenőrzésének alkalmával tett megállapítások bemutatása. </w:t>
      </w:r>
    </w:p>
    <w:p w:rsidR="00690FEA" w:rsidRPr="005C4B0D" w:rsidRDefault="00690FEA" w:rsidP="005C4B0D">
      <w:pPr>
        <w:rPr>
          <w:i w:val="0"/>
        </w:rPr>
      </w:pPr>
      <w:r w:rsidRPr="005C4B0D">
        <w:rPr>
          <w:i w:val="0"/>
        </w:rPr>
        <w:t xml:space="preserve">5. Jövőre vonatkozó javaslatok, célok meghatározása a Gyvt. előírásai alapján (milyen ellátásokra és intézményekre lenne szükség a problémák hatékonyabb kezelése érdekében, gyermekvédelmi prevenciós elképzelések). </w:t>
      </w:r>
    </w:p>
    <w:p w:rsidR="00690FEA" w:rsidRPr="005C4B0D" w:rsidRDefault="00690FEA" w:rsidP="005C4B0D">
      <w:pPr>
        <w:rPr>
          <w:i w:val="0"/>
        </w:rPr>
      </w:pPr>
      <w:smartTag w:uri="urn:schemas-microsoft-com:office:smarttags" w:element="metricconverter">
        <w:smartTagPr>
          <w:attr w:name="ProductID" w:val="6. A"/>
        </w:smartTagPr>
        <w:r w:rsidRPr="005C4B0D">
          <w:rPr>
            <w:i w:val="0"/>
          </w:rPr>
          <w:t>6. A</w:t>
        </w:r>
      </w:smartTag>
      <w:r w:rsidRPr="005C4B0D">
        <w:rPr>
          <w:i w:val="0"/>
        </w:rPr>
        <w:t xml:space="preserve"> bűnmegelőzési program főbb pontjainak bemutatása (amennyiben a településen készült ilyen program), valamint a gyermekkorú és a fiatalkorú bűnelkövetők számának az általuk elkövetett bűncselekmények számának, a bűnelkövetés okainak bemutatása. </w:t>
      </w:r>
    </w:p>
    <w:p w:rsidR="00690FEA" w:rsidRPr="005C4B0D" w:rsidRDefault="00690FEA" w:rsidP="005C4B0D">
      <w:pPr>
        <w:rPr>
          <w:i w:val="0"/>
        </w:rPr>
      </w:pPr>
      <w:smartTag w:uri="urn:schemas-microsoft-com:office:smarttags" w:element="metricconverter">
        <w:smartTagPr>
          <w:attr w:name="ProductID" w:val="7. A"/>
        </w:smartTagPr>
        <w:r w:rsidRPr="005C4B0D">
          <w:rPr>
            <w:i w:val="0"/>
          </w:rPr>
          <w:t>7. A</w:t>
        </w:r>
      </w:smartTag>
      <w:r w:rsidRPr="005C4B0D">
        <w:rPr>
          <w:i w:val="0"/>
        </w:rPr>
        <w:t xml:space="preserve"> települési önkormányzat és a civil szervezetek közötti együttműködés keretében milyen feladatok, szolgáltatások ellátásában vesznek részt civil szervezetek (alapellátás, szakellátás, szabadidős programok, drogprevenció stb.). </w:t>
      </w:r>
    </w:p>
    <w:p w:rsidR="00690FEA" w:rsidRPr="00E445EC" w:rsidRDefault="00690FEA" w:rsidP="00D132E5">
      <w:pPr>
        <w:jc w:val="both"/>
        <w:rPr>
          <w:i w:val="0"/>
        </w:rPr>
      </w:pPr>
    </w:p>
    <w:p w:rsidR="00690FEA" w:rsidRPr="00E445EC" w:rsidRDefault="00690FEA" w:rsidP="00D132E5">
      <w:pPr>
        <w:jc w:val="both"/>
        <w:rPr>
          <w:i w:val="0"/>
        </w:rPr>
      </w:pPr>
      <w:r w:rsidRPr="00E445EC">
        <w:rPr>
          <w:i w:val="0"/>
        </w:rPr>
        <w:t>Az Országgyűlés a jövő nemzedékéért érzett felelősségtől vezé</w:t>
      </w:r>
      <w:r>
        <w:rPr>
          <w:i w:val="0"/>
        </w:rPr>
        <w:t xml:space="preserve">relve a gyermek jogairól szóló </w:t>
      </w:r>
      <w:r w:rsidRPr="00E445EC">
        <w:rPr>
          <w:i w:val="0"/>
        </w:rPr>
        <w:t>New Yorkban, 1989.</w:t>
      </w:r>
      <w:r>
        <w:rPr>
          <w:i w:val="0"/>
        </w:rPr>
        <w:t xml:space="preserve"> </w:t>
      </w:r>
      <w:r w:rsidRPr="00E445EC">
        <w:rPr>
          <w:i w:val="0"/>
        </w:rPr>
        <w:t>november 20-án kelt Egyezmény kihirdetéséről szóló 1991.</w:t>
      </w:r>
      <w:r>
        <w:rPr>
          <w:i w:val="0"/>
        </w:rPr>
        <w:t xml:space="preserve"> </w:t>
      </w:r>
      <w:r w:rsidRPr="00E445EC">
        <w:rPr>
          <w:i w:val="0"/>
        </w:rPr>
        <w:t>évi LXIV.</w:t>
      </w:r>
      <w:r>
        <w:rPr>
          <w:i w:val="0"/>
        </w:rPr>
        <w:t xml:space="preserve"> </w:t>
      </w:r>
      <w:r w:rsidRPr="00E445EC">
        <w:rPr>
          <w:i w:val="0"/>
        </w:rPr>
        <w:t>törvényben, továbbá a Magyar Köztársaság  Alkotmányában meghatározott gyermeki jogok érvényre juttatása érdekében, a házasságról, családról és a gyámságról szóló 1952</w:t>
      </w:r>
      <w:r>
        <w:rPr>
          <w:i w:val="0"/>
        </w:rPr>
        <w:t>.</w:t>
      </w:r>
      <w:r w:rsidRPr="00E445EC">
        <w:rPr>
          <w:i w:val="0"/>
        </w:rPr>
        <w:t xml:space="preserve"> évi IV.</w:t>
      </w:r>
      <w:r>
        <w:rPr>
          <w:i w:val="0"/>
        </w:rPr>
        <w:t xml:space="preserve"> </w:t>
      </w:r>
      <w:r w:rsidRPr="00E445EC">
        <w:rPr>
          <w:i w:val="0"/>
        </w:rPr>
        <w:t>törvénnyel, valamint a szociális igazgatásról és ellátásokról szóló</w:t>
      </w:r>
      <w:r>
        <w:rPr>
          <w:i w:val="0"/>
        </w:rPr>
        <w:t xml:space="preserve"> </w:t>
      </w:r>
      <w:r w:rsidRPr="00E445EC">
        <w:rPr>
          <w:i w:val="0"/>
        </w:rPr>
        <w:t>1993.</w:t>
      </w:r>
      <w:r>
        <w:rPr>
          <w:i w:val="0"/>
        </w:rPr>
        <w:t xml:space="preserve"> </w:t>
      </w:r>
      <w:r w:rsidRPr="00E445EC">
        <w:rPr>
          <w:i w:val="0"/>
        </w:rPr>
        <w:t>évi III.</w:t>
      </w:r>
      <w:r>
        <w:rPr>
          <w:i w:val="0"/>
        </w:rPr>
        <w:t xml:space="preserve"> </w:t>
      </w:r>
      <w:r w:rsidRPr="00E445EC">
        <w:rPr>
          <w:i w:val="0"/>
        </w:rPr>
        <w:t>törvénnyel összhangban alkotta meg a gyermekek védelméről és gyámügyi igazgatásról szóló 1997.</w:t>
      </w:r>
      <w:r>
        <w:rPr>
          <w:i w:val="0"/>
        </w:rPr>
        <w:t xml:space="preserve"> </w:t>
      </w:r>
      <w:r w:rsidRPr="00E445EC">
        <w:rPr>
          <w:i w:val="0"/>
        </w:rPr>
        <w:t xml:space="preserve">évi </w:t>
      </w:r>
      <w:r>
        <w:rPr>
          <w:i w:val="0"/>
        </w:rPr>
        <w:t xml:space="preserve"> </w:t>
      </w:r>
      <w:r w:rsidRPr="00E445EC">
        <w:rPr>
          <w:i w:val="0"/>
        </w:rPr>
        <w:t>XXXI. Törvényt.</w:t>
      </w:r>
    </w:p>
    <w:p w:rsidR="00690FEA" w:rsidRDefault="00690FEA" w:rsidP="00D132E5">
      <w:pPr>
        <w:jc w:val="both"/>
        <w:rPr>
          <w:i w:val="0"/>
        </w:rPr>
      </w:pPr>
    </w:p>
    <w:p w:rsidR="00690FEA" w:rsidRDefault="00690FEA" w:rsidP="00D132E5">
      <w:pPr>
        <w:jc w:val="both"/>
        <w:rPr>
          <w:i w:val="0"/>
        </w:rPr>
      </w:pPr>
      <w:r w:rsidRPr="00E445EC">
        <w:rPr>
          <w:i w:val="0"/>
        </w:rPr>
        <w:t>E törvény célja, hogy megállapítsa azokat az alapvető szabályokat, amelyek szerint az állam, a helyi önkormányzatok, és a gyermekek védelmét ellátó szervezetek, meghatározott ellátásokkal és intézkedésekkel segítséget nyújtsanak a gyermekek jogainak és érdekeinek érvényesítéséhez, a szülői köteles</w:t>
      </w:r>
      <w:r>
        <w:rPr>
          <w:i w:val="0"/>
        </w:rPr>
        <w:t>s</w:t>
      </w:r>
      <w:r w:rsidRPr="00E445EC">
        <w:rPr>
          <w:i w:val="0"/>
        </w:rPr>
        <w:t>égek teljesítéséhez, illetve gondoskodjanak a gyermekeket veszélyeztető magatartás</w:t>
      </w:r>
      <w:r>
        <w:rPr>
          <w:i w:val="0"/>
        </w:rPr>
        <w:t xml:space="preserve"> megelőzéséről és</w:t>
      </w:r>
      <w:r w:rsidRPr="00E445EC">
        <w:rPr>
          <w:i w:val="0"/>
        </w:rPr>
        <w:t xml:space="preserve"> megszüntetéséről. A hiányzó szülői gondoskodás pótlásáról, valamint a gyermekvédelmi gondoskodásból kikerült fiatal felnőttek társadalmi beilleszkedéséről.  </w:t>
      </w:r>
    </w:p>
    <w:p w:rsidR="00690FEA" w:rsidRDefault="00690FEA" w:rsidP="00D132E5">
      <w:pPr>
        <w:jc w:val="both"/>
        <w:rPr>
          <w:i w:val="0"/>
        </w:rPr>
      </w:pPr>
    </w:p>
    <w:p w:rsidR="00690FEA" w:rsidRDefault="00690FEA" w:rsidP="00D132E5">
      <w:pPr>
        <w:jc w:val="both"/>
        <w:rPr>
          <w:i w:val="0"/>
        </w:rPr>
      </w:pPr>
    </w:p>
    <w:p w:rsidR="00690FEA" w:rsidRDefault="00690FEA" w:rsidP="00D132E5">
      <w:pPr>
        <w:jc w:val="both"/>
        <w:rPr>
          <w:i w:val="0"/>
        </w:rPr>
      </w:pPr>
    </w:p>
    <w:p w:rsidR="00690FEA" w:rsidRDefault="00690FEA" w:rsidP="00D132E5">
      <w:pPr>
        <w:jc w:val="both"/>
        <w:rPr>
          <w:i w:val="0"/>
        </w:rPr>
      </w:pPr>
      <w:r>
        <w:rPr>
          <w:i w:val="0"/>
        </w:rPr>
        <w:t>A gyermekek védelmét ellátó helyi önkormányzatok, gyámhivatalok, bíróságok, rendőrség, ügyészség, pártfogó felügyelő szolgálat, más szervezetek és személyek a törvény alkalmazása során a gyermek mindenek felett álló érdekét figyelembe véve, a törvényben elismert jogait biztosítva járnak el. Tevékenységük során együttműködnek a családdal és – a jogszabályban maghatározottak szerint – elősegítik a gyermek családban történő nevelkedését.</w:t>
      </w:r>
    </w:p>
    <w:p w:rsidR="00690FEA" w:rsidRPr="00E445EC" w:rsidRDefault="00690FEA" w:rsidP="00D132E5">
      <w:pPr>
        <w:jc w:val="both"/>
        <w:rPr>
          <w:i w:val="0"/>
        </w:rPr>
      </w:pPr>
    </w:p>
    <w:p w:rsidR="00690FEA" w:rsidRPr="00E445EC" w:rsidRDefault="00690FEA" w:rsidP="00D132E5">
      <w:pPr>
        <w:jc w:val="both"/>
        <w:rPr>
          <w:i w:val="0"/>
        </w:rPr>
      </w:pPr>
      <w:r w:rsidRPr="00E445EC">
        <w:rPr>
          <w:i w:val="0"/>
        </w:rPr>
        <w:t>A törvény hatálya kiterjed Magyarország területén tartózkodó magyar állampolgárságú, valamint – ha nemzetközi szerződés másként nem rendelkezik – a letelepedési vagy bevándorlási engedéllyel rendelkező, továbbá a magyar hatóságok által menekültként elismert gyermekre, fiatal felnőttre és szüleikre. További vonatkozó, alkalmazandó jogszabályok, 1612/68EGK tanácsi r</w:t>
      </w:r>
      <w:r>
        <w:rPr>
          <w:i w:val="0"/>
        </w:rPr>
        <w:t>endelet, az Európai Szociális K</w:t>
      </w:r>
      <w:r w:rsidRPr="00E445EC">
        <w:rPr>
          <w:i w:val="0"/>
        </w:rPr>
        <w:t>artát megerősítő országok állampolgárainak a külföldiek beutazásáról és tartózkodásáról szóló 2001.</w:t>
      </w:r>
      <w:r>
        <w:rPr>
          <w:i w:val="0"/>
        </w:rPr>
        <w:t xml:space="preserve"> </w:t>
      </w:r>
      <w:r w:rsidRPr="00E445EC">
        <w:rPr>
          <w:i w:val="0"/>
        </w:rPr>
        <w:t>évi XXXIX törvény.</w:t>
      </w:r>
    </w:p>
    <w:p w:rsidR="00690FEA" w:rsidRDefault="00690FEA" w:rsidP="00D132E5">
      <w:pPr>
        <w:jc w:val="both"/>
        <w:rPr>
          <w:i w:val="0"/>
        </w:rPr>
      </w:pPr>
    </w:p>
    <w:p w:rsidR="00690FEA" w:rsidRPr="001A6871" w:rsidRDefault="00690FEA" w:rsidP="001A6871">
      <w:pPr>
        <w:jc w:val="both"/>
        <w:rPr>
          <w:i w:val="0"/>
        </w:rPr>
      </w:pPr>
      <w:r w:rsidRPr="001A6871">
        <w:rPr>
          <w:i w:val="0"/>
        </w:rPr>
        <w:t>A gyermekek védelmét pénzbeli, természetbeni és személyes gondoskodást nyújtó gyermekjóléti alapellátások, gyermekvédelmi szakellátások, valamint hatósági intézkedések biztosítják.</w:t>
      </w:r>
    </w:p>
    <w:p w:rsidR="00690FEA" w:rsidRDefault="00690FEA" w:rsidP="001A6871">
      <w:pPr>
        <w:jc w:val="both"/>
        <w:rPr>
          <w:i w:val="0"/>
        </w:rPr>
      </w:pPr>
    </w:p>
    <w:p w:rsidR="00690FEA" w:rsidRPr="001A6871" w:rsidRDefault="00690FEA" w:rsidP="001A6871">
      <w:pPr>
        <w:jc w:val="both"/>
        <w:rPr>
          <w:i w:val="0"/>
        </w:rPr>
      </w:pPr>
    </w:p>
    <w:p w:rsidR="00690FEA" w:rsidRPr="001A6871" w:rsidRDefault="00690FEA" w:rsidP="001A6871">
      <w:pPr>
        <w:jc w:val="both"/>
        <w:rPr>
          <w:i w:val="0"/>
        </w:rPr>
      </w:pPr>
      <w:r w:rsidRPr="001A6871">
        <w:rPr>
          <w:i w:val="0"/>
        </w:rPr>
        <w:t>1. Pénzbeli ellátások:</w:t>
      </w:r>
    </w:p>
    <w:p w:rsidR="00690FEA" w:rsidRPr="001A6871" w:rsidRDefault="00690FEA" w:rsidP="001A6871">
      <w:pPr>
        <w:jc w:val="both"/>
        <w:rPr>
          <w:i w:val="0"/>
        </w:rPr>
      </w:pPr>
      <w:r w:rsidRPr="001A6871">
        <w:rPr>
          <w:i w:val="0"/>
        </w:rPr>
        <w:t xml:space="preserve">    a) a rends</w:t>
      </w:r>
      <w:r>
        <w:rPr>
          <w:i w:val="0"/>
        </w:rPr>
        <w:t>zeres gyermekvédelmi kedvezmény,</w:t>
      </w:r>
    </w:p>
    <w:p w:rsidR="00690FEA" w:rsidRPr="001A6871" w:rsidRDefault="00690FEA" w:rsidP="001A6871">
      <w:pPr>
        <w:jc w:val="both"/>
        <w:rPr>
          <w:i w:val="0"/>
        </w:rPr>
      </w:pPr>
      <w:r w:rsidRPr="001A6871">
        <w:rPr>
          <w:i w:val="0"/>
        </w:rPr>
        <w:t xml:space="preserve">    b) a rendkívüli gyermekvédelmi támogatás,</w:t>
      </w:r>
    </w:p>
    <w:p w:rsidR="00690FEA" w:rsidRPr="001A6871" w:rsidRDefault="00690FEA" w:rsidP="001A6871">
      <w:pPr>
        <w:jc w:val="both"/>
        <w:rPr>
          <w:i w:val="0"/>
        </w:rPr>
      </w:pPr>
      <w:r w:rsidRPr="001A6871">
        <w:rPr>
          <w:i w:val="0"/>
        </w:rPr>
        <w:t xml:space="preserve">    c) a g</w:t>
      </w:r>
      <w:r>
        <w:rPr>
          <w:i w:val="0"/>
        </w:rPr>
        <w:t>yermektartásdíj megelőlegezése,</w:t>
      </w:r>
    </w:p>
    <w:p w:rsidR="00690FEA" w:rsidRDefault="00690FEA" w:rsidP="001A6871">
      <w:pPr>
        <w:jc w:val="both"/>
        <w:rPr>
          <w:i w:val="0"/>
        </w:rPr>
      </w:pPr>
      <w:r w:rsidRPr="001A6871">
        <w:rPr>
          <w:i w:val="0"/>
        </w:rPr>
        <w:t xml:space="preserve">    d) az otthonteremtési támogatás.</w:t>
      </w:r>
    </w:p>
    <w:p w:rsidR="00690FEA" w:rsidRDefault="00690FEA" w:rsidP="001A6871">
      <w:pPr>
        <w:jc w:val="both"/>
        <w:rPr>
          <w:i w:val="0"/>
        </w:rPr>
      </w:pPr>
      <w:r>
        <w:rPr>
          <w:i w:val="0"/>
        </w:rPr>
        <w:t xml:space="preserve">    e)  óvodáztatási támogatás</w:t>
      </w:r>
    </w:p>
    <w:p w:rsidR="00690FEA" w:rsidRPr="001A6871" w:rsidRDefault="00690FEA" w:rsidP="001A6871">
      <w:pPr>
        <w:jc w:val="both"/>
        <w:rPr>
          <w:i w:val="0"/>
        </w:rPr>
      </w:pPr>
    </w:p>
    <w:p w:rsidR="00690FEA" w:rsidRPr="001A6871" w:rsidRDefault="00690FEA" w:rsidP="001A6871">
      <w:pPr>
        <w:jc w:val="both"/>
        <w:rPr>
          <w:i w:val="0"/>
        </w:rPr>
      </w:pPr>
      <w:smartTag w:uri="urn:schemas-microsoft-com:office:smarttags" w:element="metricconverter">
        <w:smartTagPr>
          <w:attr w:name="ProductID" w:val="2. A"/>
        </w:smartTagPr>
        <w:r w:rsidRPr="001A6871">
          <w:rPr>
            <w:i w:val="0"/>
          </w:rPr>
          <w:t>2. A</w:t>
        </w:r>
      </w:smartTag>
      <w:r w:rsidRPr="001A6871">
        <w:rPr>
          <w:i w:val="0"/>
        </w:rPr>
        <w:t xml:space="preserve"> személyes gondoskodás keretébe tartozó gyermekjóléti alapellátások:</w:t>
      </w:r>
    </w:p>
    <w:p w:rsidR="00690FEA" w:rsidRPr="001A6871" w:rsidRDefault="00690FEA" w:rsidP="001A6871">
      <w:pPr>
        <w:jc w:val="both"/>
        <w:rPr>
          <w:i w:val="0"/>
        </w:rPr>
      </w:pPr>
      <w:r w:rsidRPr="001A6871">
        <w:rPr>
          <w:i w:val="0"/>
        </w:rPr>
        <w:t xml:space="preserve">    a) a gyermekjóléti szolgáltatás,</w:t>
      </w:r>
    </w:p>
    <w:p w:rsidR="00690FEA" w:rsidRPr="001A6871" w:rsidRDefault="00690FEA" w:rsidP="001A6871">
      <w:pPr>
        <w:jc w:val="both"/>
        <w:rPr>
          <w:i w:val="0"/>
        </w:rPr>
      </w:pPr>
      <w:r w:rsidRPr="001A6871">
        <w:rPr>
          <w:i w:val="0"/>
        </w:rPr>
        <w:t xml:space="preserve">    b) a gyermekek napközbeni ellátása,</w:t>
      </w:r>
    </w:p>
    <w:p w:rsidR="00690FEA" w:rsidRPr="001A6871" w:rsidRDefault="00690FEA" w:rsidP="001A6871">
      <w:pPr>
        <w:jc w:val="both"/>
        <w:rPr>
          <w:i w:val="0"/>
        </w:rPr>
      </w:pPr>
      <w:r w:rsidRPr="001A6871">
        <w:rPr>
          <w:i w:val="0"/>
        </w:rPr>
        <w:t xml:space="preserve">    c) a gyermekek átmeneti gondozása.</w:t>
      </w:r>
    </w:p>
    <w:p w:rsidR="00690FEA" w:rsidRPr="001A6871" w:rsidRDefault="00690FEA" w:rsidP="001A6871">
      <w:pPr>
        <w:jc w:val="both"/>
        <w:rPr>
          <w:i w:val="0"/>
        </w:rPr>
      </w:pPr>
    </w:p>
    <w:p w:rsidR="00690FEA" w:rsidRDefault="00690FEA" w:rsidP="001A6871">
      <w:pPr>
        <w:jc w:val="both"/>
        <w:rPr>
          <w:i w:val="0"/>
        </w:rPr>
      </w:pPr>
    </w:p>
    <w:p w:rsidR="00690FEA" w:rsidRPr="001A6871" w:rsidRDefault="00690FEA" w:rsidP="001A6871">
      <w:pPr>
        <w:jc w:val="both"/>
        <w:rPr>
          <w:i w:val="0"/>
        </w:rPr>
      </w:pPr>
      <w:r w:rsidRPr="001A6871">
        <w:rPr>
          <w:i w:val="0"/>
        </w:rPr>
        <w:t xml:space="preserve"> </w:t>
      </w:r>
      <w:smartTag w:uri="urn:schemas-microsoft-com:office:smarttags" w:element="metricconverter">
        <w:smartTagPr>
          <w:attr w:name="ProductID" w:val="3. A"/>
        </w:smartTagPr>
        <w:r w:rsidRPr="001A6871">
          <w:rPr>
            <w:i w:val="0"/>
          </w:rPr>
          <w:t>3. A</w:t>
        </w:r>
      </w:smartTag>
      <w:r w:rsidRPr="001A6871">
        <w:rPr>
          <w:i w:val="0"/>
        </w:rPr>
        <w:t xml:space="preserve"> személyes gondoskodás keretébe tartozó gyermekvédelmi szakellátások:</w:t>
      </w:r>
    </w:p>
    <w:p w:rsidR="00690FEA" w:rsidRPr="001A6871" w:rsidRDefault="00690FEA" w:rsidP="001A6871">
      <w:pPr>
        <w:jc w:val="both"/>
        <w:rPr>
          <w:i w:val="0"/>
        </w:rPr>
      </w:pPr>
      <w:r>
        <w:rPr>
          <w:i w:val="0"/>
        </w:rPr>
        <w:t xml:space="preserve">    </w:t>
      </w:r>
      <w:r w:rsidRPr="001A6871">
        <w:rPr>
          <w:i w:val="0"/>
        </w:rPr>
        <w:t>a) az otthont nyújtó ellátás,</w:t>
      </w:r>
    </w:p>
    <w:p w:rsidR="00690FEA" w:rsidRPr="001A6871" w:rsidRDefault="00690FEA" w:rsidP="001A6871">
      <w:pPr>
        <w:jc w:val="both"/>
        <w:rPr>
          <w:i w:val="0"/>
        </w:rPr>
      </w:pPr>
      <w:r>
        <w:rPr>
          <w:i w:val="0"/>
        </w:rPr>
        <w:t xml:space="preserve">    </w:t>
      </w:r>
      <w:r w:rsidRPr="001A6871">
        <w:rPr>
          <w:i w:val="0"/>
        </w:rPr>
        <w:t>b) az utógondozói ellátás,</w:t>
      </w:r>
    </w:p>
    <w:p w:rsidR="00690FEA" w:rsidRPr="001A6871" w:rsidRDefault="00690FEA" w:rsidP="001A6871">
      <w:pPr>
        <w:jc w:val="both"/>
        <w:rPr>
          <w:i w:val="0"/>
        </w:rPr>
      </w:pPr>
      <w:r w:rsidRPr="001A6871">
        <w:rPr>
          <w:i w:val="0"/>
        </w:rPr>
        <w:t xml:space="preserve">    c) a területi gyermekvédelmi szakszolgáltatás.</w:t>
      </w:r>
    </w:p>
    <w:p w:rsidR="00690FEA" w:rsidRPr="001A6871" w:rsidRDefault="00690FEA" w:rsidP="001A6871">
      <w:pPr>
        <w:jc w:val="both"/>
        <w:rPr>
          <w:i w:val="0"/>
        </w:rPr>
      </w:pPr>
    </w:p>
    <w:p w:rsidR="00690FEA" w:rsidRPr="001A6871" w:rsidRDefault="00690FEA" w:rsidP="001A6871">
      <w:pPr>
        <w:jc w:val="both"/>
        <w:rPr>
          <w:i w:val="0"/>
        </w:rPr>
      </w:pPr>
      <w:smartTag w:uri="urn:schemas-microsoft-com:office:smarttags" w:element="metricconverter">
        <w:smartTagPr>
          <w:attr w:name="ProductID" w:val="4. A"/>
        </w:smartTagPr>
        <w:r w:rsidRPr="001A6871">
          <w:rPr>
            <w:i w:val="0"/>
          </w:rPr>
          <w:t>4. A</w:t>
        </w:r>
      </w:smartTag>
      <w:r w:rsidRPr="001A6871">
        <w:rPr>
          <w:i w:val="0"/>
        </w:rPr>
        <w:t xml:space="preserve"> gyermekvédelmi gondoskodás keretébe tartozó hatósági intézkedések:</w:t>
      </w:r>
    </w:p>
    <w:p w:rsidR="00690FEA" w:rsidRPr="001A6871" w:rsidRDefault="00690FEA" w:rsidP="001A6871">
      <w:pPr>
        <w:jc w:val="both"/>
        <w:rPr>
          <w:i w:val="0"/>
        </w:rPr>
      </w:pPr>
      <w:r w:rsidRPr="001A6871">
        <w:rPr>
          <w:i w:val="0"/>
        </w:rPr>
        <w:t xml:space="preserve">    a) a védelembe vétel,</w:t>
      </w:r>
    </w:p>
    <w:p w:rsidR="00690FEA" w:rsidRPr="001A6871" w:rsidRDefault="00690FEA" w:rsidP="001A6871">
      <w:pPr>
        <w:jc w:val="both"/>
        <w:rPr>
          <w:i w:val="0"/>
        </w:rPr>
      </w:pPr>
      <w:r w:rsidRPr="001A6871">
        <w:rPr>
          <w:i w:val="0"/>
        </w:rPr>
        <w:t xml:space="preserve">    b) a családba fogadás,</w:t>
      </w:r>
    </w:p>
    <w:p w:rsidR="00690FEA" w:rsidRPr="001A6871" w:rsidRDefault="00690FEA" w:rsidP="001A6871">
      <w:pPr>
        <w:jc w:val="both"/>
        <w:rPr>
          <w:i w:val="0"/>
        </w:rPr>
      </w:pPr>
      <w:r w:rsidRPr="001A6871">
        <w:rPr>
          <w:i w:val="0"/>
        </w:rPr>
        <w:t xml:space="preserve">    c) az ideiglenes hatályú elhelyezés,</w:t>
      </w:r>
    </w:p>
    <w:p w:rsidR="00690FEA" w:rsidRPr="001A6871" w:rsidRDefault="00690FEA" w:rsidP="001A6871">
      <w:pPr>
        <w:jc w:val="both"/>
        <w:rPr>
          <w:i w:val="0"/>
        </w:rPr>
      </w:pPr>
      <w:r w:rsidRPr="001A6871">
        <w:rPr>
          <w:i w:val="0"/>
        </w:rPr>
        <w:t xml:space="preserve">    d) az átmeneti nevelésbe vétel,</w:t>
      </w:r>
    </w:p>
    <w:p w:rsidR="00690FEA" w:rsidRPr="001A6871" w:rsidRDefault="00690FEA" w:rsidP="001A6871">
      <w:pPr>
        <w:jc w:val="both"/>
        <w:rPr>
          <w:i w:val="0"/>
        </w:rPr>
      </w:pPr>
      <w:r w:rsidRPr="001A6871">
        <w:rPr>
          <w:i w:val="0"/>
        </w:rPr>
        <w:t xml:space="preserve">    e) a tartós nevelésbe vétel,</w:t>
      </w:r>
    </w:p>
    <w:p w:rsidR="00690FEA" w:rsidRPr="001A6871" w:rsidRDefault="00690FEA" w:rsidP="001A6871">
      <w:pPr>
        <w:jc w:val="both"/>
        <w:rPr>
          <w:i w:val="0"/>
        </w:rPr>
      </w:pPr>
      <w:r w:rsidRPr="001A6871">
        <w:rPr>
          <w:i w:val="0"/>
        </w:rPr>
        <w:t xml:space="preserve">    f) a nevelési felügyelet elrendelése,</w:t>
      </w:r>
    </w:p>
    <w:p w:rsidR="00690FEA" w:rsidRPr="001A6871" w:rsidRDefault="00690FEA" w:rsidP="001A6871">
      <w:pPr>
        <w:jc w:val="both"/>
        <w:rPr>
          <w:i w:val="0"/>
        </w:rPr>
      </w:pPr>
      <w:r w:rsidRPr="001A6871">
        <w:rPr>
          <w:i w:val="0"/>
        </w:rPr>
        <w:t xml:space="preserve">    g) az utógondozás elrendelése,</w:t>
      </w:r>
    </w:p>
    <w:p w:rsidR="00690FEA" w:rsidRPr="001A6871" w:rsidRDefault="00690FEA" w:rsidP="001A6871">
      <w:pPr>
        <w:jc w:val="both"/>
        <w:rPr>
          <w:i w:val="0"/>
        </w:rPr>
      </w:pPr>
      <w:r w:rsidRPr="001A6871">
        <w:rPr>
          <w:i w:val="0"/>
        </w:rPr>
        <w:t xml:space="preserve">    h) az utógondozói ellátás elrendelése.</w:t>
      </w:r>
    </w:p>
    <w:p w:rsidR="00690FEA" w:rsidRDefault="00690FEA" w:rsidP="006204A1">
      <w:pPr>
        <w:jc w:val="both"/>
        <w:rPr>
          <w:b/>
          <w:i w:val="0"/>
        </w:rPr>
      </w:pPr>
    </w:p>
    <w:p w:rsidR="00690FEA" w:rsidRDefault="00690FEA" w:rsidP="006204A1">
      <w:pPr>
        <w:jc w:val="both"/>
        <w:rPr>
          <w:b/>
          <w:i w:val="0"/>
        </w:rPr>
      </w:pPr>
    </w:p>
    <w:p w:rsidR="00690FEA" w:rsidRPr="006204A1" w:rsidRDefault="00690FEA" w:rsidP="006204A1">
      <w:pPr>
        <w:jc w:val="both"/>
        <w:rPr>
          <w:b/>
          <w:i w:val="0"/>
          <w:u w:val="single"/>
        </w:rPr>
      </w:pPr>
      <w:r w:rsidRPr="006204A1">
        <w:rPr>
          <w:b/>
          <w:i w:val="0"/>
          <w:u w:val="single"/>
        </w:rPr>
        <w:t xml:space="preserve">2013. január 01-től a 331/2006. (XII.23.) Korm. rendelet értelmében </w:t>
      </w:r>
    </w:p>
    <w:p w:rsidR="00690FEA" w:rsidRPr="00456D32" w:rsidRDefault="00690FEA" w:rsidP="006204A1">
      <w:pPr>
        <w:jc w:val="both"/>
        <w:rPr>
          <w:b/>
          <w:i w:val="0"/>
        </w:rPr>
      </w:pPr>
      <w:r>
        <w:rPr>
          <w:b/>
          <w:i w:val="0"/>
        </w:rPr>
        <w:t>J</w:t>
      </w:r>
      <w:r w:rsidRPr="00456D32">
        <w:rPr>
          <w:b/>
          <w:i w:val="0"/>
        </w:rPr>
        <w:t>egyző hatáskörében maradó ügyek:</w:t>
      </w:r>
    </w:p>
    <w:p w:rsidR="00690FEA" w:rsidRPr="006204A1" w:rsidRDefault="00690FEA" w:rsidP="006204A1">
      <w:pPr>
        <w:pStyle w:val="NormalWeb"/>
        <w:rPr>
          <w:sz w:val="28"/>
          <w:szCs w:val="28"/>
        </w:rPr>
      </w:pPr>
      <w:r w:rsidRPr="00456D32">
        <w:rPr>
          <w:sz w:val="28"/>
          <w:szCs w:val="28"/>
        </w:rPr>
        <w:t>- rendszeres gyermekvédelmi kedvezmény</w:t>
      </w:r>
      <w:r w:rsidRPr="00456D32">
        <w:rPr>
          <w:sz w:val="28"/>
          <w:szCs w:val="28"/>
        </w:rPr>
        <w:br/>
        <w:t>- óvodáztatási támogatás</w:t>
      </w:r>
      <w:r w:rsidRPr="00456D32">
        <w:rPr>
          <w:sz w:val="28"/>
          <w:szCs w:val="28"/>
        </w:rPr>
        <w:br/>
        <w:t>- rendkívüli gyermekvédelmi támogatás</w:t>
      </w:r>
      <w:r w:rsidRPr="00456D32">
        <w:rPr>
          <w:sz w:val="28"/>
          <w:szCs w:val="28"/>
        </w:rPr>
        <w:br/>
        <w:t>- jegyzői gyámhatóság: környezet tanulmányok készítés</w:t>
      </w:r>
      <w:r>
        <w:rPr>
          <w:sz w:val="28"/>
          <w:szCs w:val="28"/>
        </w:rPr>
        <w:t>e</w:t>
      </w:r>
    </w:p>
    <w:p w:rsidR="00690FEA" w:rsidRPr="00456D32" w:rsidRDefault="00690FEA" w:rsidP="006204A1">
      <w:pPr>
        <w:pStyle w:val="NormalWeb"/>
        <w:rPr>
          <w:b/>
          <w:sz w:val="28"/>
          <w:szCs w:val="28"/>
        </w:rPr>
      </w:pPr>
      <w:r w:rsidRPr="00456D32">
        <w:rPr>
          <w:b/>
          <w:bCs/>
          <w:iCs/>
          <w:sz w:val="28"/>
          <w:szCs w:val="28"/>
        </w:rPr>
        <w:t xml:space="preserve">A járási </w:t>
      </w:r>
      <w:r>
        <w:rPr>
          <w:b/>
          <w:bCs/>
          <w:iCs/>
          <w:sz w:val="28"/>
          <w:szCs w:val="28"/>
        </w:rPr>
        <w:t xml:space="preserve">gyámhivatalhoz </w:t>
      </w:r>
      <w:r w:rsidRPr="00456D32">
        <w:rPr>
          <w:b/>
          <w:bCs/>
          <w:iCs/>
          <w:sz w:val="28"/>
          <w:szCs w:val="28"/>
        </w:rPr>
        <w:t>kerül</w:t>
      </w:r>
      <w:r>
        <w:rPr>
          <w:b/>
          <w:bCs/>
          <w:iCs/>
          <w:sz w:val="28"/>
          <w:szCs w:val="28"/>
        </w:rPr>
        <w:t>t</w:t>
      </w:r>
      <w:r w:rsidRPr="00456D32">
        <w:rPr>
          <w:b/>
          <w:bCs/>
          <w:iCs/>
          <w:sz w:val="28"/>
          <w:szCs w:val="28"/>
        </w:rPr>
        <w:t xml:space="preserve"> ügyek: </w:t>
      </w:r>
    </w:p>
    <w:p w:rsidR="00690FEA" w:rsidRPr="00456D32" w:rsidRDefault="00690FEA" w:rsidP="006204A1">
      <w:pPr>
        <w:pStyle w:val="NormalWeb"/>
        <w:spacing w:after="240" w:afterAutospacing="0"/>
        <w:rPr>
          <w:sz w:val="28"/>
          <w:szCs w:val="28"/>
        </w:rPr>
      </w:pPr>
      <w:r w:rsidRPr="00456D32">
        <w:rPr>
          <w:sz w:val="28"/>
          <w:szCs w:val="28"/>
        </w:rPr>
        <w:t>- gyámügy: védelembe vétel,</w:t>
      </w:r>
      <w:r w:rsidRPr="00456D32">
        <w:rPr>
          <w:sz w:val="28"/>
          <w:szCs w:val="28"/>
        </w:rPr>
        <w:br/>
        <w:t>- iskoláztatási támogatás felfüggesztése</w:t>
      </w:r>
      <w:r w:rsidRPr="00456D32">
        <w:rPr>
          <w:sz w:val="28"/>
          <w:szCs w:val="28"/>
        </w:rPr>
        <w:br/>
        <w:t>- alanyi ápolási díj</w:t>
      </w:r>
      <w:r w:rsidRPr="00456D32">
        <w:rPr>
          <w:sz w:val="28"/>
          <w:szCs w:val="28"/>
        </w:rPr>
        <w:br/>
        <w:t>- alanyi ill. normatív közgyógyellátás</w:t>
      </w:r>
      <w:r w:rsidRPr="00456D32">
        <w:rPr>
          <w:sz w:val="28"/>
          <w:szCs w:val="28"/>
        </w:rPr>
        <w:br/>
        <w:t>- időskorúak járadéka</w:t>
      </w:r>
      <w:r w:rsidRPr="00456D32">
        <w:rPr>
          <w:sz w:val="28"/>
          <w:szCs w:val="28"/>
        </w:rPr>
        <w:br/>
        <w:t>- lakcímnyilvántartás</w:t>
      </w:r>
      <w:r w:rsidRPr="00456D32">
        <w:rPr>
          <w:sz w:val="28"/>
          <w:szCs w:val="28"/>
        </w:rPr>
        <w:br/>
        <w:t>- egészségügyi szolgáltatásra való jogosultság</w:t>
      </w:r>
      <w:r w:rsidRPr="00456D32">
        <w:rPr>
          <w:sz w:val="28"/>
          <w:szCs w:val="28"/>
        </w:rPr>
        <w:br/>
        <w:t>- védelmi igazgatás</w:t>
      </w:r>
    </w:p>
    <w:p w:rsidR="00690FEA" w:rsidRDefault="00690FEA" w:rsidP="006204A1">
      <w:pPr>
        <w:rPr>
          <w:b/>
          <w:i w:val="0"/>
          <w:szCs w:val="28"/>
          <w:u w:val="single"/>
        </w:rPr>
      </w:pPr>
    </w:p>
    <w:p w:rsidR="00690FEA" w:rsidRPr="001A6871" w:rsidRDefault="00690FEA" w:rsidP="001A6871">
      <w:pPr>
        <w:jc w:val="both"/>
        <w:rPr>
          <w:i w:val="0"/>
        </w:rPr>
      </w:pPr>
    </w:p>
    <w:p w:rsidR="00690FEA" w:rsidRPr="00E445EC" w:rsidRDefault="00690FEA" w:rsidP="00D132E5">
      <w:pPr>
        <w:jc w:val="both"/>
        <w:rPr>
          <w:i w:val="0"/>
        </w:rPr>
      </w:pPr>
      <w:r w:rsidRPr="001A6871">
        <w:rPr>
          <w:i w:val="0"/>
        </w:rPr>
        <w:t>A gyermekvédelem rendszerében a gyermekjóléti szociális, segítő munka a hatósági munkát megelőzi, kiegészíti, követi és támogatja.</w:t>
      </w:r>
    </w:p>
    <w:p w:rsidR="00690FEA" w:rsidRPr="00E445EC" w:rsidRDefault="00690FEA" w:rsidP="00D132E5">
      <w:pPr>
        <w:jc w:val="both"/>
        <w:rPr>
          <w:i w:val="0"/>
        </w:rPr>
      </w:pPr>
      <w:r w:rsidRPr="00E445EC">
        <w:rPr>
          <w:i w:val="0"/>
        </w:rPr>
        <w:t xml:space="preserve">Az általános gyermekvédelem, a megelőző gyermekvédelem a családban élő és ott eredményesen nevelhető gyerekek védelme. </w:t>
      </w:r>
      <w:r>
        <w:rPr>
          <w:i w:val="0"/>
        </w:rPr>
        <w:t xml:space="preserve">Ennek nagyon fontos szerepe </w:t>
      </w:r>
      <w:r w:rsidRPr="00E445EC">
        <w:rPr>
          <w:i w:val="0"/>
        </w:rPr>
        <w:t>van a gyermek és a családja életében, hiszen a vér szerinti családban való megtartásra törekszik és a kiemelést igyekszik megelőzni.</w:t>
      </w:r>
    </w:p>
    <w:p w:rsidR="00690FEA" w:rsidRDefault="00690FEA" w:rsidP="00D132E5">
      <w:pPr>
        <w:jc w:val="both"/>
        <w:rPr>
          <w:i w:val="0"/>
        </w:rPr>
      </w:pPr>
      <w:r w:rsidRPr="00E445EC">
        <w:rPr>
          <w:i w:val="0"/>
        </w:rPr>
        <w:t>A gyermekvédelemnek három fontos funkciója a megelőzés, a beavatkozás, illetve az utógondozás.</w:t>
      </w:r>
    </w:p>
    <w:p w:rsidR="00690FEA" w:rsidRDefault="00690FEA" w:rsidP="00D132E5">
      <w:pPr>
        <w:jc w:val="both"/>
        <w:rPr>
          <w:i w:val="0"/>
        </w:rPr>
      </w:pPr>
    </w:p>
    <w:p w:rsidR="00690FEA" w:rsidRPr="00E445EC" w:rsidRDefault="00690FEA" w:rsidP="00D132E5">
      <w:pPr>
        <w:jc w:val="both"/>
        <w:rPr>
          <w:i w:val="0"/>
        </w:rPr>
      </w:pPr>
      <w:r w:rsidRPr="00E445EC">
        <w:rPr>
          <w:i w:val="0"/>
        </w:rPr>
        <w:t>A legfontosabb azonban a prevenció, hogy a probléma kialakulását megelőzzük, ezért lényeges, hogy a megfelelő szakember álljon készen a</w:t>
      </w:r>
      <w:r>
        <w:rPr>
          <w:i w:val="0"/>
        </w:rPr>
        <w:t xml:space="preserve"> segítségnyújtásra. A preventí</w:t>
      </w:r>
      <w:r w:rsidRPr="00E445EC">
        <w:rPr>
          <w:i w:val="0"/>
        </w:rPr>
        <w:t>v gondozás már a gyermek magzati korában bekövetkezhet, itt az anya és csecsemővédelem játszik nagyon fontos szerepet.</w:t>
      </w:r>
    </w:p>
    <w:p w:rsidR="00690FEA" w:rsidRDefault="00690FEA" w:rsidP="00D132E5">
      <w:pPr>
        <w:jc w:val="both"/>
        <w:rPr>
          <w:i w:val="0"/>
        </w:rPr>
      </w:pPr>
      <w:r w:rsidRPr="00E445EC">
        <w:rPr>
          <w:i w:val="0"/>
        </w:rPr>
        <w:t>A gyermekek védelme a gyermek családban történő nevelkedés</w:t>
      </w:r>
      <w:r>
        <w:rPr>
          <w:i w:val="0"/>
        </w:rPr>
        <w:t>ének elősegítése, veszélyeztetett</w:t>
      </w:r>
      <w:r w:rsidRPr="00E445EC">
        <w:rPr>
          <w:i w:val="0"/>
        </w:rPr>
        <w:t>ségének megszüntetése, valamint a szülői vagy más hozzátartozói gondoskodásból kikerülő gyermekhelyettesítő védelmének biztosítására irányuló tevékenység. A gyermek védelmét pénzbeli, természetbeni és személyes gondoskodást nyújtó gyermekjóléti alapellátások, illetve gyermekvédelmi szakellátások, valam</w:t>
      </w:r>
      <w:r>
        <w:rPr>
          <w:i w:val="0"/>
        </w:rPr>
        <w:t xml:space="preserve">int a törvényben meghatározott </w:t>
      </w:r>
      <w:r w:rsidRPr="00E445EC">
        <w:rPr>
          <w:i w:val="0"/>
        </w:rPr>
        <w:t xml:space="preserve">hatósági intézkedések biztosítják. </w:t>
      </w:r>
      <w:r>
        <w:rPr>
          <w:i w:val="0"/>
        </w:rPr>
        <w:t>A gyermek családban történő nevelkedését segítő ellátást a gyermek és családja helyzetéhez, szükségleteihez igazodóan kell nyújtani. A családjából bármely okból kikerült gyermek biztonságát, korához és szükségleteihez igazodó gondozását, nevelését, egészséges személyiségfejlődését biztosítani kell. A jogszabályban meghatározott ellátások igénybevétele általában önkéntes, a gyermek szülője vagy más törvényes képviselője csak törvényben maghatározott esetekben kötelezhető valamely ellátás igénybevételére.</w:t>
      </w:r>
    </w:p>
    <w:p w:rsidR="00690FEA" w:rsidRPr="00E445EC" w:rsidRDefault="00690FEA" w:rsidP="00D132E5">
      <w:pPr>
        <w:jc w:val="both"/>
        <w:rPr>
          <w:i w:val="0"/>
        </w:rPr>
      </w:pPr>
      <w:r>
        <w:rPr>
          <w:i w:val="0"/>
        </w:rPr>
        <w:t xml:space="preserve"> </w:t>
      </w:r>
      <w:r w:rsidRPr="00E445EC">
        <w:rPr>
          <w:i w:val="0"/>
        </w:rPr>
        <w:t xml:space="preserve">A gyermekvédelmi rendszer működtetése állami és önkormányzati feladat. </w:t>
      </w:r>
    </w:p>
    <w:p w:rsidR="00690FEA" w:rsidRDefault="00690FEA" w:rsidP="00D132E5">
      <w:pPr>
        <w:jc w:val="both"/>
        <w:rPr>
          <w:i w:val="0"/>
        </w:rPr>
      </w:pPr>
      <w:r w:rsidRPr="00E445EC">
        <w:rPr>
          <w:i w:val="0"/>
        </w:rPr>
        <w:t>A gyermekek védelme során az egyenlő bánásmód követelményét meg kell tartani, melyről az</w:t>
      </w:r>
      <w:r>
        <w:rPr>
          <w:i w:val="0"/>
        </w:rPr>
        <w:t xml:space="preserve"> esélyegyenlőségről szóló 2003. </w:t>
      </w:r>
      <w:r w:rsidRPr="00E445EC">
        <w:rPr>
          <w:i w:val="0"/>
        </w:rPr>
        <w:t>évi CXXV.</w:t>
      </w:r>
      <w:r>
        <w:rPr>
          <w:i w:val="0"/>
        </w:rPr>
        <w:t xml:space="preserve"> </w:t>
      </w:r>
      <w:r w:rsidRPr="00E445EC">
        <w:rPr>
          <w:i w:val="0"/>
        </w:rPr>
        <w:t>tv</w:t>
      </w:r>
      <w:r>
        <w:rPr>
          <w:i w:val="0"/>
        </w:rPr>
        <w:t>.</w:t>
      </w:r>
      <w:r w:rsidRPr="00E445EC">
        <w:rPr>
          <w:i w:val="0"/>
        </w:rPr>
        <w:t xml:space="preserve"> </w:t>
      </w:r>
      <w:r>
        <w:rPr>
          <w:i w:val="0"/>
        </w:rPr>
        <w:t>g</w:t>
      </w:r>
      <w:r w:rsidRPr="00E445EC">
        <w:rPr>
          <w:i w:val="0"/>
        </w:rPr>
        <w:t>ondoskodik.</w:t>
      </w:r>
    </w:p>
    <w:p w:rsidR="00690FEA" w:rsidRDefault="00690FEA" w:rsidP="00456D32">
      <w:pPr>
        <w:jc w:val="both"/>
        <w:rPr>
          <w:i w:val="0"/>
        </w:rPr>
      </w:pPr>
    </w:p>
    <w:p w:rsidR="00690FEA" w:rsidRPr="006204A1" w:rsidRDefault="00690FEA" w:rsidP="00D132E5">
      <w:pPr>
        <w:rPr>
          <w:b/>
          <w:i w:val="0"/>
          <w:sz w:val="32"/>
          <w:szCs w:val="32"/>
          <w:u w:val="single"/>
        </w:rPr>
      </w:pPr>
      <w:r w:rsidRPr="000B4D95">
        <w:rPr>
          <w:b/>
          <w:i w:val="0"/>
          <w:sz w:val="32"/>
          <w:szCs w:val="32"/>
          <w:u w:val="single"/>
        </w:rPr>
        <w:t xml:space="preserve">I. A település demográfiai mutatói, különös tekintettel a 0-18 éves korosztály adataira. </w:t>
      </w:r>
    </w:p>
    <w:p w:rsidR="00690FEA" w:rsidRDefault="00690FEA" w:rsidP="00D132E5">
      <w:pPr>
        <w:rPr>
          <w:b/>
          <w:i w:val="0"/>
          <w:szCs w:val="28"/>
          <w:u w:val="single"/>
        </w:rPr>
      </w:pPr>
      <w:r w:rsidRPr="008050FE">
        <w:rPr>
          <w:b/>
          <w:i w:val="0"/>
          <w:szCs w:val="28"/>
          <w:u w:val="single"/>
        </w:rPr>
        <w:t>Körösladányban a lakosság lélekszáma: (</w:t>
      </w:r>
      <w:r>
        <w:rPr>
          <w:b/>
          <w:i w:val="0"/>
          <w:szCs w:val="28"/>
          <w:u w:val="single"/>
        </w:rPr>
        <w:t>2013.01.01.</w:t>
      </w:r>
      <w:r w:rsidRPr="008050FE">
        <w:rPr>
          <w:b/>
          <w:i w:val="0"/>
          <w:szCs w:val="28"/>
          <w:u w:val="single"/>
        </w:rPr>
        <w:t xml:space="preserve">-én) </w:t>
      </w:r>
    </w:p>
    <w:p w:rsidR="00690FEA" w:rsidRPr="008050FE" w:rsidRDefault="00690FEA" w:rsidP="00D132E5">
      <w:pPr>
        <w:rPr>
          <w:b/>
          <w:i w:val="0"/>
          <w:szCs w:val="28"/>
          <w:u w:val="single"/>
        </w:rPr>
      </w:pPr>
    </w:p>
    <w:tbl>
      <w:tblPr>
        <w:tblW w:w="6040" w:type="dxa"/>
        <w:tblInd w:w="55" w:type="dxa"/>
        <w:tblCellMar>
          <w:left w:w="70" w:type="dxa"/>
          <w:right w:w="70" w:type="dxa"/>
        </w:tblCellMar>
        <w:tblLook w:val="0000"/>
      </w:tblPr>
      <w:tblGrid>
        <w:gridCol w:w="3160"/>
        <w:gridCol w:w="2880"/>
      </w:tblGrid>
      <w:tr w:rsidR="00690FEA" w:rsidRPr="00E437D9" w:rsidTr="00E437D9">
        <w:trPr>
          <w:trHeight w:val="330"/>
        </w:trPr>
        <w:tc>
          <w:tcPr>
            <w:tcW w:w="3160" w:type="dxa"/>
            <w:tcBorders>
              <w:top w:val="single" w:sz="8" w:space="0" w:color="auto"/>
              <w:left w:val="single" w:sz="8" w:space="0" w:color="auto"/>
              <w:bottom w:val="single" w:sz="8" w:space="0" w:color="auto"/>
              <w:right w:val="single" w:sz="8" w:space="0" w:color="auto"/>
            </w:tcBorders>
          </w:tcPr>
          <w:p w:rsidR="00690FEA" w:rsidRPr="00E437D9" w:rsidRDefault="00690FEA" w:rsidP="00E437D9">
            <w:pPr>
              <w:rPr>
                <w:b/>
                <w:bCs/>
                <w:i w:val="0"/>
                <w:sz w:val="24"/>
                <w:szCs w:val="24"/>
              </w:rPr>
            </w:pPr>
            <w:r w:rsidRPr="00E437D9">
              <w:rPr>
                <w:b/>
                <w:bCs/>
                <w:i w:val="0"/>
                <w:sz w:val="24"/>
                <w:szCs w:val="24"/>
              </w:rPr>
              <w:t xml:space="preserve">Álladó népesség </w:t>
            </w:r>
          </w:p>
        </w:tc>
        <w:tc>
          <w:tcPr>
            <w:tcW w:w="2880" w:type="dxa"/>
            <w:tcBorders>
              <w:top w:val="single" w:sz="8" w:space="0" w:color="auto"/>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4746</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Cs/>
                <w:sz w:val="24"/>
                <w:szCs w:val="24"/>
              </w:rPr>
            </w:pPr>
            <w:r w:rsidRPr="00E437D9">
              <w:rPr>
                <w:iCs/>
                <w:sz w:val="24"/>
                <w:szCs w:val="24"/>
              </w:rPr>
              <w:t>Ebből:</w:t>
            </w:r>
          </w:p>
        </w:tc>
        <w:tc>
          <w:tcPr>
            <w:tcW w:w="2880" w:type="dxa"/>
            <w:tcBorders>
              <w:top w:val="nil"/>
              <w:left w:val="nil"/>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hajadon, nőtlen:</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2170</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házas:</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1584</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özvegy:</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541</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nőtlen:</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447</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Cs/>
                <w:sz w:val="24"/>
                <w:szCs w:val="24"/>
              </w:rPr>
            </w:pPr>
            <w:r w:rsidRPr="00E437D9">
              <w:rPr>
                <w:iCs/>
                <w:sz w:val="24"/>
                <w:szCs w:val="24"/>
              </w:rPr>
              <w:t>Kor szerinti megoszlása:</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 </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- 0-14 éves korig:</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665</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- 0-18 éves korig:</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897</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- 19-60 éves korig:</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2717</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- 61-100 éves korig:</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1132</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Cs/>
                <w:sz w:val="24"/>
                <w:szCs w:val="24"/>
              </w:rPr>
            </w:pPr>
            <w:r w:rsidRPr="00E437D9">
              <w:rPr>
                <w:iCs/>
                <w:sz w:val="24"/>
                <w:szCs w:val="24"/>
              </w:rPr>
              <w:t>Nem szerinti megoszlása:</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 </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férfi:</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2292</w:t>
            </w:r>
          </w:p>
        </w:tc>
      </w:tr>
      <w:tr w:rsidR="00690FEA" w:rsidRPr="00E437D9" w:rsidTr="00E437D9">
        <w:trPr>
          <w:trHeight w:val="330"/>
        </w:trPr>
        <w:tc>
          <w:tcPr>
            <w:tcW w:w="3160" w:type="dxa"/>
            <w:tcBorders>
              <w:top w:val="nil"/>
              <w:left w:val="single" w:sz="8" w:space="0" w:color="auto"/>
              <w:bottom w:val="single" w:sz="8" w:space="0" w:color="auto"/>
              <w:right w:val="single" w:sz="8" w:space="0" w:color="auto"/>
            </w:tcBorders>
          </w:tcPr>
          <w:p w:rsidR="00690FEA" w:rsidRPr="00E437D9" w:rsidRDefault="00690FEA" w:rsidP="00E437D9">
            <w:pPr>
              <w:rPr>
                <w:i w:val="0"/>
                <w:sz w:val="24"/>
                <w:szCs w:val="24"/>
              </w:rPr>
            </w:pPr>
            <w:r w:rsidRPr="00E437D9">
              <w:rPr>
                <w:i w:val="0"/>
                <w:sz w:val="24"/>
                <w:szCs w:val="24"/>
              </w:rPr>
              <w:t>- nő:</w:t>
            </w:r>
          </w:p>
        </w:tc>
        <w:tc>
          <w:tcPr>
            <w:tcW w:w="2880" w:type="dxa"/>
            <w:tcBorders>
              <w:top w:val="nil"/>
              <w:left w:val="nil"/>
              <w:bottom w:val="single" w:sz="8" w:space="0" w:color="auto"/>
              <w:right w:val="single" w:sz="8" w:space="0" w:color="auto"/>
            </w:tcBorders>
          </w:tcPr>
          <w:p w:rsidR="00690FEA" w:rsidRPr="00E437D9" w:rsidRDefault="00690FEA" w:rsidP="00E437D9">
            <w:pPr>
              <w:jc w:val="right"/>
              <w:rPr>
                <w:i w:val="0"/>
                <w:sz w:val="24"/>
                <w:szCs w:val="24"/>
              </w:rPr>
            </w:pPr>
            <w:r w:rsidRPr="00E437D9">
              <w:rPr>
                <w:i w:val="0"/>
                <w:sz w:val="24"/>
                <w:szCs w:val="24"/>
              </w:rPr>
              <w:t>2454</w:t>
            </w:r>
          </w:p>
        </w:tc>
      </w:tr>
    </w:tbl>
    <w:p w:rsidR="00690FEA" w:rsidRDefault="00690FEA" w:rsidP="00D132E5">
      <w:pPr>
        <w:rPr>
          <w:b/>
          <w:i w:val="0"/>
          <w:u w:val="single"/>
        </w:rPr>
      </w:pPr>
    </w:p>
    <w:p w:rsidR="00690FEA" w:rsidRPr="008050FE" w:rsidRDefault="00690FEA" w:rsidP="00D132E5">
      <w:pPr>
        <w:rPr>
          <w:b/>
          <w:i w:val="0"/>
          <w:u w:val="single"/>
        </w:rPr>
      </w:pPr>
      <w:r>
        <w:rPr>
          <w:b/>
          <w:i w:val="0"/>
          <w:u w:val="single"/>
        </w:rPr>
        <w:t>Népességi adatok, és</w:t>
      </w:r>
      <w:r w:rsidRPr="008050FE">
        <w:rPr>
          <w:b/>
          <w:i w:val="0"/>
          <w:u w:val="single"/>
        </w:rPr>
        <w:t xml:space="preserve"> gyermekvédelmi ellátások:</w:t>
      </w:r>
    </w:p>
    <w:p w:rsidR="00690FEA" w:rsidRDefault="00690FEA" w:rsidP="00D132E5">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2"/>
        <w:gridCol w:w="1198"/>
        <w:gridCol w:w="1197"/>
        <w:gridCol w:w="1197"/>
        <w:gridCol w:w="1198"/>
        <w:gridCol w:w="1107"/>
        <w:gridCol w:w="1198"/>
      </w:tblGrid>
      <w:tr w:rsidR="00690FEA" w:rsidRPr="00A832C5" w:rsidTr="00CD4408">
        <w:tc>
          <w:tcPr>
            <w:tcW w:w="1522" w:type="dxa"/>
          </w:tcPr>
          <w:p w:rsidR="00690FEA" w:rsidRPr="00CD4408" w:rsidRDefault="00690FEA" w:rsidP="00327483">
            <w:pPr>
              <w:rPr>
                <w:b/>
                <w:i w:val="0"/>
              </w:rPr>
            </w:pPr>
            <w:r w:rsidRPr="00CD4408">
              <w:rPr>
                <w:b/>
                <w:i w:val="0"/>
              </w:rPr>
              <w:t>Megnevezés:</w:t>
            </w:r>
          </w:p>
        </w:tc>
        <w:tc>
          <w:tcPr>
            <w:tcW w:w="1314" w:type="dxa"/>
          </w:tcPr>
          <w:p w:rsidR="00690FEA" w:rsidRPr="00CD4408" w:rsidRDefault="00690FEA" w:rsidP="00327483">
            <w:pPr>
              <w:rPr>
                <w:b/>
                <w:i w:val="0"/>
              </w:rPr>
            </w:pPr>
            <w:r w:rsidRPr="00CD4408">
              <w:rPr>
                <w:b/>
                <w:i w:val="0"/>
              </w:rPr>
              <w:t>2007.</w:t>
            </w:r>
          </w:p>
        </w:tc>
        <w:tc>
          <w:tcPr>
            <w:tcW w:w="1314" w:type="dxa"/>
          </w:tcPr>
          <w:p w:rsidR="00690FEA" w:rsidRPr="00CD4408" w:rsidRDefault="00690FEA" w:rsidP="00327483">
            <w:pPr>
              <w:rPr>
                <w:b/>
                <w:i w:val="0"/>
              </w:rPr>
            </w:pPr>
            <w:r w:rsidRPr="00CD4408">
              <w:rPr>
                <w:b/>
                <w:i w:val="0"/>
              </w:rPr>
              <w:t>2008.</w:t>
            </w:r>
          </w:p>
        </w:tc>
        <w:tc>
          <w:tcPr>
            <w:tcW w:w="1314" w:type="dxa"/>
          </w:tcPr>
          <w:p w:rsidR="00690FEA" w:rsidRPr="00CD4408" w:rsidRDefault="00690FEA" w:rsidP="00327483">
            <w:pPr>
              <w:rPr>
                <w:b/>
                <w:i w:val="0"/>
              </w:rPr>
            </w:pPr>
            <w:r w:rsidRPr="00CD4408">
              <w:rPr>
                <w:b/>
                <w:i w:val="0"/>
              </w:rPr>
              <w:t>2009.</w:t>
            </w:r>
          </w:p>
        </w:tc>
        <w:tc>
          <w:tcPr>
            <w:tcW w:w="1315" w:type="dxa"/>
          </w:tcPr>
          <w:p w:rsidR="00690FEA" w:rsidRPr="00CD4408" w:rsidRDefault="00690FEA" w:rsidP="00327483">
            <w:pPr>
              <w:rPr>
                <w:b/>
                <w:i w:val="0"/>
              </w:rPr>
            </w:pPr>
            <w:r w:rsidRPr="00CD4408">
              <w:rPr>
                <w:b/>
                <w:i w:val="0"/>
              </w:rPr>
              <w:t>2010.</w:t>
            </w:r>
          </w:p>
        </w:tc>
        <w:tc>
          <w:tcPr>
            <w:tcW w:w="1194" w:type="dxa"/>
          </w:tcPr>
          <w:p w:rsidR="00690FEA" w:rsidRPr="00CD4408" w:rsidRDefault="00690FEA" w:rsidP="00327483">
            <w:pPr>
              <w:rPr>
                <w:b/>
                <w:i w:val="0"/>
              </w:rPr>
            </w:pPr>
            <w:r w:rsidRPr="00CD4408">
              <w:rPr>
                <w:b/>
                <w:i w:val="0"/>
              </w:rPr>
              <w:t>2011.</w:t>
            </w:r>
          </w:p>
        </w:tc>
        <w:tc>
          <w:tcPr>
            <w:tcW w:w="1315" w:type="dxa"/>
          </w:tcPr>
          <w:p w:rsidR="00690FEA" w:rsidRPr="00CD4408" w:rsidRDefault="00690FEA" w:rsidP="00327483">
            <w:pPr>
              <w:rPr>
                <w:b/>
                <w:i w:val="0"/>
              </w:rPr>
            </w:pPr>
            <w:r w:rsidRPr="00CD4408">
              <w:rPr>
                <w:b/>
                <w:i w:val="0"/>
              </w:rPr>
              <w:t>2012.</w:t>
            </w:r>
          </w:p>
        </w:tc>
      </w:tr>
      <w:tr w:rsidR="00690FEA" w:rsidRPr="00A832C5" w:rsidTr="00CD4408">
        <w:tc>
          <w:tcPr>
            <w:tcW w:w="1522" w:type="dxa"/>
          </w:tcPr>
          <w:p w:rsidR="00690FEA" w:rsidRPr="00CD4408" w:rsidRDefault="00690FEA" w:rsidP="00327483">
            <w:pPr>
              <w:rPr>
                <w:b/>
                <w:i w:val="0"/>
              </w:rPr>
            </w:pPr>
            <w:r w:rsidRPr="00CD4408">
              <w:rPr>
                <w:b/>
                <w:i w:val="0"/>
              </w:rPr>
              <w:t>Állandó lakosság:</w:t>
            </w:r>
          </w:p>
        </w:tc>
        <w:tc>
          <w:tcPr>
            <w:tcW w:w="1314" w:type="dxa"/>
          </w:tcPr>
          <w:p w:rsidR="00690FEA" w:rsidRPr="00CD4408" w:rsidRDefault="00690FEA" w:rsidP="00FD63F3">
            <w:pPr>
              <w:jc w:val="right"/>
              <w:rPr>
                <w:i w:val="0"/>
              </w:rPr>
            </w:pPr>
            <w:r w:rsidRPr="00CD4408">
              <w:rPr>
                <w:i w:val="0"/>
              </w:rPr>
              <w:t>4985</w:t>
            </w:r>
          </w:p>
        </w:tc>
        <w:tc>
          <w:tcPr>
            <w:tcW w:w="1314" w:type="dxa"/>
          </w:tcPr>
          <w:p w:rsidR="00690FEA" w:rsidRPr="00CD4408" w:rsidRDefault="00690FEA" w:rsidP="00FD63F3">
            <w:pPr>
              <w:jc w:val="right"/>
              <w:rPr>
                <w:i w:val="0"/>
              </w:rPr>
            </w:pPr>
            <w:r w:rsidRPr="00CD4408">
              <w:rPr>
                <w:i w:val="0"/>
              </w:rPr>
              <w:t>4946</w:t>
            </w:r>
          </w:p>
        </w:tc>
        <w:tc>
          <w:tcPr>
            <w:tcW w:w="1314" w:type="dxa"/>
          </w:tcPr>
          <w:p w:rsidR="00690FEA" w:rsidRPr="00CD4408" w:rsidRDefault="00690FEA" w:rsidP="00FD63F3">
            <w:pPr>
              <w:jc w:val="right"/>
              <w:rPr>
                <w:i w:val="0"/>
              </w:rPr>
            </w:pPr>
            <w:r w:rsidRPr="00CD4408">
              <w:rPr>
                <w:i w:val="0"/>
              </w:rPr>
              <w:t>4917</w:t>
            </w:r>
          </w:p>
        </w:tc>
        <w:tc>
          <w:tcPr>
            <w:tcW w:w="1315" w:type="dxa"/>
          </w:tcPr>
          <w:p w:rsidR="00690FEA" w:rsidRPr="00CD4408" w:rsidRDefault="00690FEA" w:rsidP="00FD63F3">
            <w:pPr>
              <w:jc w:val="right"/>
              <w:rPr>
                <w:i w:val="0"/>
              </w:rPr>
            </w:pPr>
            <w:r w:rsidRPr="00CD4408">
              <w:rPr>
                <w:i w:val="0"/>
              </w:rPr>
              <w:t>4872</w:t>
            </w:r>
          </w:p>
        </w:tc>
        <w:tc>
          <w:tcPr>
            <w:tcW w:w="1194" w:type="dxa"/>
          </w:tcPr>
          <w:p w:rsidR="00690FEA" w:rsidRPr="00CD4408" w:rsidRDefault="00690FEA" w:rsidP="00FD63F3">
            <w:pPr>
              <w:jc w:val="right"/>
              <w:rPr>
                <w:i w:val="0"/>
              </w:rPr>
            </w:pPr>
            <w:r w:rsidRPr="00CD4408">
              <w:rPr>
                <w:i w:val="0"/>
              </w:rPr>
              <w:t>4801</w:t>
            </w:r>
          </w:p>
        </w:tc>
        <w:tc>
          <w:tcPr>
            <w:tcW w:w="1315" w:type="dxa"/>
          </w:tcPr>
          <w:p w:rsidR="00690FEA" w:rsidRPr="00CD4408" w:rsidRDefault="00690FEA" w:rsidP="00FD63F3">
            <w:pPr>
              <w:jc w:val="right"/>
              <w:rPr>
                <w:i w:val="0"/>
              </w:rPr>
            </w:pPr>
            <w:r w:rsidRPr="00CD4408">
              <w:rPr>
                <w:i w:val="0"/>
              </w:rPr>
              <w:t>4746</w:t>
            </w:r>
          </w:p>
        </w:tc>
      </w:tr>
      <w:tr w:rsidR="00690FEA" w:rsidRPr="00A832C5" w:rsidTr="00CD4408">
        <w:tc>
          <w:tcPr>
            <w:tcW w:w="1522" w:type="dxa"/>
          </w:tcPr>
          <w:p w:rsidR="00690FEA" w:rsidRPr="00CD4408" w:rsidRDefault="00690FEA" w:rsidP="00327483">
            <w:pPr>
              <w:rPr>
                <w:b/>
                <w:i w:val="0"/>
              </w:rPr>
            </w:pPr>
            <w:r w:rsidRPr="00CD4408">
              <w:rPr>
                <w:b/>
                <w:i w:val="0"/>
              </w:rPr>
              <w:t>18 éven alúliak száma</w:t>
            </w:r>
          </w:p>
        </w:tc>
        <w:tc>
          <w:tcPr>
            <w:tcW w:w="1314" w:type="dxa"/>
          </w:tcPr>
          <w:p w:rsidR="00690FEA" w:rsidRPr="00CD4408" w:rsidRDefault="00690FEA" w:rsidP="00FD63F3">
            <w:pPr>
              <w:jc w:val="right"/>
              <w:rPr>
                <w:i w:val="0"/>
              </w:rPr>
            </w:pPr>
            <w:r w:rsidRPr="00CD4408">
              <w:rPr>
                <w:i w:val="0"/>
              </w:rPr>
              <w:t>954</w:t>
            </w:r>
          </w:p>
        </w:tc>
        <w:tc>
          <w:tcPr>
            <w:tcW w:w="1314" w:type="dxa"/>
          </w:tcPr>
          <w:p w:rsidR="00690FEA" w:rsidRPr="00CD4408" w:rsidRDefault="00690FEA" w:rsidP="00FD63F3">
            <w:pPr>
              <w:jc w:val="right"/>
              <w:rPr>
                <w:i w:val="0"/>
              </w:rPr>
            </w:pPr>
            <w:r w:rsidRPr="00CD4408">
              <w:rPr>
                <w:i w:val="0"/>
              </w:rPr>
              <w:t>923</w:t>
            </w:r>
          </w:p>
        </w:tc>
        <w:tc>
          <w:tcPr>
            <w:tcW w:w="1314" w:type="dxa"/>
          </w:tcPr>
          <w:p w:rsidR="00690FEA" w:rsidRPr="00CD4408" w:rsidRDefault="00690FEA" w:rsidP="00FD63F3">
            <w:pPr>
              <w:jc w:val="right"/>
              <w:rPr>
                <w:i w:val="0"/>
              </w:rPr>
            </w:pPr>
            <w:r w:rsidRPr="00CD4408">
              <w:rPr>
                <w:i w:val="0"/>
              </w:rPr>
              <w:t>976</w:t>
            </w:r>
          </w:p>
        </w:tc>
        <w:tc>
          <w:tcPr>
            <w:tcW w:w="1315" w:type="dxa"/>
          </w:tcPr>
          <w:p w:rsidR="00690FEA" w:rsidRPr="00CD4408" w:rsidRDefault="00690FEA" w:rsidP="00FD63F3">
            <w:pPr>
              <w:jc w:val="right"/>
              <w:rPr>
                <w:i w:val="0"/>
              </w:rPr>
            </w:pPr>
            <w:r w:rsidRPr="00CD4408">
              <w:rPr>
                <w:i w:val="0"/>
              </w:rPr>
              <w:t>954</w:t>
            </w:r>
          </w:p>
        </w:tc>
        <w:tc>
          <w:tcPr>
            <w:tcW w:w="1194" w:type="dxa"/>
          </w:tcPr>
          <w:p w:rsidR="00690FEA" w:rsidRPr="00CD4408" w:rsidRDefault="00690FEA" w:rsidP="00FD63F3">
            <w:pPr>
              <w:jc w:val="right"/>
              <w:rPr>
                <w:i w:val="0"/>
              </w:rPr>
            </w:pPr>
            <w:r w:rsidRPr="00CD4408">
              <w:rPr>
                <w:i w:val="0"/>
              </w:rPr>
              <w:t>933</w:t>
            </w:r>
          </w:p>
        </w:tc>
        <w:tc>
          <w:tcPr>
            <w:tcW w:w="1315" w:type="dxa"/>
          </w:tcPr>
          <w:p w:rsidR="00690FEA" w:rsidRPr="00CD4408" w:rsidRDefault="00690FEA" w:rsidP="00FD63F3">
            <w:pPr>
              <w:jc w:val="right"/>
              <w:rPr>
                <w:i w:val="0"/>
              </w:rPr>
            </w:pPr>
            <w:r w:rsidRPr="00CD4408">
              <w:rPr>
                <w:i w:val="0"/>
              </w:rPr>
              <w:t>897</w:t>
            </w:r>
          </w:p>
        </w:tc>
      </w:tr>
      <w:tr w:rsidR="00690FEA" w:rsidRPr="00A832C5" w:rsidTr="00CD4408">
        <w:tc>
          <w:tcPr>
            <w:tcW w:w="1522" w:type="dxa"/>
          </w:tcPr>
          <w:p w:rsidR="00690FEA" w:rsidRPr="00CD4408" w:rsidRDefault="00690FEA" w:rsidP="00327483">
            <w:pPr>
              <w:rPr>
                <w:b/>
                <w:i w:val="0"/>
              </w:rPr>
            </w:pPr>
            <w:r>
              <w:rPr>
                <w:b/>
                <w:i w:val="0"/>
              </w:rPr>
              <w:t>Rendszeres gyermek</w:t>
            </w:r>
            <w:r w:rsidRPr="00CD4408">
              <w:rPr>
                <w:b/>
                <w:i w:val="0"/>
              </w:rPr>
              <w:t>védelmi kedvezményben részesült</w:t>
            </w:r>
          </w:p>
        </w:tc>
        <w:tc>
          <w:tcPr>
            <w:tcW w:w="1314" w:type="dxa"/>
          </w:tcPr>
          <w:p w:rsidR="00690FEA" w:rsidRPr="00CD4408" w:rsidRDefault="00690FEA" w:rsidP="00FD63F3">
            <w:pPr>
              <w:jc w:val="right"/>
              <w:rPr>
                <w:i w:val="0"/>
              </w:rPr>
            </w:pPr>
            <w:r w:rsidRPr="00CD4408">
              <w:rPr>
                <w:i w:val="0"/>
              </w:rPr>
              <w:t>347</w:t>
            </w:r>
          </w:p>
        </w:tc>
        <w:tc>
          <w:tcPr>
            <w:tcW w:w="1314" w:type="dxa"/>
          </w:tcPr>
          <w:p w:rsidR="00690FEA" w:rsidRPr="00CD4408" w:rsidRDefault="00690FEA" w:rsidP="00FD63F3">
            <w:pPr>
              <w:jc w:val="right"/>
              <w:rPr>
                <w:i w:val="0"/>
              </w:rPr>
            </w:pPr>
            <w:r w:rsidRPr="00CD4408">
              <w:rPr>
                <w:i w:val="0"/>
              </w:rPr>
              <w:t>355</w:t>
            </w:r>
          </w:p>
        </w:tc>
        <w:tc>
          <w:tcPr>
            <w:tcW w:w="1314" w:type="dxa"/>
          </w:tcPr>
          <w:p w:rsidR="00690FEA" w:rsidRPr="00CD4408" w:rsidRDefault="00690FEA" w:rsidP="00FD63F3">
            <w:pPr>
              <w:jc w:val="right"/>
              <w:rPr>
                <w:i w:val="0"/>
              </w:rPr>
            </w:pPr>
            <w:r w:rsidRPr="00CD4408">
              <w:rPr>
                <w:i w:val="0"/>
              </w:rPr>
              <w:t>413</w:t>
            </w:r>
          </w:p>
        </w:tc>
        <w:tc>
          <w:tcPr>
            <w:tcW w:w="1315" w:type="dxa"/>
          </w:tcPr>
          <w:p w:rsidR="00690FEA" w:rsidRPr="00CD4408" w:rsidRDefault="00690FEA" w:rsidP="00FD63F3">
            <w:pPr>
              <w:jc w:val="right"/>
              <w:rPr>
                <w:i w:val="0"/>
              </w:rPr>
            </w:pPr>
            <w:r w:rsidRPr="00CD4408">
              <w:rPr>
                <w:i w:val="0"/>
              </w:rPr>
              <w:t>411</w:t>
            </w:r>
          </w:p>
        </w:tc>
        <w:tc>
          <w:tcPr>
            <w:tcW w:w="1194" w:type="dxa"/>
          </w:tcPr>
          <w:p w:rsidR="00690FEA" w:rsidRPr="00CD4408" w:rsidRDefault="00690FEA" w:rsidP="00FD63F3">
            <w:pPr>
              <w:jc w:val="right"/>
              <w:rPr>
                <w:i w:val="0"/>
              </w:rPr>
            </w:pPr>
            <w:r w:rsidRPr="00CD4408">
              <w:rPr>
                <w:i w:val="0"/>
              </w:rPr>
              <w:t>347</w:t>
            </w:r>
          </w:p>
        </w:tc>
        <w:tc>
          <w:tcPr>
            <w:tcW w:w="1315" w:type="dxa"/>
          </w:tcPr>
          <w:p w:rsidR="00690FEA" w:rsidRPr="00CD4408" w:rsidRDefault="00690FEA" w:rsidP="00FD63F3">
            <w:pPr>
              <w:jc w:val="right"/>
              <w:rPr>
                <w:i w:val="0"/>
              </w:rPr>
            </w:pPr>
            <w:r w:rsidRPr="00CD4408">
              <w:rPr>
                <w:i w:val="0"/>
              </w:rPr>
              <w:t>323</w:t>
            </w:r>
          </w:p>
        </w:tc>
      </w:tr>
    </w:tbl>
    <w:p w:rsidR="00690FEA" w:rsidRPr="00A832C5" w:rsidRDefault="00690FEA" w:rsidP="00F8063C">
      <w:pPr>
        <w:pStyle w:val="BodyText"/>
        <w:jc w:val="left"/>
        <w:rPr>
          <w:sz w:val="28"/>
          <w:szCs w:val="28"/>
          <w:u w:val="single"/>
        </w:rPr>
      </w:pPr>
    </w:p>
    <w:p w:rsidR="00690FEA" w:rsidRDefault="00690FEA" w:rsidP="00F8063C">
      <w:pPr>
        <w:pStyle w:val="BodyText"/>
        <w:jc w:val="left"/>
        <w:rPr>
          <w:b/>
          <w:sz w:val="24"/>
          <w:szCs w:val="24"/>
        </w:rPr>
      </w:pPr>
    </w:p>
    <w:p w:rsidR="00690FEA" w:rsidRDefault="00690FEA" w:rsidP="00915E34">
      <w:pPr>
        <w:pStyle w:val="BodyText"/>
        <w:rPr>
          <w:b/>
          <w:sz w:val="24"/>
          <w:szCs w:val="24"/>
        </w:rPr>
      </w:pPr>
    </w:p>
    <w:p w:rsidR="00690FEA" w:rsidRPr="00F8063C" w:rsidRDefault="00690FEA" w:rsidP="00915E34">
      <w:pPr>
        <w:pStyle w:val="BodyText"/>
        <w:rPr>
          <w:b/>
          <w:sz w:val="28"/>
          <w:szCs w:val="28"/>
        </w:rPr>
      </w:pPr>
      <w:r w:rsidRPr="00F8063C">
        <w:rPr>
          <w:b/>
          <w:sz w:val="28"/>
          <w:szCs w:val="28"/>
        </w:rPr>
        <w:t>Körösladányban született gyermekek száma</w:t>
      </w:r>
      <w:r>
        <w:rPr>
          <w:b/>
          <w:sz w:val="28"/>
          <w:szCs w:val="28"/>
        </w:rPr>
        <w:t xml:space="preserve"> évenként</w:t>
      </w:r>
    </w:p>
    <w:p w:rsidR="00690FEA" w:rsidRPr="001C5BF2" w:rsidRDefault="00690FEA" w:rsidP="00915E34">
      <w:pPr>
        <w:pStyle w:val="BodyTex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5"/>
        <w:gridCol w:w="1316"/>
        <w:gridCol w:w="1316"/>
        <w:gridCol w:w="1316"/>
        <w:gridCol w:w="1316"/>
        <w:gridCol w:w="1316"/>
        <w:gridCol w:w="1316"/>
      </w:tblGrid>
      <w:tr w:rsidR="00690FEA" w:rsidRPr="003043EC" w:rsidTr="00CD4408">
        <w:tc>
          <w:tcPr>
            <w:tcW w:w="1315" w:type="dxa"/>
          </w:tcPr>
          <w:p w:rsidR="00690FEA" w:rsidRPr="00FD63F3" w:rsidRDefault="00690FEA" w:rsidP="00CD4408">
            <w:pPr>
              <w:jc w:val="center"/>
              <w:rPr>
                <w:b/>
                <w:bCs/>
                <w:i w:val="0"/>
                <w:iCs/>
                <w:szCs w:val="28"/>
              </w:rPr>
            </w:pPr>
            <w:r w:rsidRPr="00FD63F3">
              <w:rPr>
                <w:b/>
                <w:bCs/>
                <w:i w:val="0"/>
                <w:iCs/>
                <w:szCs w:val="28"/>
              </w:rPr>
              <w:t>Év:</w:t>
            </w:r>
          </w:p>
        </w:tc>
        <w:tc>
          <w:tcPr>
            <w:tcW w:w="1316" w:type="dxa"/>
          </w:tcPr>
          <w:p w:rsidR="00690FEA" w:rsidRPr="00CD4408" w:rsidRDefault="00690FEA" w:rsidP="00CD4408">
            <w:pPr>
              <w:jc w:val="center"/>
              <w:rPr>
                <w:b/>
                <w:bCs/>
                <w:i w:val="0"/>
                <w:szCs w:val="28"/>
              </w:rPr>
            </w:pPr>
            <w:r w:rsidRPr="00CD4408">
              <w:rPr>
                <w:b/>
                <w:bCs/>
                <w:i w:val="0"/>
                <w:szCs w:val="28"/>
              </w:rPr>
              <w:t>2007</w:t>
            </w:r>
            <w:r>
              <w:rPr>
                <w:b/>
                <w:bCs/>
                <w:i w:val="0"/>
                <w:szCs w:val="28"/>
              </w:rPr>
              <w:t>.</w:t>
            </w:r>
          </w:p>
        </w:tc>
        <w:tc>
          <w:tcPr>
            <w:tcW w:w="1316" w:type="dxa"/>
          </w:tcPr>
          <w:p w:rsidR="00690FEA" w:rsidRPr="00CD4408" w:rsidRDefault="00690FEA" w:rsidP="00CD4408">
            <w:pPr>
              <w:jc w:val="center"/>
              <w:rPr>
                <w:b/>
                <w:bCs/>
                <w:i w:val="0"/>
                <w:szCs w:val="28"/>
              </w:rPr>
            </w:pPr>
            <w:r w:rsidRPr="00CD4408">
              <w:rPr>
                <w:b/>
                <w:bCs/>
                <w:i w:val="0"/>
                <w:szCs w:val="28"/>
              </w:rPr>
              <w:t>2008</w:t>
            </w:r>
            <w:r>
              <w:rPr>
                <w:b/>
                <w:bCs/>
                <w:i w:val="0"/>
                <w:szCs w:val="28"/>
              </w:rPr>
              <w:t>.</w:t>
            </w:r>
          </w:p>
        </w:tc>
        <w:tc>
          <w:tcPr>
            <w:tcW w:w="1316" w:type="dxa"/>
          </w:tcPr>
          <w:p w:rsidR="00690FEA" w:rsidRPr="00CD4408" w:rsidRDefault="00690FEA" w:rsidP="00CD4408">
            <w:pPr>
              <w:jc w:val="center"/>
              <w:rPr>
                <w:b/>
                <w:bCs/>
                <w:i w:val="0"/>
                <w:szCs w:val="28"/>
              </w:rPr>
            </w:pPr>
            <w:r w:rsidRPr="00CD4408">
              <w:rPr>
                <w:b/>
                <w:bCs/>
                <w:i w:val="0"/>
                <w:szCs w:val="28"/>
              </w:rPr>
              <w:t>2009</w:t>
            </w:r>
            <w:r>
              <w:rPr>
                <w:b/>
                <w:bCs/>
                <w:i w:val="0"/>
                <w:szCs w:val="28"/>
              </w:rPr>
              <w:t>.</w:t>
            </w:r>
          </w:p>
        </w:tc>
        <w:tc>
          <w:tcPr>
            <w:tcW w:w="1316" w:type="dxa"/>
          </w:tcPr>
          <w:p w:rsidR="00690FEA" w:rsidRPr="00CD4408" w:rsidRDefault="00690FEA" w:rsidP="00CD4408">
            <w:pPr>
              <w:jc w:val="center"/>
              <w:rPr>
                <w:b/>
                <w:bCs/>
                <w:i w:val="0"/>
                <w:szCs w:val="28"/>
              </w:rPr>
            </w:pPr>
            <w:r w:rsidRPr="00CD4408">
              <w:rPr>
                <w:b/>
                <w:bCs/>
                <w:i w:val="0"/>
                <w:szCs w:val="28"/>
              </w:rPr>
              <w:t>2010</w:t>
            </w:r>
            <w:r>
              <w:rPr>
                <w:b/>
                <w:bCs/>
                <w:i w:val="0"/>
                <w:szCs w:val="28"/>
              </w:rPr>
              <w:t>.</w:t>
            </w:r>
          </w:p>
        </w:tc>
        <w:tc>
          <w:tcPr>
            <w:tcW w:w="1316" w:type="dxa"/>
          </w:tcPr>
          <w:p w:rsidR="00690FEA" w:rsidRPr="00CD4408" w:rsidRDefault="00690FEA" w:rsidP="00CD4408">
            <w:pPr>
              <w:jc w:val="center"/>
              <w:rPr>
                <w:b/>
                <w:bCs/>
                <w:i w:val="0"/>
                <w:szCs w:val="28"/>
              </w:rPr>
            </w:pPr>
            <w:r w:rsidRPr="00CD4408">
              <w:rPr>
                <w:b/>
                <w:bCs/>
                <w:i w:val="0"/>
                <w:szCs w:val="28"/>
              </w:rPr>
              <w:t>2011</w:t>
            </w:r>
            <w:r>
              <w:rPr>
                <w:b/>
                <w:bCs/>
                <w:i w:val="0"/>
                <w:szCs w:val="28"/>
              </w:rPr>
              <w:t>.</w:t>
            </w:r>
          </w:p>
        </w:tc>
        <w:tc>
          <w:tcPr>
            <w:tcW w:w="1316" w:type="dxa"/>
          </w:tcPr>
          <w:p w:rsidR="00690FEA" w:rsidRPr="00CD4408" w:rsidRDefault="00690FEA" w:rsidP="00CD4408">
            <w:pPr>
              <w:jc w:val="right"/>
              <w:rPr>
                <w:b/>
                <w:bCs/>
                <w:i w:val="0"/>
                <w:szCs w:val="28"/>
              </w:rPr>
            </w:pPr>
            <w:r w:rsidRPr="00CD4408">
              <w:rPr>
                <w:b/>
                <w:bCs/>
                <w:i w:val="0"/>
                <w:szCs w:val="28"/>
              </w:rPr>
              <w:t>2012</w:t>
            </w:r>
            <w:r>
              <w:rPr>
                <w:b/>
                <w:bCs/>
                <w:i w:val="0"/>
                <w:szCs w:val="28"/>
              </w:rPr>
              <w:t>.</w:t>
            </w:r>
          </w:p>
        </w:tc>
      </w:tr>
      <w:tr w:rsidR="00690FEA" w:rsidRPr="003043EC" w:rsidTr="00CD4408">
        <w:tc>
          <w:tcPr>
            <w:tcW w:w="1315" w:type="dxa"/>
          </w:tcPr>
          <w:p w:rsidR="00690FEA" w:rsidRPr="00FD63F3" w:rsidRDefault="00690FEA" w:rsidP="00FD63F3">
            <w:pPr>
              <w:rPr>
                <w:b/>
                <w:bCs/>
                <w:i w:val="0"/>
                <w:iCs/>
                <w:szCs w:val="28"/>
              </w:rPr>
            </w:pPr>
            <w:r w:rsidRPr="00FD63F3">
              <w:rPr>
                <w:b/>
                <w:bCs/>
                <w:i w:val="0"/>
                <w:iCs/>
                <w:szCs w:val="28"/>
              </w:rPr>
              <w:t xml:space="preserve">  </w:t>
            </w:r>
            <w:r>
              <w:rPr>
                <w:b/>
                <w:bCs/>
                <w:i w:val="0"/>
                <w:iCs/>
                <w:szCs w:val="28"/>
              </w:rPr>
              <w:t xml:space="preserve"> </w:t>
            </w:r>
            <w:r w:rsidRPr="00FD63F3">
              <w:rPr>
                <w:b/>
                <w:bCs/>
                <w:i w:val="0"/>
                <w:iCs/>
                <w:szCs w:val="28"/>
              </w:rPr>
              <w:t xml:space="preserve">  Fő:</w:t>
            </w:r>
          </w:p>
        </w:tc>
        <w:tc>
          <w:tcPr>
            <w:tcW w:w="1316" w:type="dxa"/>
          </w:tcPr>
          <w:p w:rsidR="00690FEA" w:rsidRPr="00CD4408" w:rsidRDefault="00690FEA" w:rsidP="00FD63F3">
            <w:pPr>
              <w:jc w:val="right"/>
              <w:rPr>
                <w:i w:val="0"/>
                <w:szCs w:val="28"/>
              </w:rPr>
            </w:pPr>
            <w:r w:rsidRPr="00CD4408">
              <w:rPr>
                <w:i w:val="0"/>
                <w:szCs w:val="28"/>
              </w:rPr>
              <w:t>48</w:t>
            </w:r>
          </w:p>
        </w:tc>
        <w:tc>
          <w:tcPr>
            <w:tcW w:w="1316" w:type="dxa"/>
          </w:tcPr>
          <w:p w:rsidR="00690FEA" w:rsidRPr="00CD4408" w:rsidRDefault="00690FEA" w:rsidP="00FD63F3">
            <w:pPr>
              <w:jc w:val="right"/>
              <w:rPr>
                <w:i w:val="0"/>
                <w:szCs w:val="28"/>
              </w:rPr>
            </w:pPr>
            <w:r w:rsidRPr="00CD4408">
              <w:rPr>
                <w:i w:val="0"/>
                <w:szCs w:val="28"/>
              </w:rPr>
              <w:t>39</w:t>
            </w:r>
          </w:p>
        </w:tc>
        <w:tc>
          <w:tcPr>
            <w:tcW w:w="1316" w:type="dxa"/>
          </w:tcPr>
          <w:p w:rsidR="00690FEA" w:rsidRPr="00CD4408" w:rsidRDefault="00690FEA" w:rsidP="00FD63F3">
            <w:pPr>
              <w:jc w:val="right"/>
              <w:rPr>
                <w:i w:val="0"/>
                <w:szCs w:val="28"/>
              </w:rPr>
            </w:pPr>
            <w:r w:rsidRPr="00CD4408">
              <w:rPr>
                <w:i w:val="0"/>
                <w:szCs w:val="28"/>
              </w:rPr>
              <w:t>54</w:t>
            </w:r>
          </w:p>
        </w:tc>
        <w:tc>
          <w:tcPr>
            <w:tcW w:w="1316" w:type="dxa"/>
          </w:tcPr>
          <w:p w:rsidR="00690FEA" w:rsidRPr="00CD4408" w:rsidRDefault="00690FEA" w:rsidP="00FD63F3">
            <w:pPr>
              <w:jc w:val="right"/>
              <w:rPr>
                <w:i w:val="0"/>
                <w:szCs w:val="28"/>
              </w:rPr>
            </w:pPr>
            <w:r w:rsidRPr="00CD4408">
              <w:rPr>
                <w:i w:val="0"/>
                <w:szCs w:val="28"/>
              </w:rPr>
              <w:t>31</w:t>
            </w:r>
          </w:p>
        </w:tc>
        <w:tc>
          <w:tcPr>
            <w:tcW w:w="1316" w:type="dxa"/>
          </w:tcPr>
          <w:p w:rsidR="00690FEA" w:rsidRPr="00CD4408" w:rsidRDefault="00690FEA" w:rsidP="00FD63F3">
            <w:pPr>
              <w:jc w:val="right"/>
              <w:rPr>
                <w:i w:val="0"/>
                <w:szCs w:val="28"/>
              </w:rPr>
            </w:pPr>
            <w:r w:rsidRPr="00CD4408">
              <w:rPr>
                <w:i w:val="0"/>
                <w:szCs w:val="28"/>
              </w:rPr>
              <w:t>39</w:t>
            </w:r>
          </w:p>
        </w:tc>
        <w:tc>
          <w:tcPr>
            <w:tcW w:w="1316" w:type="dxa"/>
          </w:tcPr>
          <w:p w:rsidR="00690FEA" w:rsidRPr="00CD4408" w:rsidRDefault="00690FEA" w:rsidP="00FD63F3">
            <w:pPr>
              <w:jc w:val="right"/>
              <w:rPr>
                <w:bCs/>
                <w:i w:val="0"/>
                <w:szCs w:val="28"/>
              </w:rPr>
            </w:pPr>
            <w:r w:rsidRPr="00CD4408">
              <w:rPr>
                <w:bCs/>
                <w:i w:val="0"/>
                <w:szCs w:val="28"/>
              </w:rPr>
              <w:t>30</w:t>
            </w:r>
          </w:p>
        </w:tc>
      </w:tr>
    </w:tbl>
    <w:p w:rsidR="00690FEA" w:rsidRDefault="00690FEA" w:rsidP="00D132E5">
      <w:pPr>
        <w:rPr>
          <w:b/>
          <w:i w:val="0"/>
          <w:szCs w:val="28"/>
          <w:u w:val="single"/>
        </w:rPr>
      </w:pPr>
    </w:p>
    <w:p w:rsidR="00690FEA" w:rsidRDefault="00690FEA" w:rsidP="00D132E5">
      <w:pPr>
        <w:rPr>
          <w:b/>
          <w:i w:val="0"/>
          <w:szCs w:val="28"/>
          <w:u w:val="single"/>
        </w:rPr>
      </w:pPr>
    </w:p>
    <w:p w:rsidR="00690FEA" w:rsidRDefault="00690FEA" w:rsidP="00D132E5">
      <w:pPr>
        <w:rPr>
          <w:b/>
          <w:i w:val="0"/>
          <w:szCs w:val="28"/>
          <w:u w:val="single"/>
        </w:rPr>
      </w:pPr>
    </w:p>
    <w:p w:rsidR="00690FEA" w:rsidRDefault="00690FEA" w:rsidP="00D132E5">
      <w:pPr>
        <w:rPr>
          <w:b/>
          <w:i w:val="0"/>
          <w:szCs w:val="28"/>
          <w:u w:val="single"/>
        </w:rPr>
      </w:pPr>
    </w:p>
    <w:p w:rsidR="00690FEA" w:rsidRPr="000B4D95" w:rsidRDefault="00690FEA" w:rsidP="005C4B0D">
      <w:pPr>
        <w:rPr>
          <w:b/>
          <w:i w:val="0"/>
          <w:sz w:val="32"/>
          <w:szCs w:val="32"/>
          <w:u w:val="single"/>
        </w:rPr>
      </w:pPr>
      <w:r w:rsidRPr="000B4D95">
        <w:rPr>
          <w:b/>
          <w:i w:val="0"/>
          <w:sz w:val="32"/>
          <w:szCs w:val="32"/>
          <w:u w:val="single"/>
        </w:rPr>
        <w:t xml:space="preserve">II. Az önkormányzat által nyújtott pénzbeli, természetbeni ellátások biztosítása: </w:t>
      </w:r>
    </w:p>
    <w:p w:rsidR="00690FEA" w:rsidRDefault="00690FEA" w:rsidP="00D132E5">
      <w:pPr>
        <w:rPr>
          <w:b/>
          <w:i w:val="0"/>
          <w:szCs w:val="28"/>
          <w:u w:val="single"/>
        </w:rPr>
      </w:pPr>
    </w:p>
    <w:p w:rsidR="00690FEA" w:rsidRPr="0097122E" w:rsidRDefault="00690FEA" w:rsidP="00D132E5">
      <w:pPr>
        <w:rPr>
          <w:rFonts w:ascii="Trebuchet MS" w:hAnsi="Trebuchet MS"/>
          <w:b/>
          <w:i w:val="0"/>
          <w:szCs w:val="28"/>
          <w:u w:val="single"/>
        </w:rPr>
      </w:pPr>
      <w:r w:rsidRPr="00EA296D">
        <w:rPr>
          <w:b/>
          <w:i w:val="0"/>
          <w:szCs w:val="28"/>
          <w:u w:val="single"/>
        </w:rPr>
        <w:t>20</w:t>
      </w:r>
      <w:r>
        <w:rPr>
          <w:b/>
          <w:i w:val="0"/>
          <w:szCs w:val="28"/>
          <w:u w:val="single"/>
        </w:rPr>
        <w:t>12</w:t>
      </w:r>
      <w:r w:rsidRPr="00EA296D">
        <w:rPr>
          <w:b/>
          <w:i w:val="0"/>
          <w:szCs w:val="28"/>
          <w:u w:val="single"/>
        </w:rPr>
        <w:t>. évi statisztika adatai szerint, az alábbi</w:t>
      </w:r>
      <w:r>
        <w:rPr>
          <w:b/>
          <w:i w:val="0"/>
          <w:szCs w:val="28"/>
          <w:u w:val="single"/>
        </w:rPr>
        <w:t xml:space="preserve"> </w:t>
      </w:r>
      <w:r w:rsidRPr="00EA296D">
        <w:rPr>
          <w:b/>
          <w:i w:val="0"/>
          <w:szCs w:val="28"/>
          <w:u w:val="single"/>
        </w:rPr>
        <w:t xml:space="preserve"> ellátásokban részesült a </w:t>
      </w:r>
      <w:r>
        <w:rPr>
          <w:b/>
          <w:i w:val="0"/>
          <w:szCs w:val="28"/>
          <w:u w:val="single"/>
        </w:rPr>
        <w:t xml:space="preserve">     település</w:t>
      </w:r>
      <w:r w:rsidRPr="00EA296D">
        <w:rPr>
          <w:b/>
          <w:i w:val="0"/>
          <w:szCs w:val="28"/>
          <w:u w:val="single"/>
        </w:rPr>
        <w:t xml:space="preserve"> lakossága</w:t>
      </w:r>
      <w:r w:rsidRPr="0097122E">
        <w:rPr>
          <w:rFonts w:ascii="Trebuchet MS" w:hAnsi="Trebuchet MS"/>
          <w:b/>
          <w:i w:val="0"/>
          <w:szCs w:val="28"/>
          <w:u w:val="single"/>
        </w:rPr>
        <w:t>:</w:t>
      </w:r>
    </w:p>
    <w:p w:rsidR="00690FEA" w:rsidRPr="0097122E" w:rsidRDefault="00690FEA" w:rsidP="00D132E5">
      <w:pPr>
        <w:rPr>
          <w:rFonts w:ascii="Trebuchet MS" w:hAnsi="Trebuchet MS"/>
          <w:b/>
          <w:i w:val="0"/>
          <w:szCs w:val="28"/>
          <w:u w:val="single"/>
        </w:rPr>
      </w:pPr>
    </w:p>
    <w:p w:rsidR="00690FEA" w:rsidRPr="00E445EC" w:rsidRDefault="00690FEA" w:rsidP="00D132E5">
      <w:pPr>
        <w:jc w:val="both"/>
        <w:rPr>
          <w:i w:val="0"/>
        </w:rPr>
      </w:pPr>
      <w:r>
        <w:rPr>
          <w:i w:val="0"/>
        </w:rPr>
        <w:t>R</w:t>
      </w:r>
      <w:r w:rsidRPr="00E445EC">
        <w:rPr>
          <w:i w:val="0"/>
        </w:rPr>
        <w:t>endszeres gyermekvédelmi kedvezményre való jogosultságot állapít meg a jegyző annak a gyermeknek, akinek családjában az egy főre jutó jövedelem nem haladja meg a gy</w:t>
      </w:r>
      <w:r>
        <w:rPr>
          <w:i w:val="0"/>
        </w:rPr>
        <w:t>ermekvédelmi törvény</w:t>
      </w:r>
      <w:r w:rsidRPr="00E445EC">
        <w:rPr>
          <w:i w:val="0"/>
        </w:rPr>
        <w:t>ben maghatározott összeghatárt, illetve egyéb, a törvényben</w:t>
      </w:r>
      <w:r>
        <w:rPr>
          <w:i w:val="0"/>
        </w:rPr>
        <w:t xml:space="preserve"> és annak végrehajtásában</w:t>
      </w:r>
      <w:r w:rsidRPr="00E445EC">
        <w:rPr>
          <w:i w:val="0"/>
        </w:rPr>
        <w:t xml:space="preserve"> megállapított feltételeknek is megfelel.   </w:t>
      </w:r>
    </w:p>
    <w:p w:rsidR="00690FEA" w:rsidRDefault="00690FEA" w:rsidP="00D132E5">
      <w:pPr>
        <w:jc w:val="both"/>
        <w:rPr>
          <w:i w:val="0"/>
        </w:rPr>
      </w:pPr>
    </w:p>
    <w:p w:rsidR="00690FEA" w:rsidRPr="00E445EC" w:rsidRDefault="00690FEA" w:rsidP="00D132E5">
      <w:pPr>
        <w:jc w:val="both"/>
        <w:rPr>
          <w:i w:val="0"/>
        </w:rPr>
      </w:pPr>
    </w:p>
    <w:p w:rsidR="00690FEA" w:rsidRPr="007C5B9E" w:rsidRDefault="00690FEA" w:rsidP="007C5B9E">
      <w:pPr>
        <w:rPr>
          <w:b/>
          <w:i w:val="0"/>
          <w:u w:val="single"/>
        </w:rPr>
      </w:pPr>
      <w:r w:rsidRPr="007C5B9E">
        <w:rPr>
          <w:b/>
          <w:i w:val="0"/>
          <w:u w:val="single"/>
        </w:rPr>
        <w:t>Rendszeres gyermekvédelmi kedvezményben részesített gyerekek száma kor szerint:</w:t>
      </w:r>
    </w:p>
    <w:p w:rsidR="00690FEA" w:rsidRDefault="00690FEA" w:rsidP="00D132E5">
      <w:pPr>
        <w:jc w:val="both"/>
        <w:rPr>
          <w:rFonts w:ascii="Trebuchet MS" w:hAnsi="Trebuchet MS"/>
          <w:b/>
          <w:i w:val="0"/>
          <w:szCs w:val="28"/>
          <w:u w:val="single"/>
        </w:rPr>
      </w:pPr>
    </w:p>
    <w:p w:rsidR="00690FEA" w:rsidRPr="0097122E" w:rsidRDefault="00690FEA" w:rsidP="00D132E5">
      <w:pPr>
        <w:jc w:val="both"/>
        <w:rPr>
          <w:rFonts w:ascii="Trebuchet MS" w:hAnsi="Trebuchet MS"/>
          <w:b/>
          <w:i w:val="0"/>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1394"/>
        <w:gridCol w:w="1394"/>
        <w:gridCol w:w="1394"/>
        <w:gridCol w:w="1395"/>
        <w:gridCol w:w="1469"/>
      </w:tblGrid>
      <w:tr w:rsidR="00690FEA" w:rsidRPr="005F32F7" w:rsidTr="00362430">
        <w:tc>
          <w:tcPr>
            <w:tcW w:w="1535" w:type="dxa"/>
          </w:tcPr>
          <w:p w:rsidR="00690FEA" w:rsidRPr="00362430" w:rsidRDefault="00690FEA" w:rsidP="00362430">
            <w:pPr>
              <w:ind w:left="360"/>
              <w:rPr>
                <w:b/>
                <w:i w:val="0"/>
                <w:szCs w:val="28"/>
              </w:rPr>
            </w:pPr>
            <w:r w:rsidRPr="00362430">
              <w:rPr>
                <w:b/>
                <w:i w:val="0"/>
                <w:szCs w:val="28"/>
              </w:rPr>
              <w:t xml:space="preserve">Korcsoportok            </w:t>
            </w:r>
          </w:p>
          <w:p w:rsidR="00690FEA" w:rsidRPr="00362430" w:rsidRDefault="00690FEA" w:rsidP="00362430">
            <w:pPr>
              <w:ind w:left="360"/>
              <w:rPr>
                <w:b/>
                <w:i w:val="0"/>
                <w:szCs w:val="28"/>
              </w:rPr>
            </w:pPr>
            <w:r w:rsidRPr="00362430">
              <w:rPr>
                <w:b/>
                <w:i w:val="0"/>
                <w:szCs w:val="28"/>
              </w:rPr>
              <w:t xml:space="preserve">                                     </w:t>
            </w:r>
          </w:p>
        </w:tc>
        <w:tc>
          <w:tcPr>
            <w:tcW w:w="1535" w:type="dxa"/>
          </w:tcPr>
          <w:p w:rsidR="00690FEA" w:rsidRPr="00362430" w:rsidRDefault="00690FEA" w:rsidP="00362430">
            <w:pPr>
              <w:jc w:val="center"/>
              <w:rPr>
                <w:b/>
                <w:i w:val="0"/>
                <w:szCs w:val="28"/>
              </w:rPr>
            </w:pPr>
            <w:r>
              <w:rPr>
                <w:b/>
                <w:i w:val="0"/>
                <w:szCs w:val="28"/>
              </w:rPr>
              <w:t xml:space="preserve">2008. </w:t>
            </w:r>
          </w:p>
        </w:tc>
        <w:tc>
          <w:tcPr>
            <w:tcW w:w="1535" w:type="dxa"/>
          </w:tcPr>
          <w:p w:rsidR="00690FEA" w:rsidRPr="00362430" w:rsidRDefault="00690FEA" w:rsidP="00362430">
            <w:pPr>
              <w:jc w:val="center"/>
              <w:rPr>
                <w:b/>
                <w:i w:val="0"/>
                <w:szCs w:val="28"/>
              </w:rPr>
            </w:pPr>
            <w:r>
              <w:rPr>
                <w:b/>
                <w:i w:val="0"/>
                <w:szCs w:val="28"/>
              </w:rPr>
              <w:t xml:space="preserve">2009. </w:t>
            </w:r>
          </w:p>
        </w:tc>
        <w:tc>
          <w:tcPr>
            <w:tcW w:w="1535" w:type="dxa"/>
          </w:tcPr>
          <w:p w:rsidR="00690FEA" w:rsidRPr="00362430" w:rsidRDefault="00690FEA" w:rsidP="00362430">
            <w:pPr>
              <w:jc w:val="center"/>
              <w:rPr>
                <w:b/>
                <w:i w:val="0"/>
                <w:szCs w:val="28"/>
              </w:rPr>
            </w:pPr>
            <w:r>
              <w:rPr>
                <w:b/>
                <w:i w:val="0"/>
                <w:szCs w:val="28"/>
              </w:rPr>
              <w:t xml:space="preserve">2010. </w:t>
            </w:r>
          </w:p>
        </w:tc>
        <w:tc>
          <w:tcPr>
            <w:tcW w:w="1536" w:type="dxa"/>
          </w:tcPr>
          <w:p w:rsidR="00690FEA" w:rsidRPr="00362430" w:rsidRDefault="00690FEA" w:rsidP="00362430">
            <w:pPr>
              <w:jc w:val="center"/>
              <w:rPr>
                <w:b/>
                <w:i w:val="0"/>
                <w:szCs w:val="28"/>
              </w:rPr>
            </w:pPr>
            <w:r>
              <w:rPr>
                <w:b/>
                <w:i w:val="0"/>
                <w:szCs w:val="28"/>
              </w:rPr>
              <w:t xml:space="preserve">2011. </w:t>
            </w:r>
          </w:p>
        </w:tc>
        <w:tc>
          <w:tcPr>
            <w:tcW w:w="1536" w:type="dxa"/>
          </w:tcPr>
          <w:p w:rsidR="00690FEA" w:rsidRPr="00362430" w:rsidRDefault="00690FEA" w:rsidP="00362430">
            <w:pPr>
              <w:ind w:left="360"/>
              <w:rPr>
                <w:b/>
                <w:i w:val="0"/>
                <w:szCs w:val="28"/>
              </w:rPr>
            </w:pPr>
            <w:r>
              <w:rPr>
                <w:b/>
                <w:i w:val="0"/>
                <w:szCs w:val="28"/>
              </w:rPr>
              <w:t xml:space="preserve">2012. </w:t>
            </w:r>
            <w:r w:rsidRPr="00362430">
              <w:rPr>
                <w:b/>
                <w:i w:val="0"/>
                <w:szCs w:val="28"/>
              </w:rPr>
              <w:t xml:space="preserve">                                   </w:t>
            </w:r>
          </w:p>
        </w:tc>
      </w:tr>
      <w:tr w:rsidR="00690FEA" w:rsidRPr="00221263" w:rsidTr="00362430">
        <w:tc>
          <w:tcPr>
            <w:tcW w:w="1535" w:type="dxa"/>
          </w:tcPr>
          <w:p w:rsidR="00690FEA" w:rsidRPr="00362430" w:rsidRDefault="00690FEA" w:rsidP="00FD63F3">
            <w:pPr>
              <w:ind w:left="360"/>
              <w:rPr>
                <w:b/>
                <w:i w:val="0"/>
                <w:szCs w:val="28"/>
              </w:rPr>
            </w:pPr>
            <w:r w:rsidRPr="00362430">
              <w:rPr>
                <w:b/>
                <w:i w:val="0"/>
                <w:szCs w:val="28"/>
              </w:rPr>
              <w:t xml:space="preserve">6 éves korig:                                                 </w:t>
            </w:r>
          </w:p>
        </w:tc>
        <w:tc>
          <w:tcPr>
            <w:tcW w:w="1535" w:type="dxa"/>
          </w:tcPr>
          <w:p w:rsidR="00690FEA" w:rsidRPr="00362430" w:rsidRDefault="00690FEA" w:rsidP="00362430">
            <w:pPr>
              <w:jc w:val="right"/>
              <w:rPr>
                <w:i w:val="0"/>
                <w:szCs w:val="28"/>
              </w:rPr>
            </w:pPr>
            <w:r w:rsidRPr="00362430">
              <w:rPr>
                <w:i w:val="0"/>
                <w:szCs w:val="28"/>
              </w:rPr>
              <w:t xml:space="preserve">95 </w:t>
            </w:r>
          </w:p>
        </w:tc>
        <w:tc>
          <w:tcPr>
            <w:tcW w:w="1535" w:type="dxa"/>
          </w:tcPr>
          <w:p w:rsidR="00690FEA" w:rsidRPr="00362430" w:rsidRDefault="00690FEA" w:rsidP="00362430">
            <w:pPr>
              <w:jc w:val="right"/>
              <w:rPr>
                <w:i w:val="0"/>
                <w:szCs w:val="28"/>
              </w:rPr>
            </w:pPr>
            <w:r w:rsidRPr="00362430">
              <w:rPr>
                <w:i w:val="0"/>
                <w:szCs w:val="28"/>
              </w:rPr>
              <w:t>149</w:t>
            </w:r>
          </w:p>
        </w:tc>
        <w:tc>
          <w:tcPr>
            <w:tcW w:w="1535" w:type="dxa"/>
          </w:tcPr>
          <w:p w:rsidR="00690FEA" w:rsidRPr="00362430" w:rsidRDefault="00690FEA" w:rsidP="00362430">
            <w:pPr>
              <w:jc w:val="right"/>
              <w:rPr>
                <w:i w:val="0"/>
                <w:szCs w:val="28"/>
              </w:rPr>
            </w:pPr>
            <w:r w:rsidRPr="00362430">
              <w:rPr>
                <w:i w:val="0"/>
                <w:szCs w:val="28"/>
              </w:rPr>
              <w:t>133</w:t>
            </w:r>
          </w:p>
        </w:tc>
        <w:tc>
          <w:tcPr>
            <w:tcW w:w="1536" w:type="dxa"/>
          </w:tcPr>
          <w:p w:rsidR="00690FEA" w:rsidRPr="00362430" w:rsidRDefault="00690FEA" w:rsidP="00362430">
            <w:pPr>
              <w:jc w:val="right"/>
              <w:rPr>
                <w:i w:val="0"/>
                <w:szCs w:val="28"/>
              </w:rPr>
            </w:pPr>
            <w:r w:rsidRPr="00362430">
              <w:rPr>
                <w:i w:val="0"/>
                <w:szCs w:val="28"/>
              </w:rPr>
              <w:t>112</w:t>
            </w:r>
          </w:p>
        </w:tc>
        <w:tc>
          <w:tcPr>
            <w:tcW w:w="1536" w:type="dxa"/>
          </w:tcPr>
          <w:p w:rsidR="00690FEA" w:rsidRPr="00362430" w:rsidRDefault="00690FEA" w:rsidP="00362430">
            <w:pPr>
              <w:ind w:left="360"/>
              <w:jc w:val="right"/>
              <w:rPr>
                <w:i w:val="0"/>
                <w:szCs w:val="28"/>
              </w:rPr>
            </w:pPr>
            <w:r w:rsidRPr="00362430">
              <w:rPr>
                <w:i w:val="0"/>
                <w:szCs w:val="28"/>
              </w:rPr>
              <w:t>98</w:t>
            </w:r>
          </w:p>
        </w:tc>
      </w:tr>
      <w:tr w:rsidR="00690FEA" w:rsidRPr="00221263" w:rsidTr="00362430">
        <w:tc>
          <w:tcPr>
            <w:tcW w:w="1535" w:type="dxa"/>
          </w:tcPr>
          <w:p w:rsidR="00690FEA" w:rsidRPr="00362430" w:rsidRDefault="00690FEA" w:rsidP="00FD63F3">
            <w:pPr>
              <w:ind w:left="360"/>
              <w:rPr>
                <w:b/>
                <w:i w:val="0"/>
                <w:szCs w:val="28"/>
              </w:rPr>
            </w:pPr>
            <w:r w:rsidRPr="00362430">
              <w:rPr>
                <w:b/>
                <w:i w:val="0"/>
                <w:szCs w:val="28"/>
              </w:rPr>
              <w:t xml:space="preserve">7-14 éves korig:                                 </w:t>
            </w:r>
          </w:p>
        </w:tc>
        <w:tc>
          <w:tcPr>
            <w:tcW w:w="1535" w:type="dxa"/>
          </w:tcPr>
          <w:p w:rsidR="00690FEA" w:rsidRPr="00362430" w:rsidRDefault="00690FEA" w:rsidP="00362430">
            <w:pPr>
              <w:jc w:val="right"/>
              <w:rPr>
                <w:i w:val="0"/>
                <w:szCs w:val="28"/>
              </w:rPr>
            </w:pPr>
            <w:r w:rsidRPr="00362430">
              <w:rPr>
                <w:i w:val="0"/>
                <w:szCs w:val="28"/>
              </w:rPr>
              <w:t xml:space="preserve">158 </w:t>
            </w:r>
          </w:p>
        </w:tc>
        <w:tc>
          <w:tcPr>
            <w:tcW w:w="1535" w:type="dxa"/>
          </w:tcPr>
          <w:p w:rsidR="00690FEA" w:rsidRPr="00362430" w:rsidRDefault="00690FEA" w:rsidP="00362430">
            <w:pPr>
              <w:jc w:val="right"/>
              <w:rPr>
                <w:i w:val="0"/>
                <w:szCs w:val="28"/>
              </w:rPr>
            </w:pPr>
            <w:r w:rsidRPr="00362430">
              <w:rPr>
                <w:i w:val="0"/>
                <w:szCs w:val="28"/>
              </w:rPr>
              <w:t>180</w:t>
            </w:r>
          </w:p>
        </w:tc>
        <w:tc>
          <w:tcPr>
            <w:tcW w:w="1535" w:type="dxa"/>
          </w:tcPr>
          <w:p w:rsidR="00690FEA" w:rsidRPr="00362430" w:rsidRDefault="00690FEA" w:rsidP="00362430">
            <w:pPr>
              <w:jc w:val="right"/>
              <w:rPr>
                <w:i w:val="0"/>
                <w:szCs w:val="28"/>
              </w:rPr>
            </w:pPr>
            <w:r w:rsidRPr="00362430">
              <w:rPr>
                <w:i w:val="0"/>
                <w:szCs w:val="28"/>
              </w:rPr>
              <w:t>184</w:t>
            </w:r>
          </w:p>
        </w:tc>
        <w:tc>
          <w:tcPr>
            <w:tcW w:w="1536" w:type="dxa"/>
          </w:tcPr>
          <w:p w:rsidR="00690FEA" w:rsidRPr="00362430" w:rsidRDefault="00690FEA" w:rsidP="00362430">
            <w:pPr>
              <w:jc w:val="right"/>
              <w:rPr>
                <w:i w:val="0"/>
                <w:szCs w:val="28"/>
              </w:rPr>
            </w:pPr>
            <w:r w:rsidRPr="00362430">
              <w:rPr>
                <w:i w:val="0"/>
                <w:szCs w:val="28"/>
              </w:rPr>
              <w:t>139</w:t>
            </w:r>
          </w:p>
        </w:tc>
        <w:tc>
          <w:tcPr>
            <w:tcW w:w="1536" w:type="dxa"/>
          </w:tcPr>
          <w:p w:rsidR="00690FEA" w:rsidRPr="00362430" w:rsidRDefault="00690FEA" w:rsidP="00362430">
            <w:pPr>
              <w:ind w:left="360"/>
              <w:jc w:val="right"/>
              <w:rPr>
                <w:i w:val="0"/>
                <w:szCs w:val="28"/>
              </w:rPr>
            </w:pPr>
            <w:r w:rsidRPr="00362430">
              <w:rPr>
                <w:i w:val="0"/>
                <w:szCs w:val="28"/>
              </w:rPr>
              <w:t xml:space="preserve">156                    </w:t>
            </w:r>
          </w:p>
        </w:tc>
      </w:tr>
      <w:tr w:rsidR="00690FEA" w:rsidRPr="00221263" w:rsidTr="00362430">
        <w:tc>
          <w:tcPr>
            <w:tcW w:w="1535" w:type="dxa"/>
          </w:tcPr>
          <w:p w:rsidR="00690FEA" w:rsidRPr="00362430" w:rsidRDefault="00690FEA" w:rsidP="00FD63F3">
            <w:pPr>
              <w:widowControl w:val="0"/>
              <w:suppressAutoHyphens/>
              <w:ind w:left="360"/>
              <w:rPr>
                <w:b/>
                <w:i w:val="0"/>
                <w:szCs w:val="28"/>
              </w:rPr>
            </w:pPr>
            <w:r w:rsidRPr="00362430">
              <w:rPr>
                <w:b/>
                <w:i w:val="0"/>
                <w:szCs w:val="28"/>
              </w:rPr>
              <w:t xml:space="preserve">15-18 éves korig:                                      </w:t>
            </w:r>
          </w:p>
        </w:tc>
        <w:tc>
          <w:tcPr>
            <w:tcW w:w="1535" w:type="dxa"/>
          </w:tcPr>
          <w:p w:rsidR="00690FEA" w:rsidRPr="00362430" w:rsidRDefault="00690FEA" w:rsidP="00362430">
            <w:pPr>
              <w:widowControl w:val="0"/>
              <w:suppressAutoHyphens/>
              <w:jc w:val="right"/>
              <w:rPr>
                <w:i w:val="0"/>
                <w:szCs w:val="28"/>
              </w:rPr>
            </w:pPr>
            <w:r w:rsidRPr="00362430">
              <w:rPr>
                <w:i w:val="0"/>
                <w:szCs w:val="28"/>
              </w:rPr>
              <w:t xml:space="preserve">78 </w:t>
            </w:r>
          </w:p>
        </w:tc>
        <w:tc>
          <w:tcPr>
            <w:tcW w:w="1535" w:type="dxa"/>
          </w:tcPr>
          <w:p w:rsidR="00690FEA" w:rsidRPr="00362430" w:rsidRDefault="00690FEA" w:rsidP="00362430">
            <w:pPr>
              <w:widowControl w:val="0"/>
              <w:suppressAutoHyphens/>
              <w:jc w:val="right"/>
              <w:rPr>
                <w:i w:val="0"/>
                <w:szCs w:val="28"/>
              </w:rPr>
            </w:pPr>
            <w:r w:rsidRPr="00362430">
              <w:rPr>
                <w:i w:val="0"/>
                <w:szCs w:val="28"/>
              </w:rPr>
              <w:t>66</w:t>
            </w:r>
          </w:p>
        </w:tc>
        <w:tc>
          <w:tcPr>
            <w:tcW w:w="1535" w:type="dxa"/>
          </w:tcPr>
          <w:p w:rsidR="00690FEA" w:rsidRPr="00362430" w:rsidRDefault="00690FEA" w:rsidP="00362430">
            <w:pPr>
              <w:widowControl w:val="0"/>
              <w:suppressAutoHyphens/>
              <w:jc w:val="right"/>
              <w:rPr>
                <w:i w:val="0"/>
                <w:szCs w:val="28"/>
              </w:rPr>
            </w:pPr>
            <w:r w:rsidRPr="00362430">
              <w:rPr>
                <w:i w:val="0"/>
                <w:szCs w:val="28"/>
              </w:rPr>
              <w:t>75</w:t>
            </w:r>
          </w:p>
        </w:tc>
        <w:tc>
          <w:tcPr>
            <w:tcW w:w="1536" w:type="dxa"/>
          </w:tcPr>
          <w:p w:rsidR="00690FEA" w:rsidRPr="00362430" w:rsidRDefault="00690FEA" w:rsidP="00362430">
            <w:pPr>
              <w:widowControl w:val="0"/>
              <w:suppressAutoHyphens/>
              <w:jc w:val="right"/>
              <w:rPr>
                <w:i w:val="0"/>
                <w:szCs w:val="28"/>
              </w:rPr>
            </w:pPr>
            <w:r w:rsidRPr="00362430">
              <w:rPr>
                <w:i w:val="0"/>
                <w:szCs w:val="28"/>
              </w:rPr>
              <w:t xml:space="preserve">  71</w:t>
            </w:r>
          </w:p>
        </w:tc>
        <w:tc>
          <w:tcPr>
            <w:tcW w:w="1536" w:type="dxa"/>
          </w:tcPr>
          <w:p w:rsidR="00690FEA" w:rsidRPr="00362430" w:rsidRDefault="00690FEA" w:rsidP="00362430">
            <w:pPr>
              <w:widowControl w:val="0"/>
              <w:suppressAutoHyphens/>
              <w:ind w:left="360"/>
              <w:jc w:val="right"/>
              <w:rPr>
                <w:i w:val="0"/>
                <w:szCs w:val="28"/>
              </w:rPr>
            </w:pPr>
            <w:r w:rsidRPr="00362430">
              <w:rPr>
                <w:i w:val="0"/>
                <w:szCs w:val="28"/>
              </w:rPr>
              <w:t>55</w:t>
            </w:r>
          </w:p>
        </w:tc>
      </w:tr>
      <w:tr w:rsidR="00690FEA" w:rsidRPr="00221263" w:rsidTr="00362430">
        <w:tc>
          <w:tcPr>
            <w:tcW w:w="1535" w:type="dxa"/>
          </w:tcPr>
          <w:p w:rsidR="00690FEA" w:rsidRPr="00362430" w:rsidRDefault="00690FEA" w:rsidP="00FD63F3">
            <w:pPr>
              <w:widowControl w:val="0"/>
              <w:suppressAutoHyphens/>
              <w:ind w:left="360"/>
              <w:rPr>
                <w:b/>
                <w:i w:val="0"/>
                <w:szCs w:val="28"/>
              </w:rPr>
            </w:pPr>
            <w:r w:rsidRPr="00362430">
              <w:rPr>
                <w:b/>
                <w:i w:val="0"/>
                <w:szCs w:val="28"/>
              </w:rPr>
              <w:t xml:space="preserve">19 évtől                                                       </w:t>
            </w:r>
          </w:p>
        </w:tc>
        <w:tc>
          <w:tcPr>
            <w:tcW w:w="1535" w:type="dxa"/>
          </w:tcPr>
          <w:p w:rsidR="00690FEA" w:rsidRPr="00362430" w:rsidRDefault="00690FEA" w:rsidP="00362430">
            <w:pPr>
              <w:widowControl w:val="0"/>
              <w:suppressAutoHyphens/>
              <w:jc w:val="right"/>
              <w:rPr>
                <w:i w:val="0"/>
                <w:szCs w:val="28"/>
              </w:rPr>
            </w:pPr>
            <w:r w:rsidRPr="00362430">
              <w:rPr>
                <w:i w:val="0"/>
                <w:szCs w:val="28"/>
              </w:rPr>
              <w:t xml:space="preserve">24 </w:t>
            </w:r>
          </w:p>
        </w:tc>
        <w:tc>
          <w:tcPr>
            <w:tcW w:w="1535" w:type="dxa"/>
          </w:tcPr>
          <w:p w:rsidR="00690FEA" w:rsidRPr="00362430" w:rsidRDefault="00690FEA" w:rsidP="00362430">
            <w:pPr>
              <w:widowControl w:val="0"/>
              <w:suppressAutoHyphens/>
              <w:jc w:val="right"/>
              <w:rPr>
                <w:i w:val="0"/>
                <w:szCs w:val="28"/>
              </w:rPr>
            </w:pPr>
            <w:r w:rsidRPr="00362430">
              <w:rPr>
                <w:i w:val="0"/>
                <w:szCs w:val="28"/>
              </w:rPr>
              <w:t>18</w:t>
            </w:r>
          </w:p>
        </w:tc>
        <w:tc>
          <w:tcPr>
            <w:tcW w:w="1535" w:type="dxa"/>
          </w:tcPr>
          <w:p w:rsidR="00690FEA" w:rsidRPr="00362430" w:rsidRDefault="00690FEA" w:rsidP="00362430">
            <w:pPr>
              <w:widowControl w:val="0"/>
              <w:suppressAutoHyphens/>
              <w:jc w:val="right"/>
              <w:rPr>
                <w:i w:val="0"/>
                <w:szCs w:val="28"/>
              </w:rPr>
            </w:pPr>
            <w:r w:rsidRPr="00362430">
              <w:rPr>
                <w:i w:val="0"/>
                <w:szCs w:val="28"/>
              </w:rPr>
              <w:t>19</w:t>
            </w:r>
          </w:p>
        </w:tc>
        <w:tc>
          <w:tcPr>
            <w:tcW w:w="1536" w:type="dxa"/>
          </w:tcPr>
          <w:p w:rsidR="00690FEA" w:rsidRPr="00362430" w:rsidRDefault="00690FEA" w:rsidP="00362430">
            <w:pPr>
              <w:widowControl w:val="0"/>
              <w:suppressAutoHyphens/>
              <w:jc w:val="right"/>
              <w:rPr>
                <w:i w:val="0"/>
                <w:szCs w:val="28"/>
              </w:rPr>
            </w:pPr>
            <w:r w:rsidRPr="00362430">
              <w:rPr>
                <w:i w:val="0"/>
                <w:szCs w:val="28"/>
              </w:rPr>
              <w:t xml:space="preserve">  25</w:t>
            </w:r>
          </w:p>
        </w:tc>
        <w:tc>
          <w:tcPr>
            <w:tcW w:w="1536" w:type="dxa"/>
          </w:tcPr>
          <w:p w:rsidR="00690FEA" w:rsidRPr="00362430" w:rsidRDefault="00690FEA" w:rsidP="00362430">
            <w:pPr>
              <w:widowControl w:val="0"/>
              <w:suppressAutoHyphens/>
              <w:ind w:left="360"/>
              <w:jc w:val="right"/>
              <w:rPr>
                <w:i w:val="0"/>
                <w:szCs w:val="28"/>
              </w:rPr>
            </w:pPr>
            <w:r w:rsidRPr="00362430">
              <w:rPr>
                <w:i w:val="0"/>
                <w:szCs w:val="28"/>
              </w:rPr>
              <w:t>14</w:t>
            </w:r>
          </w:p>
        </w:tc>
      </w:tr>
      <w:tr w:rsidR="00690FEA" w:rsidRPr="00221263" w:rsidTr="00362430">
        <w:tc>
          <w:tcPr>
            <w:tcW w:w="1535" w:type="dxa"/>
          </w:tcPr>
          <w:p w:rsidR="00690FEA" w:rsidRPr="00362430" w:rsidRDefault="00690FEA" w:rsidP="00362430">
            <w:pPr>
              <w:widowControl w:val="0"/>
              <w:suppressAutoHyphens/>
              <w:rPr>
                <w:b/>
                <w:i w:val="0"/>
                <w:szCs w:val="28"/>
              </w:rPr>
            </w:pPr>
            <w:r w:rsidRPr="00362430">
              <w:rPr>
                <w:b/>
                <w:i w:val="0"/>
                <w:szCs w:val="28"/>
              </w:rPr>
              <w:t xml:space="preserve">ö s s z e s e n :                                                    </w:t>
            </w:r>
          </w:p>
        </w:tc>
        <w:tc>
          <w:tcPr>
            <w:tcW w:w="1535" w:type="dxa"/>
          </w:tcPr>
          <w:p w:rsidR="00690FEA" w:rsidRPr="00362430" w:rsidRDefault="00690FEA" w:rsidP="00362430">
            <w:pPr>
              <w:widowControl w:val="0"/>
              <w:suppressAutoHyphens/>
              <w:jc w:val="right"/>
              <w:rPr>
                <w:i w:val="0"/>
                <w:szCs w:val="28"/>
              </w:rPr>
            </w:pPr>
            <w:r w:rsidRPr="00362430">
              <w:rPr>
                <w:i w:val="0"/>
                <w:szCs w:val="28"/>
              </w:rPr>
              <w:t xml:space="preserve">355 </w:t>
            </w:r>
          </w:p>
        </w:tc>
        <w:tc>
          <w:tcPr>
            <w:tcW w:w="1535" w:type="dxa"/>
          </w:tcPr>
          <w:p w:rsidR="00690FEA" w:rsidRPr="00362430" w:rsidRDefault="00690FEA" w:rsidP="00362430">
            <w:pPr>
              <w:widowControl w:val="0"/>
              <w:suppressAutoHyphens/>
              <w:jc w:val="right"/>
              <w:rPr>
                <w:i w:val="0"/>
                <w:szCs w:val="28"/>
              </w:rPr>
            </w:pPr>
            <w:r w:rsidRPr="00362430">
              <w:rPr>
                <w:i w:val="0"/>
                <w:szCs w:val="28"/>
              </w:rPr>
              <w:t>413</w:t>
            </w:r>
          </w:p>
        </w:tc>
        <w:tc>
          <w:tcPr>
            <w:tcW w:w="1535" w:type="dxa"/>
          </w:tcPr>
          <w:p w:rsidR="00690FEA" w:rsidRPr="00362430" w:rsidRDefault="00690FEA" w:rsidP="00362430">
            <w:pPr>
              <w:widowControl w:val="0"/>
              <w:suppressAutoHyphens/>
              <w:jc w:val="right"/>
              <w:rPr>
                <w:i w:val="0"/>
                <w:szCs w:val="28"/>
              </w:rPr>
            </w:pPr>
            <w:r w:rsidRPr="00362430">
              <w:rPr>
                <w:i w:val="0"/>
                <w:szCs w:val="28"/>
              </w:rPr>
              <w:t>411</w:t>
            </w:r>
          </w:p>
        </w:tc>
        <w:tc>
          <w:tcPr>
            <w:tcW w:w="1536" w:type="dxa"/>
          </w:tcPr>
          <w:p w:rsidR="00690FEA" w:rsidRPr="00362430" w:rsidRDefault="00690FEA" w:rsidP="00362430">
            <w:pPr>
              <w:widowControl w:val="0"/>
              <w:suppressAutoHyphens/>
              <w:jc w:val="right"/>
              <w:rPr>
                <w:i w:val="0"/>
                <w:szCs w:val="28"/>
              </w:rPr>
            </w:pPr>
            <w:r w:rsidRPr="00362430">
              <w:rPr>
                <w:i w:val="0"/>
                <w:szCs w:val="28"/>
              </w:rPr>
              <w:t>347</w:t>
            </w:r>
          </w:p>
        </w:tc>
        <w:tc>
          <w:tcPr>
            <w:tcW w:w="1536" w:type="dxa"/>
          </w:tcPr>
          <w:p w:rsidR="00690FEA" w:rsidRPr="00362430" w:rsidRDefault="00690FEA" w:rsidP="00362430">
            <w:pPr>
              <w:widowControl w:val="0"/>
              <w:suppressAutoHyphens/>
              <w:jc w:val="right"/>
              <w:rPr>
                <w:i w:val="0"/>
                <w:szCs w:val="28"/>
              </w:rPr>
            </w:pPr>
            <w:r w:rsidRPr="00362430">
              <w:rPr>
                <w:i w:val="0"/>
                <w:szCs w:val="28"/>
              </w:rPr>
              <w:t xml:space="preserve">       323                          </w:t>
            </w:r>
          </w:p>
        </w:tc>
      </w:tr>
    </w:tbl>
    <w:p w:rsidR="00690FEA" w:rsidRDefault="00690FEA" w:rsidP="00D132E5">
      <w:pPr>
        <w:jc w:val="both"/>
        <w:rPr>
          <w:b/>
          <w:i w:val="0"/>
          <w:u w:val="single"/>
        </w:rPr>
      </w:pPr>
    </w:p>
    <w:p w:rsidR="00690FEA" w:rsidRDefault="00690FEA" w:rsidP="00D132E5">
      <w:pPr>
        <w:jc w:val="both"/>
        <w:rPr>
          <w:b/>
          <w:i w:val="0"/>
          <w:u w:val="single"/>
        </w:rPr>
      </w:pPr>
    </w:p>
    <w:p w:rsidR="00690FEA" w:rsidRDefault="00690FEA" w:rsidP="00D132E5">
      <w:pPr>
        <w:jc w:val="both"/>
        <w:rPr>
          <w:b/>
          <w:i w:val="0"/>
          <w:u w:val="single"/>
        </w:rPr>
      </w:pPr>
    </w:p>
    <w:p w:rsidR="00690FEA" w:rsidRDefault="00690FEA" w:rsidP="00D132E5">
      <w:pPr>
        <w:jc w:val="both"/>
        <w:rPr>
          <w:b/>
          <w:i w:val="0"/>
          <w:u w:val="single"/>
        </w:rPr>
      </w:pPr>
    </w:p>
    <w:p w:rsidR="00690FEA" w:rsidRDefault="00690FEA" w:rsidP="00D132E5">
      <w:pPr>
        <w:jc w:val="both"/>
        <w:rPr>
          <w:b/>
          <w:i w:val="0"/>
          <w:u w:val="single"/>
        </w:rPr>
      </w:pPr>
    </w:p>
    <w:p w:rsidR="00690FEA" w:rsidRPr="007C5B9E" w:rsidRDefault="00690FEA" w:rsidP="007C5B9E">
      <w:pPr>
        <w:rPr>
          <w:b/>
          <w:i w:val="0"/>
          <w:u w:val="single"/>
        </w:rPr>
      </w:pPr>
      <w:r w:rsidRPr="007C5B9E">
        <w:rPr>
          <w:b/>
          <w:i w:val="0"/>
          <w:u w:val="single"/>
        </w:rPr>
        <w:t xml:space="preserve">A gyermekvédelmi kedvezményt  2012. évben 169 család kapott összesen,  (323 gyermek)       </w:t>
      </w:r>
    </w:p>
    <w:p w:rsidR="00690FEA" w:rsidRPr="00221263" w:rsidRDefault="00690FEA" w:rsidP="00D132E5">
      <w:pPr>
        <w:jc w:val="both"/>
        <w:rPr>
          <w:b/>
          <w:i w:val="0"/>
          <w:u w:val="single"/>
        </w:rPr>
      </w:pPr>
      <w:r w:rsidRPr="00221263">
        <w:rPr>
          <w:b/>
          <w:i w:val="0"/>
          <w:u w:val="single"/>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080"/>
        <w:gridCol w:w="1080"/>
        <w:gridCol w:w="1080"/>
        <w:gridCol w:w="1080"/>
        <w:gridCol w:w="1080"/>
      </w:tblGrid>
      <w:tr w:rsidR="00690FEA" w:rsidRPr="00192AE4" w:rsidTr="00CD4408">
        <w:tc>
          <w:tcPr>
            <w:tcW w:w="4248" w:type="dxa"/>
          </w:tcPr>
          <w:p w:rsidR="00690FEA" w:rsidRPr="00CD4408" w:rsidRDefault="00690FEA" w:rsidP="00327483">
            <w:pPr>
              <w:rPr>
                <w:b/>
                <w:i w:val="0"/>
              </w:rPr>
            </w:pPr>
            <w:r w:rsidRPr="00CD4408">
              <w:rPr>
                <w:b/>
                <w:i w:val="0"/>
              </w:rPr>
              <w:t>Család szerkezet:</w:t>
            </w:r>
          </w:p>
        </w:tc>
        <w:tc>
          <w:tcPr>
            <w:tcW w:w="1080" w:type="dxa"/>
          </w:tcPr>
          <w:p w:rsidR="00690FEA" w:rsidRPr="00CD4408" w:rsidRDefault="00690FEA" w:rsidP="00327483">
            <w:pPr>
              <w:rPr>
                <w:b/>
                <w:i w:val="0"/>
              </w:rPr>
            </w:pPr>
            <w:r w:rsidRPr="00CD4408">
              <w:rPr>
                <w:b/>
                <w:i w:val="0"/>
              </w:rPr>
              <w:t>2008.</w:t>
            </w:r>
          </w:p>
        </w:tc>
        <w:tc>
          <w:tcPr>
            <w:tcW w:w="1080" w:type="dxa"/>
          </w:tcPr>
          <w:p w:rsidR="00690FEA" w:rsidRPr="00CD4408" w:rsidRDefault="00690FEA" w:rsidP="00327483">
            <w:pPr>
              <w:rPr>
                <w:b/>
                <w:i w:val="0"/>
              </w:rPr>
            </w:pPr>
            <w:r w:rsidRPr="00CD4408">
              <w:rPr>
                <w:b/>
                <w:i w:val="0"/>
              </w:rPr>
              <w:t>2009.</w:t>
            </w:r>
          </w:p>
        </w:tc>
        <w:tc>
          <w:tcPr>
            <w:tcW w:w="1080" w:type="dxa"/>
          </w:tcPr>
          <w:p w:rsidR="00690FEA" w:rsidRPr="00CD4408" w:rsidRDefault="00690FEA" w:rsidP="00327483">
            <w:pPr>
              <w:rPr>
                <w:b/>
                <w:i w:val="0"/>
              </w:rPr>
            </w:pPr>
            <w:r w:rsidRPr="00CD4408">
              <w:rPr>
                <w:b/>
                <w:i w:val="0"/>
              </w:rPr>
              <w:t>2010.</w:t>
            </w:r>
          </w:p>
        </w:tc>
        <w:tc>
          <w:tcPr>
            <w:tcW w:w="1080" w:type="dxa"/>
          </w:tcPr>
          <w:p w:rsidR="00690FEA" w:rsidRPr="00CD4408" w:rsidRDefault="00690FEA" w:rsidP="00327483">
            <w:pPr>
              <w:rPr>
                <w:b/>
                <w:i w:val="0"/>
              </w:rPr>
            </w:pPr>
            <w:r w:rsidRPr="00CD4408">
              <w:rPr>
                <w:b/>
                <w:i w:val="0"/>
              </w:rPr>
              <w:t>2011.</w:t>
            </w:r>
          </w:p>
        </w:tc>
        <w:tc>
          <w:tcPr>
            <w:tcW w:w="1080" w:type="dxa"/>
          </w:tcPr>
          <w:p w:rsidR="00690FEA" w:rsidRPr="00CD4408" w:rsidRDefault="00690FEA" w:rsidP="00327483">
            <w:pPr>
              <w:rPr>
                <w:b/>
                <w:i w:val="0"/>
              </w:rPr>
            </w:pPr>
            <w:r w:rsidRPr="00CD4408">
              <w:rPr>
                <w:b/>
                <w:i w:val="0"/>
              </w:rPr>
              <w:t>2012.</w:t>
            </w:r>
          </w:p>
        </w:tc>
      </w:tr>
      <w:tr w:rsidR="00690FEA" w:rsidTr="00CD4408">
        <w:tc>
          <w:tcPr>
            <w:tcW w:w="4248" w:type="dxa"/>
          </w:tcPr>
          <w:p w:rsidR="00690FEA" w:rsidRPr="00CD4408" w:rsidRDefault="00690FEA" w:rsidP="00327483">
            <w:pPr>
              <w:rPr>
                <w:i w:val="0"/>
              </w:rPr>
            </w:pPr>
            <w:r w:rsidRPr="00CD4408">
              <w:rPr>
                <w:i w:val="0"/>
              </w:rPr>
              <w:t>Egy gyermekes család:</w:t>
            </w:r>
          </w:p>
        </w:tc>
        <w:tc>
          <w:tcPr>
            <w:tcW w:w="1080" w:type="dxa"/>
          </w:tcPr>
          <w:p w:rsidR="00690FEA" w:rsidRPr="00CD4408" w:rsidRDefault="00690FEA" w:rsidP="00CD4408">
            <w:pPr>
              <w:jc w:val="right"/>
              <w:rPr>
                <w:i w:val="0"/>
              </w:rPr>
            </w:pPr>
            <w:r w:rsidRPr="00CD4408">
              <w:rPr>
                <w:i w:val="0"/>
              </w:rPr>
              <w:t>50</w:t>
            </w:r>
          </w:p>
        </w:tc>
        <w:tc>
          <w:tcPr>
            <w:tcW w:w="1080" w:type="dxa"/>
          </w:tcPr>
          <w:p w:rsidR="00690FEA" w:rsidRPr="00CD4408" w:rsidRDefault="00690FEA" w:rsidP="00CD4408">
            <w:pPr>
              <w:jc w:val="right"/>
              <w:rPr>
                <w:i w:val="0"/>
              </w:rPr>
            </w:pPr>
            <w:r w:rsidRPr="00CD4408">
              <w:rPr>
                <w:i w:val="0"/>
              </w:rPr>
              <w:t>65</w:t>
            </w:r>
          </w:p>
        </w:tc>
        <w:tc>
          <w:tcPr>
            <w:tcW w:w="1080" w:type="dxa"/>
          </w:tcPr>
          <w:p w:rsidR="00690FEA" w:rsidRPr="00CD4408" w:rsidRDefault="00690FEA" w:rsidP="00CD4408">
            <w:pPr>
              <w:jc w:val="right"/>
              <w:rPr>
                <w:i w:val="0"/>
              </w:rPr>
            </w:pPr>
            <w:r w:rsidRPr="00CD4408">
              <w:rPr>
                <w:i w:val="0"/>
              </w:rPr>
              <w:t>60</w:t>
            </w:r>
          </w:p>
        </w:tc>
        <w:tc>
          <w:tcPr>
            <w:tcW w:w="1080" w:type="dxa"/>
          </w:tcPr>
          <w:p w:rsidR="00690FEA" w:rsidRPr="00CD4408" w:rsidRDefault="00690FEA" w:rsidP="00CD4408">
            <w:pPr>
              <w:jc w:val="right"/>
              <w:rPr>
                <w:i w:val="0"/>
              </w:rPr>
            </w:pPr>
            <w:r w:rsidRPr="00CD4408">
              <w:rPr>
                <w:i w:val="0"/>
              </w:rPr>
              <w:t>51</w:t>
            </w:r>
          </w:p>
        </w:tc>
        <w:tc>
          <w:tcPr>
            <w:tcW w:w="1080" w:type="dxa"/>
          </w:tcPr>
          <w:p w:rsidR="00690FEA" w:rsidRPr="00CD4408" w:rsidRDefault="00690FEA" w:rsidP="00CD4408">
            <w:pPr>
              <w:jc w:val="right"/>
              <w:rPr>
                <w:i w:val="0"/>
              </w:rPr>
            </w:pPr>
            <w:r w:rsidRPr="00CD4408">
              <w:rPr>
                <w:i w:val="0"/>
              </w:rPr>
              <w:t>63</w:t>
            </w:r>
          </w:p>
        </w:tc>
      </w:tr>
      <w:tr w:rsidR="00690FEA" w:rsidTr="00CD4408">
        <w:tc>
          <w:tcPr>
            <w:tcW w:w="4248" w:type="dxa"/>
          </w:tcPr>
          <w:p w:rsidR="00690FEA" w:rsidRPr="00CD4408" w:rsidRDefault="00690FEA" w:rsidP="00327483">
            <w:pPr>
              <w:rPr>
                <w:i w:val="0"/>
              </w:rPr>
            </w:pPr>
            <w:r w:rsidRPr="00CD4408">
              <w:rPr>
                <w:i w:val="0"/>
              </w:rPr>
              <w:t>Két gyermekes csalás:</w:t>
            </w:r>
          </w:p>
        </w:tc>
        <w:tc>
          <w:tcPr>
            <w:tcW w:w="1080" w:type="dxa"/>
          </w:tcPr>
          <w:p w:rsidR="00690FEA" w:rsidRPr="00CD4408" w:rsidRDefault="00690FEA" w:rsidP="00CD4408">
            <w:pPr>
              <w:jc w:val="right"/>
              <w:rPr>
                <w:i w:val="0"/>
              </w:rPr>
            </w:pPr>
            <w:r w:rsidRPr="00CD4408">
              <w:rPr>
                <w:i w:val="0"/>
              </w:rPr>
              <w:t>67</w:t>
            </w:r>
          </w:p>
        </w:tc>
        <w:tc>
          <w:tcPr>
            <w:tcW w:w="1080" w:type="dxa"/>
          </w:tcPr>
          <w:p w:rsidR="00690FEA" w:rsidRPr="00CD4408" w:rsidRDefault="00690FEA" w:rsidP="00CD4408">
            <w:pPr>
              <w:jc w:val="right"/>
              <w:rPr>
                <w:i w:val="0"/>
              </w:rPr>
            </w:pPr>
            <w:r w:rsidRPr="00CD4408">
              <w:rPr>
                <w:i w:val="0"/>
              </w:rPr>
              <w:t>81</w:t>
            </w:r>
          </w:p>
        </w:tc>
        <w:tc>
          <w:tcPr>
            <w:tcW w:w="1080" w:type="dxa"/>
          </w:tcPr>
          <w:p w:rsidR="00690FEA" w:rsidRPr="00CD4408" w:rsidRDefault="00690FEA" w:rsidP="00CD4408">
            <w:pPr>
              <w:jc w:val="right"/>
              <w:rPr>
                <w:i w:val="0"/>
              </w:rPr>
            </w:pPr>
            <w:r w:rsidRPr="00CD4408">
              <w:rPr>
                <w:i w:val="0"/>
              </w:rPr>
              <w:t>81</w:t>
            </w:r>
          </w:p>
        </w:tc>
        <w:tc>
          <w:tcPr>
            <w:tcW w:w="1080" w:type="dxa"/>
          </w:tcPr>
          <w:p w:rsidR="00690FEA" w:rsidRPr="00CD4408" w:rsidRDefault="00690FEA" w:rsidP="00CD4408">
            <w:pPr>
              <w:jc w:val="right"/>
              <w:rPr>
                <w:i w:val="0"/>
              </w:rPr>
            </w:pPr>
            <w:r w:rsidRPr="00CD4408">
              <w:rPr>
                <w:i w:val="0"/>
              </w:rPr>
              <w:t>66</w:t>
            </w:r>
          </w:p>
        </w:tc>
        <w:tc>
          <w:tcPr>
            <w:tcW w:w="1080" w:type="dxa"/>
          </w:tcPr>
          <w:p w:rsidR="00690FEA" w:rsidRPr="00CD4408" w:rsidRDefault="00690FEA" w:rsidP="00CD4408">
            <w:pPr>
              <w:jc w:val="right"/>
              <w:rPr>
                <w:i w:val="0"/>
              </w:rPr>
            </w:pPr>
            <w:r w:rsidRPr="00CD4408">
              <w:rPr>
                <w:i w:val="0"/>
              </w:rPr>
              <w:t>64</w:t>
            </w:r>
          </w:p>
        </w:tc>
      </w:tr>
      <w:tr w:rsidR="00690FEA" w:rsidTr="00CD4408">
        <w:tc>
          <w:tcPr>
            <w:tcW w:w="4248" w:type="dxa"/>
          </w:tcPr>
          <w:p w:rsidR="00690FEA" w:rsidRPr="00CD4408" w:rsidRDefault="00690FEA" w:rsidP="00327483">
            <w:pPr>
              <w:rPr>
                <w:i w:val="0"/>
              </w:rPr>
            </w:pPr>
            <w:r w:rsidRPr="00CD4408">
              <w:rPr>
                <w:i w:val="0"/>
              </w:rPr>
              <w:t>Három gyermekes család</w:t>
            </w:r>
          </w:p>
        </w:tc>
        <w:tc>
          <w:tcPr>
            <w:tcW w:w="1080" w:type="dxa"/>
          </w:tcPr>
          <w:p w:rsidR="00690FEA" w:rsidRPr="00CD4408" w:rsidRDefault="00690FEA" w:rsidP="00CD4408">
            <w:pPr>
              <w:jc w:val="right"/>
              <w:rPr>
                <w:i w:val="0"/>
              </w:rPr>
            </w:pPr>
            <w:r w:rsidRPr="00CD4408">
              <w:rPr>
                <w:i w:val="0"/>
              </w:rPr>
              <w:t>38</w:t>
            </w:r>
          </w:p>
        </w:tc>
        <w:tc>
          <w:tcPr>
            <w:tcW w:w="1080" w:type="dxa"/>
          </w:tcPr>
          <w:p w:rsidR="00690FEA" w:rsidRPr="00CD4408" w:rsidRDefault="00690FEA" w:rsidP="00CD4408">
            <w:pPr>
              <w:jc w:val="right"/>
              <w:rPr>
                <w:i w:val="0"/>
              </w:rPr>
            </w:pPr>
            <w:r w:rsidRPr="00CD4408">
              <w:rPr>
                <w:i w:val="0"/>
              </w:rPr>
              <w:t>44</w:t>
            </w:r>
          </w:p>
        </w:tc>
        <w:tc>
          <w:tcPr>
            <w:tcW w:w="1080" w:type="dxa"/>
          </w:tcPr>
          <w:p w:rsidR="00690FEA" w:rsidRPr="00CD4408" w:rsidRDefault="00690FEA" w:rsidP="00CD4408">
            <w:pPr>
              <w:jc w:val="right"/>
              <w:rPr>
                <w:i w:val="0"/>
              </w:rPr>
            </w:pPr>
            <w:r w:rsidRPr="00CD4408">
              <w:rPr>
                <w:i w:val="0"/>
              </w:rPr>
              <w:t>45</w:t>
            </w:r>
          </w:p>
        </w:tc>
        <w:tc>
          <w:tcPr>
            <w:tcW w:w="1080" w:type="dxa"/>
          </w:tcPr>
          <w:p w:rsidR="00690FEA" w:rsidRPr="00CD4408" w:rsidRDefault="00690FEA" w:rsidP="00CD4408">
            <w:pPr>
              <w:jc w:val="right"/>
              <w:rPr>
                <w:i w:val="0"/>
              </w:rPr>
            </w:pPr>
            <w:r w:rsidRPr="00CD4408">
              <w:rPr>
                <w:i w:val="0"/>
              </w:rPr>
              <w:t>47</w:t>
            </w:r>
          </w:p>
        </w:tc>
        <w:tc>
          <w:tcPr>
            <w:tcW w:w="1080" w:type="dxa"/>
          </w:tcPr>
          <w:p w:rsidR="00690FEA" w:rsidRPr="00CD4408" w:rsidRDefault="00690FEA" w:rsidP="00CD4408">
            <w:pPr>
              <w:jc w:val="right"/>
              <w:rPr>
                <w:i w:val="0"/>
              </w:rPr>
            </w:pPr>
            <w:r w:rsidRPr="00CD4408">
              <w:rPr>
                <w:i w:val="0"/>
              </w:rPr>
              <w:t>34</w:t>
            </w:r>
          </w:p>
        </w:tc>
      </w:tr>
      <w:tr w:rsidR="00690FEA" w:rsidTr="00CD4408">
        <w:tc>
          <w:tcPr>
            <w:tcW w:w="4248" w:type="dxa"/>
          </w:tcPr>
          <w:p w:rsidR="00690FEA" w:rsidRPr="00CD4408" w:rsidRDefault="00690FEA" w:rsidP="00327483">
            <w:pPr>
              <w:rPr>
                <w:i w:val="0"/>
              </w:rPr>
            </w:pPr>
            <w:r w:rsidRPr="00CD4408">
              <w:rPr>
                <w:i w:val="0"/>
              </w:rPr>
              <w:t>Négy vagy öt gyermekes család</w:t>
            </w:r>
          </w:p>
        </w:tc>
        <w:tc>
          <w:tcPr>
            <w:tcW w:w="1080" w:type="dxa"/>
          </w:tcPr>
          <w:p w:rsidR="00690FEA" w:rsidRPr="00CD4408" w:rsidRDefault="00690FEA" w:rsidP="00CD4408">
            <w:pPr>
              <w:jc w:val="right"/>
              <w:rPr>
                <w:i w:val="0"/>
              </w:rPr>
            </w:pPr>
            <w:r w:rsidRPr="00CD4408">
              <w:rPr>
                <w:i w:val="0"/>
              </w:rPr>
              <w:t>13</w:t>
            </w:r>
          </w:p>
        </w:tc>
        <w:tc>
          <w:tcPr>
            <w:tcW w:w="1080" w:type="dxa"/>
          </w:tcPr>
          <w:p w:rsidR="00690FEA" w:rsidRPr="00CD4408" w:rsidRDefault="00690FEA" w:rsidP="00CD4408">
            <w:pPr>
              <w:jc w:val="right"/>
              <w:rPr>
                <w:i w:val="0"/>
              </w:rPr>
            </w:pPr>
            <w:r w:rsidRPr="00CD4408">
              <w:rPr>
                <w:i w:val="0"/>
              </w:rPr>
              <w:t>10</w:t>
            </w:r>
          </w:p>
        </w:tc>
        <w:tc>
          <w:tcPr>
            <w:tcW w:w="1080" w:type="dxa"/>
          </w:tcPr>
          <w:p w:rsidR="00690FEA" w:rsidRPr="00CD4408" w:rsidRDefault="00690FEA" w:rsidP="00CD4408">
            <w:pPr>
              <w:jc w:val="right"/>
              <w:rPr>
                <w:i w:val="0"/>
              </w:rPr>
            </w:pPr>
            <w:r w:rsidRPr="00CD4408">
              <w:rPr>
                <w:i w:val="0"/>
              </w:rPr>
              <w:t>10</w:t>
            </w:r>
          </w:p>
        </w:tc>
        <w:tc>
          <w:tcPr>
            <w:tcW w:w="1080" w:type="dxa"/>
          </w:tcPr>
          <w:p w:rsidR="00690FEA" w:rsidRPr="00CD4408" w:rsidRDefault="00690FEA" w:rsidP="00CD4408">
            <w:pPr>
              <w:jc w:val="right"/>
              <w:rPr>
                <w:i w:val="0"/>
              </w:rPr>
            </w:pPr>
            <w:r w:rsidRPr="00CD4408">
              <w:rPr>
                <w:i w:val="0"/>
              </w:rPr>
              <w:t>8</w:t>
            </w:r>
          </w:p>
        </w:tc>
        <w:tc>
          <w:tcPr>
            <w:tcW w:w="1080" w:type="dxa"/>
          </w:tcPr>
          <w:p w:rsidR="00690FEA" w:rsidRPr="00CD4408" w:rsidRDefault="00690FEA" w:rsidP="00CD4408">
            <w:pPr>
              <w:jc w:val="right"/>
              <w:rPr>
                <w:i w:val="0"/>
              </w:rPr>
            </w:pPr>
            <w:r w:rsidRPr="00CD4408">
              <w:rPr>
                <w:i w:val="0"/>
              </w:rPr>
              <w:t>7</w:t>
            </w:r>
          </w:p>
        </w:tc>
      </w:tr>
      <w:tr w:rsidR="00690FEA" w:rsidTr="00CD4408">
        <w:tc>
          <w:tcPr>
            <w:tcW w:w="4248" w:type="dxa"/>
          </w:tcPr>
          <w:p w:rsidR="00690FEA" w:rsidRPr="00CD4408" w:rsidRDefault="00690FEA" w:rsidP="00327483">
            <w:pPr>
              <w:rPr>
                <w:i w:val="0"/>
              </w:rPr>
            </w:pPr>
            <w:r w:rsidRPr="00CD4408">
              <w:rPr>
                <w:i w:val="0"/>
              </w:rPr>
              <w:t>Hat vagy annál több gyermekes család</w:t>
            </w:r>
          </w:p>
        </w:tc>
        <w:tc>
          <w:tcPr>
            <w:tcW w:w="1080" w:type="dxa"/>
          </w:tcPr>
          <w:p w:rsidR="00690FEA" w:rsidRPr="00CD4408" w:rsidRDefault="00690FEA" w:rsidP="00CD4408">
            <w:pPr>
              <w:jc w:val="right"/>
              <w:rPr>
                <w:i w:val="0"/>
              </w:rPr>
            </w:pPr>
            <w:r w:rsidRPr="00CD4408">
              <w:rPr>
                <w:i w:val="0"/>
              </w:rPr>
              <w:t>0</w:t>
            </w:r>
          </w:p>
        </w:tc>
        <w:tc>
          <w:tcPr>
            <w:tcW w:w="1080" w:type="dxa"/>
          </w:tcPr>
          <w:p w:rsidR="00690FEA" w:rsidRPr="00CD4408" w:rsidRDefault="00690FEA" w:rsidP="00CD4408">
            <w:pPr>
              <w:jc w:val="right"/>
              <w:rPr>
                <w:i w:val="0"/>
              </w:rPr>
            </w:pPr>
            <w:r w:rsidRPr="00CD4408">
              <w:rPr>
                <w:i w:val="0"/>
              </w:rPr>
              <w:t>1</w:t>
            </w:r>
          </w:p>
        </w:tc>
        <w:tc>
          <w:tcPr>
            <w:tcW w:w="1080" w:type="dxa"/>
          </w:tcPr>
          <w:p w:rsidR="00690FEA" w:rsidRPr="00CD4408" w:rsidRDefault="00690FEA" w:rsidP="00CD4408">
            <w:pPr>
              <w:jc w:val="right"/>
              <w:rPr>
                <w:i w:val="0"/>
              </w:rPr>
            </w:pPr>
            <w:r w:rsidRPr="00CD4408">
              <w:rPr>
                <w:i w:val="0"/>
              </w:rPr>
              <w:t>1</w:t>
            </w:r>
          </w:p>
        </w:tc>
        <w:tc>
          <w:tcPr>
            <w:tcW w:w="1080" w:type="dxa"/>
          </w:tcPr>
          <w:p w:rsidR="00690FEA" w:rsidRPr="00CD4408" w:rsidRDefault="00690FEA" w:rsidP="00CD4408">
            <w:pPr>
              <w:jc w:val="right"/>
              <w:rPr>
                <w:i w:val="0"/>
              </w:rPr>
            </w:pPr>
            <w:r w:rsidRPr="00CD4408">
              <w:rPr>
                <w:i w:val="0"/>
              </w:rPr>
              <w:t>0</w:t>
            </w:r>
          </w:p>
        </w:tc>
        <w:tc>
          <w:tcPr>
            <w:tcW w:w="1080" w:type="dxa"/>
          </w:tcPr>
          <w:p w:rsidR="00690FEA" w:rsidRPr="00CD4408" w:rsidRDefault="00690FEA" w:rsidP="00CD4408">
            <w:pPr>
              <w:jc w:val="right"/>
              <w:rPr>
                <w:i w:val="0"/>
              </w:rPr>
            </w:pPr>
            <w:r w:rsidRPr="00CD4408">
              <w:rPr>
                <w:i w:val="0"/>
              </w:rPr>
              <w:t>1</w:t>
            </w:r>
          </w:p>
        </w:tc>
      </w:tr>
    </w:tbl>
    <w:p w:rsidR="00690FEA" w:rsidRDefault="00690FEA" w:rsidP="00D132E5">
      <w:pPr>
        <w:rPr>
          <w:b/>
          <w:i w:val="0"/>
          <w:u w:val="single"/>
        </w:rPr>
      </w:pPr>
    </w:p>
    <w:p w:rsidR="00690FEA" w:rsidRDefault="00690FEA" w:rsidP="00D132E5">
      <w:pPr>
        <w:rPr>
          <w:b/>
          <w:i w:val="0"/>
          <w:u w:val="single"/>
        </w:rPr>
      </w:pPr>
    </w:p>
    <w:p w:rsidR="00690FEA" w:rsidRDefault="00690FEA" w:rsidP="00D132E5">
      <w:pPr>
        <w:rPr>
          <w:b/>
          <w:i w:val="0"/>
          <w:u w:val="single"/>
        </w:rPr>
      </w:pPr>
    </w:p>
    <w:p w:rsidR="00690FEA" w:rsidRDefault="00690FEA" w:rsidP="00D132E5">
      <w:pPr>
        <w:rPr>
          <w:b/>
          <w:i w:val="0"/>
          <w:u w:val="single"/>
        </w:rPr>
      </w:pPr>
    </w:p>
    <w:p w:rsidR="00690FEA" w:rsidRDefault="00690FEA" w:rsidP="00D132E5">
      <w:pPr>
        <w:rPr>
          <w:b/>
          <w:i w:val="0"/>
          <w:u w:val="single"/>
        </w:rPr>
      </w:pPr>
    </w:p>
    <w:p w:rsidR="00690FEA" w:rsidRDefault="00690FEA" w:rsidP="00D132E5">
      <w:pPr>
        <w:rPr>
          <w:b/>
          <w:i w:val="0"/>
          <w:u w:val="single"/>
        </w:rPr>
      </w:pPr>
      <w:r w:rsidRPr="00BB77F4">
        <w:rPr>
          <w:b/>
          <w:i w:val="0"/>
          <w:u w:val="single"/>
        </w:rPr>
        <w:t>Egyedülállóként nevelnek gyermekeket:</w:t>
      </w:r>
    </w:p>
    <w:p w:rsidR="00690FEA" w:rsidRDefault="00690FEA" w:rsidP="00D132E5">
      <w:pPr>
        <w:rPr>
          <w:b/>
          <w:i w:val="0"/>
          <w:u w:val="single"/>
        </w:rPr>
      </w:pPr>
    </w:p>
    <w:p w:rsidR="00690FEA" w:rsidRDefault="00690FEA" w:rsidP="00D132E5">
      <w:pPr>
        <w:rPr>
          <w:b/>
          <w:i w:val="0"/>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080"/>
        <w:gridCol w:w="1080"/>
        <w:gridCol w:w="1080"/>
        <w:gridCol w:w="1080"/>
        <w:gridCol w:w="1080"/>
      </w:tblGrid>
      <w:tr w:rsidR="00690FEA" w:rsidRPr="00734D9A" w:rsidTr="00CD4408">
        <w:tc>
          <w:tcPr>
            <w:tcW w:w="4248" w:type="dxa"/>
          </w:tcPr>
          <w:p w:rsidR="00690FEA" w:rsidRPr="00CD4408" w:rsidRDefault="00690FEA" w:rsidP="00327483">
            <w:pPr>
              <w:rPr>
                <w:b/>
                <w:i w:val="0"/>
              </w:rPr>
            </w:pPr>
            <w:r w:rsidRPr="00CD4408">
              <w:rPr>
                <w:b/>
                <w:i w:val="0"/>
              </w:rPr>
              <w:t>Család szerkezet:</w:t>
            </w:r>
          </w:p>
        </w:tc>
        <w:tc>
          <w:tcPr>
            <w:tcW w:w="1080" w:type="dxa"/>
          </w:tcPr>
          <w:p w:rsidR="00690FEA" w:rsidRPr="00CD4408" w:rsidRDefault="00690FEA" w:rsidP="00327483">
            <w:pPr>
              <w:rPr>
                <w:b/>
                <w:i w:val="0"/>
              </w:rPr>
            </w:pPr>
            <w:r w:rsidRPr="00CD4408">
              <w:rPr>
                <w:b/>
                <w:i w:val="0"/>
              </w:rPr>
              <w:t>2008.</w:t>
            </w:r>
          </w:p>
        </w:tc>
        <w:tc>
          <w:tcPr>
            <w:tcW w:w="1080" w:type="dxa"/>
          </w:tcPr>
          <w:p w:rsidR="00690FEA" w:rsidRPr="00CD4408" w:rsidRDefault="00690FEA" w:rsidP="00327483">
            <w:pPr>
              <w:rPr>
                <w:b/>
                <w:i w:val="0"/>
              </w:rPr>
            </w:pPr>
            <w:r w:rsidRPr="00CD4408">
              <w:rPr>
                <w:b/>
                <w:i w:val="0"/>
              </w:rPr>
              <w:t>2009.</w:t>
            </w:r>
          </w:p>
        </w:tc>
        <w:tc>
          <w:tcPr>
            <w:tcW w:w="1080" w:type="dxa"/>
          </w:tcPr>
          <w:p w:rsidR="00690FEA" w:rsidRPr="00CD4408" w:rsidRDefault="00690FEA" w:rsidP="00327483">
            <w:pPr>
              <w:rPr>
                <w:b/>
                <w:i w:val="0"/>
              </w:rPr>
            </w:pPr>
            <w:r w:rsidRPr="00CD4408">
              <w:rPr>
                <w:b/>
                <w:i w:val="0"/>
              </w:rPr>
              <w:t>2010.</w:t>
            </w:r>
          </w:p>
        </w:tc>
        <w:tc>
          <w:tcPr>
            <w:tcW w:w="1080" w:type="dxa"/>
          </w:tcPr>
          <w:p w:rsidR="00690FEA" w:rsidRPr="00CD4408" w:rsidRDefault="00690FEA" w:rsidP="00327483">
            <w:pPr>
              <w:rPr>
                <w:b/>
                <w:i w:val="0"/>
              </w:rPr>
            </w:pPr>
            <w:r w:rsidRPr="00CD4408">
              <w:rPr>
                <w:b/>
                <w:i w:val="0"/>
              </w:rPr>
              <w:t>2011.</w:t>
            </w:r>
          </w:p>
        </w:tc>
        <w:tc>
          <w:tcPr>
            <w:tcW w:w="1080" w:type="dxa"/>
          </w:tcPr>
          <w:p w:rsidR="00690FEA" w:rsidRPr="00CD4408" w:rsidRDefault="00690FEA" w:rsidP="00327483">
            <w:pPr>
              <w:rPr>
                <w:b/>
                <w:i w:val="0"/>
              </w:rPr>
            </w:pPr>
            <w:r w:rsidRPr="00CD4408">
              <w:rPr>
                <w:b/>
                <w:i w:val="0"/>
              </w:rPr>
              <w:t>2012.</w:t>
            </w:r>
          </w:p>
        </w:tc>
      </w:tr>
      <w:tr w:rsidR="00690FEA" w:rsidTr="00CD4408">
        <w:tc>
          <w:tcPr>
            <w:tcW w:w="4248" w:type="dxa"/>
          </w:tcPr>
          <w:p w:rsidR="00690FEA" w:rsidRPr="00CD4408" w:rsidRDefault="00690FEA" w:rsidP="00327483">
            <w:pPr>
              <w:rPr>
                <w:i w:val="0"/>
              </w:rPr>
            </w:pPr>
            <w:r w:rsidRPr="00CD4408">
              <w:rPr>
                <w:i w:val="0"/>
              </w:rPr>
              <w:t>Egy gyermekes család:</w:t>
            </w:r>
          </w:p>
        </w:tc>
        <w:tc>
          <w:tcPr>
            <w:tcW w:w="1080" w:type="dxa"/>
          </w:tcPr>
          <w:p w:rsidR="00690FEA" w:rsidRPr="00CD4408" w:rsidRDefault="00690FEA" w:rsidP="00CD4408">
            <w:pPr>
              <w:jc w:val="right"/>
              <w:rPr>
                <w:i w:val="0"/>
              </w:rPr>
            </w:pPr>
            <w:r w:rsidRPr="00CD4408">
              <w:rPr>
                <w:i w:val="0"/>
              </w:rPr>
              <w:t>27</w:t>
            </w:r>
          </w:p>
        </w:tc>
        <w:tc>
          <w:tcPr>
            <w:tcW w:w="1080" w:type="dxa"/>
          </w:tcPr>
          <w:p w:rsidR="00690FEA" w:rsidRPr="00CD4408" w:rsidRDefault="00690FEA" w:rsidP="00CD4408">
            <w:pPr>
              <w:jc w:val="right"/>
              <w:rPr>
                <w:i w:val="0"/>
              </w:rPr>
            </w:pPr>
            <w:r w:rsidRPr="00CD4408">
              <w:rPr>
                <w:i w:val="0"/>
              </w:rPr>
              <w:t>25</w:t>
            </w:r>
          </w:p>
        </w:tc>
        <w:tc>
          <w:tcPr>
            <w:tcW w:w="1080" w:type="dxa"/>
          </w:tcPr>
          <w:p w:rsidR="00690FEA" w:rsidRPr="00CD4408" w:rsidRDefault="00690FEA" w:rsidP="00CD4408">
            <w:pPr>
              <w:jc w:val="right"/>
              <w:rPr>
                <w:i w:val="0"/>
              </w:rPr>
            </w:pPr>
            <w:r w:rsidRPr="00CD4408">
              <w:rPr>
                <w:i w:val="0"/>
              </w:rPr>
              <w:t>35</w:t>
            </w:r>
          </w:p>
        </w:tc>
        <w:tc>
          <w:tcPr>
            <w:tcW w:w="1080" w:type="dxa"/>
          </w:tcPr>
          <w:p w:rsidR="00690FEA" w:rsidRPr="00CD4408" w:rsidRDefault="00690FEA" w:rsidP="00CD4408">
            <w:pPr>
              <w:jc w:val="right"/>
              <w:rPr>
                <w:i w:val="0"/>
              </w:rPr>
            </w:pPr>
            <w:r w:rsidRPr="00CD4408">
              <w:rPr>
                <w:i w:val="0"/>
              </w:rPr>
              <w:t>27</w:t>
            </w:r>
          </w:p>
        </w:tc>
        <w:tc>
          <w:tcPr>
            <w:tcW w:w="1080" w:type="dxa"/>
          </w:tcPr>
          <w:p w:rsidR="00690FEA" w:rsidRPr="00CD4408" w:rsidRDefault="00690FEA" w:rsidP="00CD4408">
            <w:pPr>
              <w:jc w:val="right"/>
              <w:rPr>
                <w:i w:val="0"/>
              </w:rPr>
            </w:pPr>
            <w:r w:rsidRPr="00CD4408">
              <w:rPr>
                <w:i w:val="0"/>
              </w:rPr>
              <w:t>21</w:t>
            </w:r>
          </w:p>
        </w:tc>
      </w:tr>
      <w:tr w:rsidR="00690FEA" w:rsidTr="00CD4408">
        <w:tc>
          <w:tcPr>
            <w:tcW w:w="4248" w:type="dxa"/>
          </w:tcPr>
          <w:p w:rsidR="00690FEA" w:rsidRPr="00CD4408" w:rsidRDefault="00690FEA" w:rsidP="00327483">
            <w:pPr>
              <w:rPr>
                <w:i w:val="0"/>
              </w:rPr>
            </w:pPr>
            <w:r w:rsidRPr="00CD4408">
              <w:rPr>
                <w:i w:val="0"/>
              </w:rPr>
              <w:t>Két gyermekes csalás:</w:t>
            </w:r>
          </w:p>
        </w:tc>
        <w:tc>
          <w:tcPr>
            <w:tcW w:w="1080" w:type="dxa"/>
          </w:tcPr>
          <w:p w:rsidR="00690FEA" w:rsidRPr="00CD4408" w:rsidRDefault="00690FEA" w:rsidP="00CD4408">
            <w:pPr>
              <w:jc w:val="right"/>
              <w:rPr>
                <w:i w:val="0"/>
              </w:rPr>
            </w:pPr>
            <w:r w:rsidRPr="00CD4408">
              <w:rPr>
                <w:i w:val="0"/>
              </w:rPr>
              <w:t>17</w:t>
            </w:r>
          </w:p>
        </w:tc>
        <w:tc>
          <w:tcPr>
            <w:tcW w:w="1080" w:type="dxa"/>
          </w:tcPr>
          <w:p w:rsidR="00690FEA" w:rsidRPr="00CD4408" w:rsidRDefault="00690FEA" w:rsidP="00CD4408">
            <w:pPr>
              <w:jc w:val="right"/>
              <w:rPr>
                <w:i w:val="0"/>
              </w:rPr>
            </w:pPr>
            <w:r w:rsidRPr="00CD4408">
              <w:rPr>
                <w:i w:val="0"/>
              </w:rPr>
              <w:t>18</w:t>
            </w:r>
          </w:p>
        </w:tc>
        <w:tc>
          <w:tcPr>
            <w:tcW w:w="1080" w:type="dxa"/>
          </w:tcPr>
          <w:p w:rsidR="00690FEA" w:rsidRPr="00CD4408" w:rsidRDefault="00690FEA" w:rsidP="00CD4408">
            <w:pPr>
              <w:jc w:val="right"/>
              <w:rPr>
                <w:i w:val="0"/>
              </w:rPr>
            </w:pPr>
            <w:r w:rsidRPr="00CD4408">
              <w:rPr>
                <w:i w:val="0"/>
              </w:rPr>
              <w:t>17</w:t>
            </w:r>
          </w:p>
        </w:tc>
        <w:tc>
          <w:tcPr>
            <w:tcW w:w="1080" w:type="dxa"/>
          </w:tcPr>
          <w:p w:rsidR="00690FEA" w:rsidRPr="00CD4408" w:rsidRDefault="00690FEA" w:rsidP="00CD4408">
            <w:pPr>
              <w:jc w:val="right"/>
              <w:rPr>
                <w:i w:val="0"/>
              </w:rPr>
            </w:pPr>
            <w:r w:rsidRPr="00CD4408">
              <w:rPr>
                <w:i w:val="0"/>
              </w:rPr>
              <w:t>15</w:t>
            </w:r>
          </w:p>
        </w:tc>
        <w:tc>
          <w:tcPr>
            <w:tcW w:w="1080" w:type="dxa"/>
          </w:tcPr>
          <w:p w:rsidR="00690FEA" w:rsidRPr="00CD4408" w:rsidRDefault="00690FEA" w:rsidP="00CD4408">
            <w:pPr>
              <w:jc w:val="right"/>
              <w:rPr>
                <w:i w:val="0"/>
              </w:rPr>
            </w:pPr>
            <w:r w:rsidRPr="00CD4408">
              <w:rPr>
                <w:i w:val="0"/>
              </w:rPr>
              <w:t>18</w:t>
            </w:r>
          </w:p>
        </w:tc>
      </w:tr>
      <w:tr w:rsidR="00690FEA" w:rsidTr="00CD4408">
        <w:tc>
          <w:tcPr>
            <w:tcW w:w="4248" w:type="dxa"/>
          </w:tcPr>
          <w:p w:rsidR="00690FEA" w:rsidRPr="00CD4408" w:rsidRDefault="00690FEA" w:rsidP="00327483">
            <w:pPr>
              <w:rPr>
                <w:i w:val="0"/>
              </w:rPr>
            </w:pPr>
            <w:r w:rsidRPr="00CD4408">
              <w:rPr>
                <w:i w:val="0"/>
              </w:rPr>
              <w:t>Három gyermekes család</w:t>
            </w:r>
          </w:p>
        </w:tc>
        <w:tc>
          <w:tcPr>
            <w:tcW w:w="1080" w:type="dxa"/>
          </w:tcPr>
          <w:p w:rsidR="00690FEA" w:rsidRPr="00CD4408" w:rsidRDefault="00690FEA" w:rsidP="00CD4408">
            <w:pPr>
              <w:jc w:val="right"/>
              <w:rPr>
                <w:i w:val="0"/>
              </w:rPr>
            </w:pPr>
            <w:r w:rsidRPr="00CD4408">
              <w:rPr>
                <w:i w:val="0"/>
              </w:rPr>
              <w:t>7</w:t>
            </w:r>
          </w:p>
        </w:tc>
        <w:tc>
          <w:tcPr>
            <w:tcW w:w="1080" w:type="dxa"/>
          </w:tcPr>
          <w:p w:rsidR="00690FEA" w:rsidRPr="00CD4408" w:rsidRDefault="00690FEA" w:rsidP="00CD4408">
            <w:pPr>
              <w:jc w:val="right"/>
              <w:rPr>
                <w:i w:val="0"/>
              </w:rPr>
            </w:pPr>
            <w:r w:rsidRPr="00CD4408">
              <w:rPr>
                <w:i w:val="0"/>
              </w:rPr>
              <w:t>7</w:t>
            </w:r>
          </w:p>
        </w:tc>
        <w:tc>
          <w:tcPr>
            <w:tcW w:w="1080" w:type="dxa"/>
          </w:tcPr>
          <w:p w:rsidR="00690FEA" w:rsidRPr="00CD4408" w:rsidRDefault="00690FEA" w:rsidP="00CD4408">
            <w:pPr>
              <w:jc w:val="right"/>
              <w:rPr>
                <w:i w:val="0"/>
              </w:rPr>
            </w:pPr>
            <w:r w:rsidRPr="00CD4408">
              <w:rPr>
                <w:i w:val="0"/>
              </w:rPr>
              <w:t>7</w:t>
            </w:r>
          </w:p>
        </w:tc>
        <w:tc>
          <w:tcPr>
            <w:tcW w:w="1080" w:type="dxa"/>
          </w:tcPr>
          <w:p w:rsidR="00690FEA" w:rsidRPr="00CD4408" w:rsidRDefault="00690FEA" w:rsidP="00CD4408">
            <w:pPr>
              <w:jc w:val="right"/>
              <w:rPr>
                <w:i w:val="0"/>
              </w:rPr>
            </w:pPr>
            <w:r w:rsidRPr="00CD4408">
              <w:rPr>
                <w:i w:val="0"/>
              </w:rPr>
              <w:t>10</w:t>
            </w:r>
          </w:p>
        </w:tc>
        <w:tc>
          <w:tcPr>
            <w:tcW w:w="1080" w:type="dxa"/>
          </w:tcPr>
          <w:p w:rsidR="00690FEA" w:rsidRPr="00CD4408" w:rsidRDefault="00690FEA" w:rsidP="00CD4408">
            <w:pPr>
              <w:jc w:val="right"/>
              <w:rPr>
                <w:i w:val="0"/>
              </w:rPr>
            </w:pPr>
            <w:r w:rsidRPr="00CD4408">
              <w:rPr>
                <w:i w:val="0"/>
              </w:rPr>
              <w:t>9</w:t>
            </w:r>
          </w:p>
        </w:tc>
      </w:tr>
      <w:tr w:rsidR="00690FEA" w:rsidTr="00CD4408">
        <w:tc>
          <w:tcPr>
            <w:tcW w:w="4248" w:type="dxa"/>
          </w:tcPr>
          <w:p w:rsidR="00690FEA" w:rsidRPr="00CD4408" w:rsidRDefault="00690FEA" w:rsidP="00327483">
            <w:pPr>
              <w:rPr>
                <w:i w:val="0"/>
              </w:rPr>
            </w:pPr>
            <w:r w:rsidRPr="00CD4408">
              <w:rPr>
                <w:i w:val="0"/>
              </w:rPr>
              <w:t>Négy vagy öt gyermekes család</w:t>
            </w:r>
          </w:p>
        </w:tc>
        <w:tc>
          <w:tcPr>
            <w:tcW w:w="1080" w:type="dxa"/>
          </w:tcPr>
          <w:p w:rsidR="00690FEA" w:rsidRPr="00CD4408" w:rsidRDefault="00690FEA" w:rsidP="00CD4408">
            <w:pPr>
              <w:jc w:val="right"/>
              <w:rPr>
                <w:i w:val="0"/>
              </w:rPr>
            </w:pPr>
            <w:r w:rsidRPr="00CD4408">
              <w:rPr>
                <w:i w:val="0"/>
              </w:rPr>
              <w:t>1</w:t>
            </w:r>
          </w:p>
        </w:tc>
        <w:tc>
          <w:tcPr>
            <w:tcW w:w="1080" w:type="dxa"/>
          </w:tcPr>
          <w:p w:rsidR="00690FEA" w:rsidRPr="00CD4408" w:rsidRDefault="00690FEA" w:rsidP="00CD4408">
            <w:pPr>
              <w:jc w:val="right"/>
              <w:rPr>
                <w:i w:val="0"/>
              </w:rPr>
            </w:pPr>
            <w:r w:rsidRPr="00CD4408">
              <w:rPr>
                <w:i w:val="0"/>
              </w:rPr>
              <w:t>2</w:t>
            </w:r>
          </w:p>
        </w:tc>
        <w:tc>
          <w:tcPr>
            <w:tcW w:w="1080" w:type="dxa"/>
          </w:tcPr>
          <w:p w:rsidR="00690FEA" w:rsidRPr="00CD4408" w:rsidRDefault="00690FEA" w:rsidP="00CD4408">
            <w:pPr>
              <w:jc w:val="right"/>
              <w:rPr>
                <w:i w:val="0"/>
              </w:rPr>
            </w:pPr>
            <w:r w:rsidRPr="00CD4408">
              <w:rPr>
                <w:i w:val="0"/>
              </w:rPr>
              <w:t>13</w:t>
            </w:r>
          </w:p>
        </w:tc>
        <w:tc>
          <w:tcPr>
            <w:tcW w:w="1080" w:type="dxa"/>
          </w:tcPr>
          <w:p w:rsidR="00690FEA" w:rsidRPr="00CD4408" w:rsidRDefault="00690FEA" w:rsidP="00CD4408">
            <w:pPr>
              <w:jc w:val="right"/>
              <w:rPr>
                <w:i w:val="0"/>
              </w:rPr>
            </w:pPr>
            <w:r w:rsidRPr="00CD4408">
              <w:rPr>
                <w:i w:val="0"/>
              </w:rPr>
              <w:t>0</w:t>
            </w:r>
          </w:p>
        </w:tc>
        <w:tc>
          <w:tcPr>
            <w:tcW w:w="1080" w:type="dxa"/>
          </w:tcPr>
          <w:p w:rsidR="00690FEA" w:rsidRPr="00CD4408" w:rsidRDefault="00690FEA" w:rsidP="00CD4408">
            <w:pPr>
              <w:jc w:val="right"/>
              <w:rPr>
                <w:i w:val="0"/>
              </w:rPr>
            </w:pPr>
            <w:r w:rsidRPr="00CD4408">
              <w:rPr>
                <w:i w:val="0"/>
              </w:rPr>
              <w:t>0</w:t>
            </w:r>
          </w:p>
        </w:tc>
      </w:tr>
    </w:tbl>
    <w:p w:rsidR="00690FEA" w:rsidRDefault="00690FEA" w:rsidP="00D132E5">
      <w:pPr>
        <w:jc w:val="both"/>
        <w:rPr>
          <w:i w:val="0"/>
        </w:rPr>
      </w:pPr>
    </w:p>
    <w:p w:rsidR="00690FEA" w:rsidRDefault="00690FEA" w:rsidP="00D132E5">
      <w:pPr>
        <w:jc w:val="both"/>
        <w:rPr>
          <w:i w:val="0"/>
        </w:rPr>
      </w:pPr>
    </w:p>
    <w:p w:rsidR="00690FEA" w:rsidRPr="00F8063C" w:rsidRDefault="00690FEA" w:rsidP="00D132E5">
      <w:pPr>
        <w:jc w:val="both"/>
        <w:rPr>
          <w:b/>
          <w:i w:val="0"/>
        </w:rPr>
      </w:pPr>
      <w:r w:rsidRPr="00F8063C">
        <w:rPr>
          <w:b/>
          <w:i w:val="0"/>
        </w:rPr>
        <w:t>201</w:t>
      </w:r>
      <w:r>
        <w:rPr>
          <w:b/>
          <w:i w:val="0"/>
        </w:rPr>
        <w:t>2.</w:t>
      </w:r>
      <w:r w:rsidRPr="00F8063C">
        <w:rPr>
          <w:b/>
          <w:i w:val="0"/>
        </w:rPr>
        <w:t xml:space="preserve"> decemberében</w:t>
      </w:r>
      <w:r>
        <w:rPr>
          <w:b/>
          <w:i w:val="0"/>
        </w:rPr>
        <w:t xml:space="preserve"> gyermekvédelmi kedvezmény</w:t>
      </w:r>
      <w:r w:rsidRPr="00F8063C">
        <w:rPr>
          <w:b/>
          <w:i w:val="0"/>
        </w:rPr>
        <w:t xml:space="preserve"> ellátásban részesülők az egy főre jutó családi jövedelem szerint a jogosultság megállapításakor:</w:t>
      </w:r>
    </w:p>
    <w:p w:rsidR="00690FEA" w:rsidRDefault="00690FEA" w:rsidP="00D132E5">
      <w:pPr>
        <w:jc w:val="both"/>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800"/>
        <w:gridCol w:w="2718"/>
        <w:gridCol w:w="1843"/>
        <w:gridCol w:w="1843"/>
      </w:tblGrid>
      <w:tr w:rsidR="00690FEA" w:rsidRPr="00070DAC" w:rsidTr="00CD4408">
        <w:tc>
          <w:tcPr>
            <w:tcW w:w="1008" w:type="dxa"/>
          </w:tcPr>
          <w:p w:rsidR="00690FEA" w:rsidRPr="00CD4408" w:rsidRDefault="00690FEA" w:rsidP="00327483">
            <w:pPr>
              <w:rPr>
                <w:b/>
                <w:i w:val="0"/>
              </w:rPr>
            </w:pPr>
            <w:r w:rsidRPr="00CD4408">
              <w:rPr>
                <w:b/>
                <w:i w:val="0"/>
              </w:rPr>
              <w:t>Év</w:t>
            </w:r>
          </w:p>
        </w:tc>
        <w:tc>
          <w:tcPr>
            <w:tcW w:w="1800" w:type="dxa"/>
          </w:tcPr>
          <w:p w:rsidR="00690FEA" w:rsidRPr="00CD4408" w:rsidRDefault="00690FEA" w:rsidP="00327483">
            <w:pPr>
              <w:rPr>
                <w:b/>
                <w:i w:val="0"/>
              </w:rPr>
            </w:pPr>
            <w:r w:rsidRPr="00CD4408">
              <w:rPr>
                <w:b/>
                <w:i w:val="0"/>
              </w:rPr>
              <w:t>14.250.-Ft alatti</w:t>
            </w:r>
          </w:p>
        </w:tc>
        <w:tc>
          <w:tcPr>
            <w:tcW w:w="2718" w:type="dxa"/>
          </w:tcPr>
          <w:p w:rsidR="00690FEA" w:rsidRPr="00CD4408" w:rsidRDefault="00690FEA" w:rsidP="00327483">
            <w:pPr>
              <w:rPr>
                <w:b/>
                <w:i w:val="0"/>
              </w:rPr>
            </w:pPr>
            <w:r w:rsidRPr="00CD4408">
              <w:rPr>
                <w:b/>
                <w:i w:val="0"/>
              </w:rPr>
              <w:t>14.250.-Ft és28.500.- Ft között</w:t>
            </w:r>
          </w:p>
        </w:tc>
        <w:tc>
          <w:tcPr>
            <w:tcW w:w="1843" w:type="dxa"/>
          </w:tcPr>
          <w:p w:rsidR="00690FEA" w:rsidRPr="00CD4408" w:rsidRDefault="00690FEA" w:rsidP="00327483">
            <w:pPr>
              <w:rPr>
                <w:b/>
                <w:i w:val="0"/>
              </w:rPr>
            </w:pPr>
            <w:r w:rsidRPr="00CD4408">
              <w:rPr>
                <w:b/>
                <w:i w:val="0"/>
              </w:rPr>
              <w:t>28.500.-Ft felett</w:t>
            </w:r>
          </w:p>
        </w:tc>
        <w:tc>
          <w:tcPr>
            <w:tcW w:w="1843" w:type="dxa"/>
          </w:tcPr>
          <w:p w:rsidR="00690FEA" w:rsidRPr="00CD4408" w:rsidRDefault="00690FEA" w:rsidP="00327483">
            <w:pPr>
              <w:rPr>
                <w:b/>
                <w:i w:val="0"/>
              </w:rPr>
            </w:pPr>
            <w:r w:rsidRPr="00CD4408">
              <w:rPr>
                <w:b/>
                <w:i w:val="0"/>
              </w:rPr>
              <w:t>összesen</w:t>
            </w:r>
          </w:p>
        </w:tc>
      </w:tr>
      <w:tr w:rsidR="00690FEA" w:rsidTr="00CD4408">
        <w:tc>
          <w:tcPr>
            <w:tcW w:w="1008" w:type="dxa"/>
          </w:tcPr>
          <w:p w:rsidR="00690FEA" w:rsidRPr="00CD4408" w:rsidRDefault="00690FEA" w:rsidP="00327483">
            <w:pPr>
              <w:rPr>
                <w:b/>
                <w:i w:val="0"/>
              </w:rPr>
            </w:pPr>
            <w:r w:rsidRPr="00CD4408">
              <w:rPr>
                <w:b/>
                <w:i w:val="0"/>
              </w:rPr>
              <w:t>2008.</w:t>
            </w:r>
          </w:p>
        </w:tc>
        <w:tc>
          <w:tcPr>
            <w:tcW w:w="1800" w:type="dxa"/>
          </w:tcPr>
          <w:p w:rsidR="00690FEA" w:rsidRPr="00CD4408" w:rsidRDefault="00690FEA" w:rsidP="00CD4408">
            <w:pPr>
              <w:jc w:val="right"/>
              <w:rPr>
                <w:i w:val="0"/>
              </w:rPr>
            </w:pPr>
            <w:r w:rsidRPr="00CD4408">
              <w:rPr>
                <w:i w:val="0"/>
              </w:rPr>
              <w:t>3</w:t>
            </w:r>
          </w:p>
        </w:tc>
        <w:tc>
          <w:tcPr>
            <w:tcW w:w="2718" w:type="dxa"/>
          </w:tcPr>
          <w:p w:rsidR="00690FEA" w:rsidRPr="00CD4408" w:rsidRDefault="00690FEA" w:rsidP="00CD4408">
            <w:pPr>
              <w:jc w:val="right"/>
              <w:rPr>
                <w:i w:val="0"/>
              </w:rPr>
            </w:pPr>
            <w:r w:rsidRPr="00CD4408">
              <w:rPr>
                <w:i w:val="0"/>
              </w:rPr>
              <w:t>222</w:t>
            </w:r>
          </w:p>
        </w:tc>
        <w:tc>
          <w:tcPr>
            <w:tcW w:w="1843" w:type="dxa"/>
          </w:tcPr>
          <w:p w:rsidR="00690FEA" w:rsidRPr="00CD4408" w:rsidRDefault="00690FEA" w:rsidP="00CD4408">
            <w:pPr>
              <w:jc w:val="right"/>
              <w:rPr>
                <w:i w:val="0"/>
              </w:rPr>
            </w:pPr>
            <w:r w:rsidRPr="00CD4408">
              <w:rPr>
                <w:i w:val="0"/>
              </w:rPr>
              <w:t>130</w:t>
            </w:r>
          </w:p>
        </w:tc>
        <w:tc>
          <w:tcPr>
            <w:tcW w:w="1843" w:type="dxa"/>
          </w:tcPr>
          <w:p w:rsidR="00690FEA" w:rsidRPr="00CD4408" w:rsidRDefault="00690FEA" w:rsidP="00CD4408">
            <w:pPr>
              <w:jc w:val="right"/>
              <w:rPr>
                <w:i w:val="0"/>
              </w:rPr>
            </w:pPr>
            <w:r w:rsidRPr="00CD4408">
              <w:rPr>
                <w:i w:val="0"/>
              </w:rPr>
              <w:t>355</w:t>
            </w:r>
          </w:p>
        </w:tc>
      </w:tr>
      <w:tr w:rsidR="00690FEA" w:rsidTr="00CD4408">
        <w:tc>
          <w:tcPr>
            <w:tcW w:w="1008" w:type="dxa"/>
          </w:tcPr>
          <w:p w:rsidR="00690FEA" w:rsidRPr="00CD4408" w:rsidRDefault="00690FEA" w:rsidP="00327483">
            <w:pPr>
              <w:rPr>
                <w:b/>
                <w:i w:val="0"/>
              </w:rPr>
            </w:pPr>
            <w:r w:rsidRPr="00CD4408">
              <w:rPr>
                <w:b/>
                <w:i w:val="0"/>
              </w:rPr>
              <w:t>2009.</w:t>
            </w:r>
          </w:p>
        </w:tc>
        <w:tc>
          <w:tcPr>
            <w:tcW w:w="1800" w:type="dxa"/>
          </w:tcPr>
          <w:p w:rsidR="00690FEA" w:rsidRPr="00CD4408" w:rsidRDefault="00690FEA" w:rsidP="00CD4408">
            <w:pPr>
              <w:jc w:val="right"/>
              <w:rPr>
                <w:i w:val="0"/>
              </w:rPr>
            </w:pPr>
            <w:r w:rsidRPr="00CD4408">
              <w:rPr>
                <w:i w:val="0"/>
              </w:rPr>
              <w:t>0</w:t>
            </w:r>
          </w:p>
        </w:tc>
        <w:tc>
          <w:tcPr>
            <w:tcW w:w="2718" w:type="dxa"/>
          </w:tcPr>
          <w:p w:rsidR="00690FEA" w:rsidRPr="00CD4408" w:rsidRDefault="00690FEA" w:rsidP="00CD4408">
            <w:pPr>
              <w:jc w:val="right"/>
              <w:rPr>
                <w:i w:val="0"/>
              </w:rPr>
            </w:pPr>
            <w:r w:rsidRPr="00CD4408">
              <w:rPr>
                <w:i w:val="0"/>
              </w:rPr>
              <w:t>182</w:t>
            </w:r>
          </w:p>
        </w:tc>
        <w:tc>
          <w:tcPr>
            <w:tcW w:w="1843" w:type="dxa"/>
          </w:tcPr>
          <w:p w:rsidR="00690FEA" w:rsidRPr="00CD4408" w:rsidRDefault="00690FEA" w:rsidP="00CD4408">
            <w:pPr>
              <w:jc w:val="right"/>
              <w:rPr>
                <w:i w:val="0"/>
              </w:rPr>
            </w:pPr>
            <w:r w:rsidRPr="00CD4408">
              <w:rPr>
                <w:i w:val="0"/>
              </w:rPr>
              <w:t>231</w:t>
            </w:r>
          </w:p>
        </w:tc>
        <w:tc>
          <w:tcPr>
            <w:tcW w:w="1843" w:type="dxa"/>
          </w:tcPr>
          <w:p w:rsidR="00690FEA" w:rsidRPr="00CD4408" w:rsidRDefault="00690FEA" w:rsidP="00CD4408">
            <w:pPr>
              <w:jc w:val="right"/>
              <w:rPr>
                <w:i w:val="0"/>
              </w:rPr>
            </w:pPr>
            <w:r w:rsidRPr="00CD4408">
              <w:rPr>
                <w:i w:val="0"/>
              </w:rPr>
              <w:t>413</w:t>
            </w:r>
          </w:p>
        </w:tc>
      </w:tr>
      <w:tr w:rsidR="00690FEA" w:rsidTr="00CD4408">
        <w:tc>
          <w:tcPr>
            <w:tcW w:w="1008" w:type="dxa"/>
          </w:tcPr>
          <w:p w:rsidR="00690FEA" w:rsidRPr="00CD4408" w:rsidRDefault="00690FEA" w:rsidP="00327483">
            <w:pPr>
              <w:rPr>
                <w:b/>
                <w:i w:val="0"/>
              </w:rPr>
            </w:pPr>
            <w:r w:rsidRPr="00CD4408">
              <w:rPr>
                <w:b/>
                <w:i w:val="0"/>
              </w:rPr>
              <w:t>2010.</w:t>
            </w:r>
          </w:p>
        </w:tc>
        <w:tc>
          <w:tcPr>
            <w:tcW w:w="1800" w:type="dxa"/>
          </w:tcPr>
          <w:p w:rsidR="00690FEA" w:rsidRPr="00CD4408" w:rsidRDefault="00690FEA" w:rsidP="00CD4408">
            <w:pPr>
              <w:jc w:val="right"/>
              <w:rPr>
                <w:i w:val="0"/>
              </w:rPr>
            </w:pPr>
            <w:r w:rsidRPr="00CD4408">
              <w:rPr>
                <w:i w:val="0"/>
              </w:rPr>
              <w:t>2</w:t>
            </w:r>
          </w:p>
        </w:tc>
        <w:tc>
          <w:tcPr>
            <w:tcW w:w="2718" w:type="dxa"/>
          </w:tcPr>
          <w:p w:rsidR="00690FEA" w:rsidRPr="00CD4408" w:rsidRDefault="00690FEA" w:rsidP="00CD4408">
            <w:pPr>
              <w:jc w:val="right"/>
              <w:rPr>
                <w:i w:val="0"/>
              </w:rPr>
            </w:pPr>
            <w:r w:rsidRPr="00CD4408">
              <w:rPr>
                <w:i w:val="0"/>
              </w:rPr>
              <w:t>180</w:t>
            </w:r>
          </w:p>
        </w:tc>
        <w:tc>
          <w:tcPr>
            <w:tcW w:w="1843" w:type="dxa"/>
          </w:tcPr>
          <w:p w:rsidR="00690FEA" w:rsidRPr="00CD4408" w:rsidRDefault="00690FEA" w:rsidP="00CD4408">
            <w:pPr>
              <w:jc w:val="right"/>
              <w:rPr>
                <w:i w:val="0"/>
              </w:rPr>
            </w:pPr>
            <w:r w:rsidRPr="00CD4408">
              <w:rPr>
                <w:i w:val="0"/>
              </w:rPr>
              <w:t>229</w:t>
            </w:r>
          </w:p>
        </w:tc>
        <w:tc>
          <w:tcPr>
            <w:tcW w:w="1843" w:type="dxa"/>
          </w:tcPr>
          <w:p w:rsidR="00690FEA" w:rsidRPr="00CD4408" w:rsidRDefault="00690FEA" w:rsidP="00CD4408">
            <w:pPr>
              <w:jc w:val="right"/>
              <w:rPr>
                <w:i w:val="0"/>
              </w:rPr>
            </w:pPr>
            <w:r w:rsidRPr="00CD4408">
              <w:rPr>
                <w:i w:val="0"/>
              </w:rPr>
              <w:t>411</w:t>
            </w:r>
          </w:p>
        </w:tc>
      </w:tr>
      <w:tr w:rsidR="00690FEA" w:rsidTr="00CD4408">
        <w:tc>
          <w:tcPr>
            <w:tcW w:w="1008" w:type="dxa"/>
          </w:tcPr>
          <w:p w:rsidR="00690FEA" w:rsidRPr="00CD4408" w:rsidRDefault="00690FEA" w:rsidP="00327483">
            <w:pPr>
              <w:rPr>
                <w:b/>
                <w:i w:val="0"/>
              </w:rPr>
            </w:pPr>
            <w:r w:rsidRPr="00CD4408">
              <w:rPr>
                <w:b/>
                <w:i w:val="0"/>
              </w:rPr>
              <w:t>2011.</w:t>
            </w:r>
          </w:p>
        </w:tc>
        <w:tc>
          <w:tcPr>
            <w:tcW w:w="1800" w:type="dxa"/>
          </w:tcPr>
          <w:p w:rsidR="00690FEA" w:rsidRPr="00CD4408" w:rsidRDefault="00690FEA" w:rsidP="00CD4408">
            <w:pPr>
              <w:jc w:val="right"/>
              <w:rPr>
                <w:i w:val="0"/>
              </w:rPr>
            </w:pPr>
            <w:r w:rsidRPr="00CD4408">
              <w:rPr>
                <w:i w:val="0"/>
              </w:rPr>
              <w:t>4</w:t>
            </w:r>
          </w:p>
        </w:tc>
        <w:tc>
          <w:tcPr>
            <w:tcW w:w="2718" w:type="dxa"/>
          </w:tcPr>
          <w:p w:rsidR="00690FEA" w:rsidRPr="00CD4408" w:rsidRDefault="00690FEA" w:rsidP="00CD4408">
            <w:pPr>
              <w:jc w:val="right"/>
              <w:rPr>
                <w:i w:val="0"/>
              </w:rPr>
            </w:pPr>
            <w:r w:rsidRPr="00CD4408">
              <w:rPr>
                <w:i w:val="0"/>
              </w:rPr>
              <w:t>160</w:t>
            </w:r>
          </w:p>
        </w:tc>
        <w:tc>
          <w:tcPr>
            <w:tcW w:w="1843" w:type="dxa"/>
          </w:tcPr>
          <w:p w:rsidR="00690FEA" w:rsidRPr="00CD4408" w:rsidRDefault="00690FEA" w:rsidP="00CD4408">
            <w:pPr>
              <w:jc w:val="right"/>
              <w:rPr>
                <w:i w:val="0"/>
              </w:rPr>
            </w:pPr>
            <w:r w:rsidRPr="00CD4408">
              <w:rPr>
                <w:i w:val="0"/>
              </w:rPr>
              <w:t>183</w:t>
            </w:r>
          </w:p>
        </w:tc>
        <w:tc>
          <w:tcPr>
            <w:tcW w:w="1843" w:type="dxa"/>
          </w:tcPr>
          <w:p w:rsidR="00690FEA" w:rsidRPr="00CD4408" w:rsidRDefault="00690FEA" w:rsidP="00CD4408">
            <w:pPr>
              <w:jc w:val="right"/>
              <w:rPr>
                <w:i w:val="0"/>
              </w:rPr>
            </w:pPr>
            <w:r w:rsidRPr="00CD4408">
              <w:rPr>
                <w:i w:val="0"/>
              </w:rPr>
              <w:t>347</w:t>
            </w:r>
          </w:p>
        </w:tc>
      </w:tr>
      <w:tr w:rsidR="00690FEA" w:rsidTr="00CD4408">
        <w:tc>
          <w:tcPr>
            <w:tcW w:w="1008" w:type="dxa"/>
          </w:tcPr>
          <w:p w:rsidR="00690FEA" w:rsidRPr="00CD4408" w:rsidRDefault="00690FEA" w:rsidP="00327483">
            <w:pPr>
              <w:rPr>
                <w:b/>
                <w:i w:val="0"/>
              </w:rPr>
            </w:pPr>
            <w:r w:rsidRPr="00CD4408">
              <w:rPr>
                <w:b/>
                <w:i w:val="0"/>
              </w:rPr>
              <w:t>2012.</w:t>
            </w:r>
          </w:p>
        </w:tc>
        <w:tc>
          <w:tcPr>
            <w:tcW w:w="1800" w:type="dxa"/>
          </w:tcPr>
          <w:p w:rsidR="00690FEA" w:rsidRPr="00CD4408" w:rsidRDefault="00690FEA" w:rsidP="00CD4408">
            <w:pPr>
              <w:jc w:val="right"/>
              <w:rPr>
                <w:i w:val="0"/>
              </w:rPr>
            </w:pPr>
            <w:r w:rsidRPr="00CD4408">
              <w:rPr>
                <w:i w:val="0"/>
              </w:rPr>
              <w:t>4</w:t>
            </w:r>
          </w:p>
        </w:tc>
        <w:tc>
          <w:tcPr>
            <w:tcW w:w="2718" w:type="dxa"/>
          </w:tcPr>
          <w:p w:rsidR="00690FEA" w:rsidRPr="00CD4408" w:rsidRDefault="00690FEA" w:rsidP="00CD4408">
            <w:pPr>
              <w:jc w:val="right"/>
              <w:rPr>
                <w:i w:val="0"/>
              </w:rPr>
            </w:pPr>
            <w:r w:rsidRPr="00CD4408">
              <w:rPr>
                <w:i w:val="0"/>
              </w:rPr>
              <w:t>151</w:t>
            </w:r>
          </w:p>
        </w:tc>
        <w:tc>
          <w:tcPr>
            <w:tcW w:w="1843" w:type="dxa"/>
          </w:tcPr>
          <w:p w:rsidR="00690FEA" w:rsidRPr="00CD4408" w:rsidRDefault="00690FEA" w:rsidP="00CD4408">
            <w:pPr>
              <w:jc w:val="right"/>
              <w:rPr>
                <w:i w:val="0"/>
              </w:rPr>
            </w:pPr>
            <w:r w:rsidRPr="00CD4408">
              <w:rPr>
                <w:i w:val="0"/>
              </w:rPr>
              <w:t>168</w:t>
            </w:r>
          </w:p>
        </w:tc>
        <w:tc>
          <w:tcPr>
            <w:tcW w:w="1843" w:type="dxa"/>
          </w:tcPr>
          <w:p w:rsidR="00690FEA" w:rsidRPr="00CD4408" w:rsidRDefault="00690FEA" w:rsidP="00CD4408">
            <w:pPr>
              <w:jc w:val="right"/>
              <w:rPr>
                <w:i w:val="0"/>
              </w:rPr>
            </w:pPr>
            <w:r w:rsidRPr="00CD4408">
              <w:rPr>
                <w:i w:val="0"/>
              </w:rPr>
              <w:t>323</w:t>
            </w:r>
          </w:p>
        </w:tc>
      </w:tr>
    </w:tbl>
    <w:p w:rsidR="00690FEA" w:rsidRDefault="00690FEA" w:rsidP="00D132E5">
      <w:pPr>
        <w:jc w:val="both"/>
        <w:rPr>
          <w:i w:val="0"/>
        </w:rPr>
      </w:pPr>
    </w:p>
    <w:p w:rsidR="00690FEA" w:rsidRDefault="00690FEA" w:rsidP="00D132E5">
      <w:pPr>
        <w:jc w:val="both"/>
        <w:rPr>
          <w:i w:val="0"/>
        </w:rPr>
      </w:pPr>
      <w:r>
        <w:rPr>
          <w:i w:val="0"/>
        </w:rPr>
        <w:t>Az elmúlt évben 178</w:t>
      </w:r>
      <w:r w:rsidRPr="00E445EC">
        <w:rPr>
          <w:i w:val="0"/>
        </w:rPr>
        <w:t xml:space="preserve"> fő támogatást kérő közül</w:t>
      </w:r>
      <w:r>
        <w:rPr>
          <w:i w:val="0"/>
        </w:rPr>
        <w:t xml:space="preserve"> 9</w:t>
      </w:r>
      <w:r w:rsidRPr="00E445EC">
        <w:rPr>
          <w:i w:val="0"/>
        </w:rPr>
        <w:t xml:space="preserve"> főt el kellett utasítani, miv</w:t>
      </w:r>
      <w:r>
        <w:rPr>
          <w:i w:val="0"/>
        </w:rPr>
        <w:t xml:space="preserve">el jövedelmi viszonyaik miatt </w:t>
      </w:r>
      <w:r w:rsidRPr="00E445EC">
        <w:rPr>
          <w:i w:val="0"/>
        </w:rPr>
        <w:t>nem feleltek meg a törvényben előírt feltételeknek.</w:t>
      </w:r>
    </w:p>
    <w:p w:rsidR="00690FEA" w:rsidRDefault="00690FEA" w:rsidP="00D132E5">
      <w:pPr>
        <w:jc w:val="both"/>
        <w:rPr>
          <w:i w:val="0"/>
        </w:rPr>
      </w:pPr>
      <w:r>
        <w:rPr>
          <w:i w:val="0"/>
        </w:rPr>
        <w:t>Rendkívüli gyermekvédelmi támogatásban nem részesült senki. Ez az ellátás képviselő testület rendelete alapján, olyan családoknak biztosítható, akikről más módon nem lehet gondoskodni, különösen az átmeneti nevelésbe vett gyermekek családjával való kapcsolattartására, illetve a gyermek családjába való visszakerülésének elősegítése érdekében.</w:t>
      </w:r>
    </w:p>
    <w:p w:rsidR="00690FEA" w:rsidRDefault="00690FEA" w:rsidP="000B4D95">
      <w:pPr>
        <w:jc w:val="both"/>
        <w:rPr>
          <w:i w:val="0"/>
        </w:rPr>
      </w:pPr>
    </w:p>
    <w:p w:rsidR="00690FEA" w:rsidRPr="00137A2F" w:rsidRDefault="00690FEA" w:rsidP="000B4D95">
      <w:pPr>
        <w:jc w:val="both"/>
        <w:rPr>
          <w:i w:val="0"/>
        </w:rPr>
      </w:pPr>
      <w:r w:rsidRPr="00E445EC">
        <w:rPr>
          <w:i w:val="0"/>
        </w:rPr>
        <w:t xml:space="preserve">A települési önkormányzat jegyzője annak a gyermeknek, fiatal felnőttnek, akinek rendszeres gyermekvédelmi kedvezményre való jogosultsága tárgyév </w:t>
      </w:r>
      <w:r>
        <w:rPr>
          <w:i w:val="0"/>
        </w:rPr>
        <w:t>augusztus 1-én és november 1-én fennáll, a tárgyév a</w:t>
      </w:r>
      <w:r w:rsidRPr="00137A2F">
        <w:rPr>
          <w:i w:val="0"/>
        </w:rPr>
        <w:t>ugusztus hónapban</w:t>
      </w:r>
      <w:r w:rsidRPr="00137A2F">
        <w:t xml:space="preserve"> </w:t>
      </w:r>
      <w:r w:rsidRPr="00137A2F">
        <w:rPr>
          <w:i w:val="0"/>
        </w:rPr>
        <w:t xml:space="preserve">338 fő részére  1.960.400.-Ft </w:t>
      </w:r>
      <w:r>
        <w:rPr>
          <w:i w:val="0"/>
        </w:rPr>
        <w:t>pénzbeli támogatást</w:t>
      </w:r>
      <w:r w:rsidRPr="00137A2F">
        <w:rPr>
          <w:b/>
          <w:i w:val="0"/>
        </w:rPr>
        <w:t xml:space="preserve">  </w:t>
      </w:r>
      <w:r w:rsidRPr="00137A2F">
        <w:rPr>
          <w:i w:val="0"/>
        </w:rPr>
        <w:t>folyósított,  november hónapban természetbeli támogatást ( Erz</w:t>
      </w:r>
      <w:r>
        <w:rPr>
          <w:i w:val="0"/>
        </w:rPr>
        <w:t xml:space="preserve">sébet utalvány) 326 fő kapott, </w:t>
      </w:r>
      <w:r w:rsidRPr="00E445EC">
        <w:rPr>
          <w:i w:val="0"/>
        </w:rPr>
        <w:t>mely</w:t>
      </w:r>
      <w:r>
        <w:rPr>
          <w:i w:val="0"/>
        </w:rPr>
        <w:t xml:space="preserve">nek </w:t>
      </w:r>
      <w:r w:rsidRPr="00137A2F">
        <w:rPr>
          <w:i w:val="0"/>
        </w:rPr>
        <w:t>összege 1.890.800.-Ft volt</w:t>
      </w:r>
      <w:r>
        <w:rPr>
          <w:i w:val="0"/>
        </w:rPr>
        <w:t>.</w:t>
      </w:r>
      <w:r w:rsidRPr="00137A2F">
        <w:rPr>
          <w:i w:val="0"/>
        </w:rPr>
        <w:t xml:space="preserve"> </w:t>
      </w:r>
    </w:p>
    <w:p w:rsidR="00690FEA" w:rsidRDefault="00690FEA" w:rsidP="00D132E5">
      <w:pPr>
        <w:jc w:val="both"/>
        <w:rPr>
          <w:rFonts w:ascii="Trebuchet MS" w:hAnsi="Trebuchet MS"/>
          <w:b/>
          <w:i w:val="0"/>
          <w:szCs w:val="28"/>
          <w:u w:val="single"/>
        </w:rPr>
      </w:pPr>
    </w:p>
    <w:p w:rsidR="00690FEA" w:rsidRPr="00EA296D" w:rsidRDefault="00690FEA" w:rsidP="00D132E5">
      <w:pPr>
        <w:jc w:val="both"/>
        <w:rPr>
          <w:b/>
          <w:i w:val="0"/>
          <w:szCs w:val="28"/>
          <w:u w:val="single"/>
        </w:rPr>
      </w:pPr>
      <w:r w:rsidRPr="00EA296D">
        <w:rPr>
          <w:b/>
          <w:i w:val="0"/>
          <w:szCs w:val="28"/>
          <w:u w:val="single"/>
        </w:rPr>
        <w:t>Az önkormányzat által biztosított, egyéb támogatások, a szociális ellátásról és szolgáltatásról szóló, 1993. évi III. törvény adta lehetőségekből adódóan, 20</w:t>
      </w:r>
      <w:r>
        <w:rPr>
          <w:b/>
          <w:i w:val="0"/>
          <w:szCs w:val="28"/>
          <w:u w:val="single"/>
        </w:rPr>
        <w:t>12</w:t>
      </w:r>
      <w:r w:rsidRPr="00EA296D">
        <w:rPr>
          <w:b/>
          <w:i w:val="0"/>
          <w:szCs w:val="28"/>
          <w:u w:val="single"/>
        </w:rPr>
        <w:t xml:space="preserve"> évi statisztikai adatok szerint</w:t>
      </w:r>
    </w:p>
    <w:p w:rsidR="00690FEA" w:rsidRDefault="00690FEA" w:rsidP="00D132E5">
      <w:pPr>
        <w:jc w:val="both"/>
        <w:rPr>
          <w:b/>
          <w:i w:val="0"/>
          <w:u w:val="single"/>
        </w:rPr>
      </w:pPr>
    </w:p>
    <w:p w:rsidR="00690FEA" w:rsidRPr="00EA296D" w:rsidRDefault="00690FEA" w:rsidP="00D132E5">
      <w:pPr>
        <w:jc w:val="both"/>
        <w:rPr>
          <w:b/>
          <w:i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804"/>
      </w:tblGrid>
      <w:tr w:rsidR="00690FEA" w:rsidRPr="00327483" w:rsidTr="00CD4408">
        <w:tc>
          <w:tcPr>
            <w:tcW w:w="6408" w:type="dxa"/>
          </w:tcPr>
          <w:p w:rsidR="00690FEA" w:rsidRPr="00CD4408" w:rsidRDefault="00690FEA" w:rsidP="00327483">
            <w:pPr>
              <w:rPr>
                <w:b/>
                <w:i w:val="0"/>
              </w:rPr>
            </w:pPr>
            <w:r w:rsidRPr="00CD4408">
              <w:rPr>
                <w:b/>
                <w:i w:val="0"/>
              </w:rPr>
              <w:t>Megnevezés</w:t>
            </w:r>
          </w:p>
        </w:tc>
        <w:tc>
          <w:tcPr>
            <w:tcW w:w="2804" w:type="dxa"/>
          </w:tcPr>
          <w:p w:rsidR="00690FEA" w:rsidRPr="00CD4408" w:rsidRDefault="00690FEA" w:rsidP="00327483">
            <w:pPr>
              <w:rPr>
                <w:b/>
                <w:i w:val="0"/>
              </w:rPr>
            </w:pPr>
            <w:r w:rsidRPr="00CD4408">
              <w:rPr>
                <w:b/>
                <w:i w:val="0"/>
              </w:rPr>
              <w:t>Fő</w:t>
            </w:r>
          </w:p>
        </w:tc>
      </w:tr>
      <w:tr w:rsidR="00690FEA" w:rsidRPr="00327483" w:rsidTr="00CD4408">
        <w:tc>
          <w:tcPr>
            <w:tcW w:w="6408" w:type="dxa"/>
          </w:tcPr>
          <w:p w:rsidR="00690FEA" w:rsidRPr="00CD4408" w:rsidRDefault="00690FEA" w:rsidP="00327483">
            <w:pPr>
              <w:rPr>
                <w:i w:val="0"/>
              </w:rPr>
            </w:pPr>
            <w:r w:rsidRPr="00CD4408">
              <w:rPr>
                <w:i w:val="0"/>
              </w:rPr>
              <w:t>Rendszeres szociális segély /egészség károsodott</w:t>
            </w:r>
          </w:p>
        </w:tc>
        <w:tc>
          <w:tcPr>
            <w:tcW w:w="2804" w:type="dxa"/>
          </w:tcPr>
          <w:p w:rsidR="00690FEA" w:rsidRPr="00CD4408" w:rsidRDefault="00690FEA" w:rsidP="00CD4408">
            <w:pPr>
              <w:jc w:val="right"/>
              <w:rPr>
                <w:i w:val="0"/>
              </w:rPr>
            </w:pPr>
            <w:r w:rsidRPr="00CD4408">
              <w:rPr>
                <w:i w:val="0"/>
              </w:rPr>
              <w:t>11</w:t>
            </w:r>
          </w:p>
        </w:tc>
      </w:tr>
      <w:tr w:rsidR="00690FEA" w:rsidRPr="00327483" w:rsidTr="00CD4408">
        <w:tc>
          <w:tcPr>
            <w:tcW w:w="6408" w:type="dxa"/>
          </w:tcPr>
          <w:p w:rsidR="00690FEA" w:rsidRPr="00CD4408" w:rsidRDefault="00690FEA" w:rsidP="00327483">
            <w:pPr>
              <w:rPr>
                <w:i w:val="0"/>
              </w:rPr>
            </w:pPr>
            <w:r w:rsidRPr="00CD4408">
              <w:rPr>
                <w:i w:val="0"/>
              </w:rPr>
              <w:t>Lakásfenntartási támogatás</w:t>
            </w:r>
          </w:p>
        </w:tc>
        <w:tc>
          <w:tcPr>
            <w:tcW w:w="2804" w:type="dxa"/>
          </w:tcPr>
          <w:p w:rsidR="00690FEA" w:rsidRPr="00CD4408" w:rsidRDefault="00690FEA" w:rsidP="00CD4408">
            <w:pPr>
              <w:jc w:val="right"/>
              <w:rPr>
                <w:i w:val="0"/>
              </w:rPr>
            </w:pPr>
            <w:r w:rsidRPr="00CD4408">
              <w:rPr>
                <w:i w:val="0"/>
              </w:rPr>
              <w:t>410</w:t>
            </w:r>
          </w:p>
        </w:tc>
      </w:tr>
      <w:tr w:rsidR="00690FEA" w:rsidRPr="00327483" w:rsidTr="00CD4408">
        <w:tc>
          <w:tcPr>
            <w:tcW w:w="6408" w:type="dxa"/>
          </w:tcPr>
          <w:p w:rsidR="00690FEA" w:rsidRPr="00CD4408" w:rsidRDefault="00690FEA" w:rsidP="00327483">
            <w:pPr>
              <w:rPr>
                <w:i w:val="0"/>
              </w:rPr>
            </w:pPr>
            <w:r w:rsidRPr="00CD4408">
              <w:rPr>
                <w:i w:val="0"/>
              </w:rPr>
              <w:t>Temetési segély</w:t>
            </w:r>
          </w:p>
        </w:tc>
        <w:tc>
          <w:tcPr>
            <w:tcW w:w="2804" w:type="dxa"/>
          </w:tcPr>
          <w:p w:rsidR="00690FEA" w:rsidRPr="00CD4408" w:rsidRDefault="00690FEA" w:rsidP="00CD4408">
            <w:pPr>
              <w:jc w:val="right"/>
              <w:rPr>
                <w:i w:val="0"/>
              </w:rPr>
            </w:pPr>
            <w:r w:rsidRPr="00CD4408">
              <w:rPr>
                <w:i w:val="0"/>
              </w:rPr>
              <w:t>21</w:t>
            </w:r>
          </w:p>
        </w:tc>
      </w:tr>
      <w:tr w:rsidR="00690FEA" w:rsidRPr="00327483" w:rsidTr="00CD4408">
        <w:tc>
          <w:tcPr>
            <w:tcW w:w="6408" w:type="dxa"/>
          </w:tcPr>
          <w:p w:rsidR="00690FEA" w:rsidRPr="00CD4408" w:rsidRDefault="00690FEA" w:rsidP="00327483">
            <w:pPr>
              <w:rPr>
                <w:i w:val="0"/>
              </w:rPr>
            </w:pPr>
            <w:r w:rsidRPr="00CD4408">
              <w:rPr>
                <w:i w:val="0"/>
              </w:rPr>
              <w:t>Köztemetés</w:t>
            </w:r>
          </w:p>
        </w:tc>
        <w:tc>
          <w:tcPr>
            <w:tcW w:w="2804" w:type="dxa"/>
          </w:tcPr>
          <w:p w:rsidR="00690FEA" w:rsidRPr="00CD4408" w:rsidRDefault="00690FEA" w:rsidP="00CD4408">
            <w:pPr>
              <w:jc w:val="right"/>
              <w:rPr>
                <w:i w:val="0"/>
              </w:rPr>
            </w:pPr>
            <w:r w:rsidRPr="00CD4408">
              <w:rPr>
                <w:i w:val="0"/>
              </w:rPr>
              <w:t>1</w:t>
            </w:r>
          </w:p>
        </w:tc>
      </w:tr>
      <w:tr w:rsidR="00690FEA" w:rsidRPr="00327483" w:rsidTr="00CD4408">
        <w:tc>
          <w:tcPr>
            <w:tcW w:w="6408" w:type="dxa"/>
          </w:tcPr>
          <w:p w:rsidR="00690FEA" w:rsidRPr="00CD4408" w:rsidRDefault="00690FEA" w:rsidP="00327483">
            <w:pPr>
              <w:rPr>
                <w:i w:val="0"/>
              </w:rPr>
            </w:pPr>
            <w:r w:rsidRPr="00CD4408">
              <w:rPr>
                <w:i w:val="0"/>
              </w:rPr>
              <w:t>Beiskolázási támogatás</w:t>
            </w:r>
          </w:p>
        </w:tc>
        <w:tc>
          <w:tcPr>
            <w:tcW w:w="2804" w:type="dxa"/>
          </w:tcPr>
          <w:p w:rsidR="00690FEA" w:rsidRPr="00CD4408" w:rsidRDefault="00690FEA" w:rsidP="00CD4408">
            <w:pPr>
              <w:jc w:val="right"/>
              <w:rPr>
                <w:i w:val="0"/>
              </w:rPr>
            </w:pPr>
            <w:r w:rsidRPr="00CD4408">
              <w:rPr>
                <w:i w:val="0"/>
              </w:rPr>
              <w:t>665</w:t>
            </w:r>
          </w:p>
        </w:tc>
      </w:tr>
      <w:tr w:rsidR="00690FEA" w:rsidRPr="00327483" w:rsidTr="00CD4408">
        <w:tc>
          <w:tcPr>
            <w:tcW w:w="6408" w:type="dxa"/>
          </w:tcPr>
          <w:p w:rsidR="00690FEA" w:rsidRPr="00CD4408" w:rsidRDefault="00690FEA" w:rsidP="00327483">
            <w:pPr>
              <w:rPr>
                <w:i w:val="0"/>
              </w:rPr>
            </w:pPr>
            <w:r w:rsidRPr="00CD4408">
              <w:rPr>
                <w:i w:val="0"/>
              </w:rPr>
              <w:t>Átmeneti segély</w:t>
            </w:r>
          </w:p>
        </w:tc>
        <w:tc>
          <w:tcPr>
            <w:tcW w:w="2804" w:type="dxa"/>
          </w:tcPr>
          <w:p w:rsidR="00690FEA" w:rsidRPr="00CD4408" w:rsidRDefault="00690FEA" w:rsidP="00CD4408">
            <w:pPr>
              <w:jc w:val="right"/>
              <w:rPr>
                <w:i w:val="0"/>
              </w:rPr>
            </w:pPr>
            <w:r w:rsidRPr="00CD4408">
              <w:rPr>
                <w:i w:val="0"/>
              </w:rPr>
              <w:t>135</w:t>
            </w:r>
          </w:p>
        </w:tc>
      </w:tr>
      <w:tr w:rsidR="00690FEA" w:rsidRPr="00327483" w:rsidTr="00CD4408">
        <w:tc>
          <w:tcPr>
            <w:tcW w:w="6408" w:type="dxa"/>
          </w:tcPr>
          <w:p w:rsidR="00690FEA" w:rsidRPr="00CD4408" w:rsidRDefault="00690FEA" w:rsidP="00327483">
            <w:pPr>
              <w:rPr>
                <w:i w:val="0"/>
              </w:rPr>
            </w:pPr>
            <w:r w:rsidRPr="00CD4408">
              <w:rPr>
                <w:i w:val="0"/>
              </w:rPr>
              <w:t>- egyszer részesült</w:t>
            </w:r>
          </w:p>
        </w:tc>
        <w:tc>
          <w:tcPr>
            <w:tcW w:w="2804" w:type="dxa"/>
          </w:tcPr>
          <w:p w:rsidR="00690FEA" w:rsidRPr="00CD4408" w:rsidRDefault="00690FEA" w:rsidP="00CD4408">
            <w:pPr>
              <w:jc w:val="right"/>
              <w:rPr>
                <w:i w:val="0"/>
              </w:rPr>
            </w:pPr>
            <w:r w:rsidRPr="00CD4408">
              <w:rPr>
                <w:i w:val="0"/>
              </w:rPr>
              <w:t>115</w:t>
            </w:r>
          </w:p>
        </w:tc>
      </w:tr>
      <w:tr w:rsidR="00690FEA" w:rsidRPr="00327483" w:rsidTr="00CD4408">
        <w:tc>
          <w:tcPr>
            <w:tcW w:w="6408" w:type="dxa"/>
          </w:tcPr>
          <w:p w:rsidR="00690FEA" w:rsidRPr="00CD4408" w:rsidRDefault="00690FEA" w:rsidP="00327483">
            <w:pPr>
              <w:rPr>
                <w:i w:val="0"/>
              </w:rPr>
            </w:pPr>
            <w:r w:rsidRPr="00CD4408">
              <w:rPr>
                <w:i w:val="0"/>
              </w:rPr>
              <w:t>- kétszer részesült</w:t>
            </w:r>
          </w:p>
        </w:tc>
        <w:tc>
          <w:tcPr>
            <w:tcW w:w="2804" w:type="dxa"/>
          </w:tcPr>
          <w:p w:rsidR="00690FEA" w:rsidRPr="00CD4408" w:rsidRDefault="00690FEA" w:rsidP="00CD4408">
            <w:pPr>
              <w:jc w:val="right"/>
              <w:rPr>
                <w:i w:val="0"/>
              </w:rPr>
            </w:pPr>
            <w:r w:rsidRPr="00CD4408">
              <w:rPr>
                <w:i w:val="0"/>
              </w:rPr>
              <w:t>15</w:t>
            </w:r>
          </w:p>
        </w:tc>
      </w:tr>
      <w:tr w:rsidR="00690FEA" w:rsidRPr="00327483" w:rsidTr="00CD4408">
        <w:tc>
          <w:tcPr>
            <w:tcW w:w="6408" w:type="dxa"/>
          </w:tcPr>
          <w:p w:rsidR="00690FEA" w:rsidRPr="00CD4408" w:rsidRDefault="00690FEA" w:rsidP="00327483">
            <w:pPr>
              <w:rPr>
                <w:i w:val="0"/>
              </w:rPr>
            </w:pPr>
            <w:r w:rsidRPr="00CD4408">
              <w:rPr>
                <w:i w:val="0"/>
              </w:rPr>
              <w:t>- háromszor vagy többször részesült</w:t>
            </w:r>
          </w:p>
        </w:tc>
        <w:tc>
          <w:tcPr>
            <w:tcW w:w="2804" w:type="dxa"/>
          </w:tcPr>
          <w:p w:rsidR="00690FEA" w:rsidRPr="00CD4408" w:rsidRDefault="00690FEA" w:rsidP="00CD4408">
            <w:pPr>
              <w:jc w:val="right"/>
              <w:rPr>
                <w:i w:val="0"/>
              </w:rPr>
            </w:pPr>
            <w:r w:rsidRPr="00CD4408">
              <w:rPr>
                <w:i w:val="0"/>
              </w:rPr>
              <w:t>5</w:t>
            </w:r>
          </w:p>
        </w:tc>
      </w:tr>
      <w:tr w:rsidR="00690FEA" w:rsidRPr="00327483" w:rsidTr="00CD4408">
        <w:tc>
          <w:tcPr>
            <w:tcW w:w="6408" w:type="dxa"/>
          </w:tcPr>
          <w:p w:rsidR="00690FEA" w:rsidRPr="00CD4408" w:rsidRDefault="00690FEA" w:rsidP="00327483">
            <w:pPr>
              <w:rPr>
                <w:i w:val="0"/>
              </w:rPr>
            </w:pPr>
            <w:r w:rsidRPr="00CD4408">
              <w:rPr>
                <w:i w:val="0"/>
              </w:rPr>
              <w:t>Közgyógyellátási igazolvánnyal támogatott /méltányosságból</w:t>
            </w:r>
          </w:p>
        </w:tc>
        <w:tc>
          <w:tcPr>
            <w:tcW w:w="2804" w:type="dxa"/>
          </w:tcPr>
          <w:p w:rsidR="00690FEA" w:rsidRPr="00CD4408" w:rsidRDefault="00690FEA" w:rsidP="00CD4408">
            <w:pPr>
              <w:jc w:val="right"/>
              <w:rPr>
                <w:i w:val="0"/>
              </w:rPr>
            </w:pPr>
            <w:r w:rsidRPr="00CD4408">
              <w:rPr>
                <w:i w:val="0"/>
              </w:rPr>
              <w:t>6</w:t>
            </w:r>
          </w:p>
        </w:tc>
      </w:tr>
      <w:tr w:rsidR="00690FEA" w:rsidRPr="00327483" w:rsidTr="00CD4408">
        <w:tc>
          <w:tcPr>
            <w:tcW w:w="6408" w:type="dxa"/>
          </w:tcPr>
          <w:p w:rsidR="00690FEA" w:rsidRPr="00CD4408" w:rsidRDefault="00690FEA" w:rsidP="00327483">
            <w:pPr>
              <w:rPr>
                <w:i w:val="0"/>
              </w:rPr>
            </w:pPr>
            <w:r w:rsidRPr="00CD4408">
              <w:rPr>
                <w:i w:val="0"/>
              </w:rPr>
              <w:t>Közlekedési támogatásban részesültek</w:t>
            </w:r>
          </w:p>
        </w:tc>
        <w:tc>
          <w:tcPr>
            <w:tcW w:w="2804" w:type="dxa"/>
          </w:tcPr>
          <w:p w:rsidR="00690FEA" w:rsidRPr="00CD4408" w:rsidRDefault="00690FEA" w:rsidP="00CD4408">
            <w:pPr>
              <w:jc w:val="right"/>
              <w:rPr>
                <w:i w:val="0"/>
              </w:rPr>
            </w:pPr>
            <w:r w:rsidRPr="00CD4408">
              <w:rPr>
                <w:i w:val="0"/>
              </w:rPr>
              <w:t>109</w:t>
            </w:r>
          </w:p>
        </w:tc>
      </w:tr>
      <w:tr w:rsidR="00690FEA" w:rsidRPr="00327483" w:rsidTr="00CD4408">
        <w:tc>
          <w:tcPr>
            <w:tcW w:w="6408" w:type="dxa"/>
          </w:tcPr>
          <w:p w:rsidR="00690FEA" w:rsidRPr="00CD4408" w:rsidRDefault="00690FEA" w:rsidP="00327483">
            <w:pPr>
              <w:rPr>
                <w:i w:val="0"/>
              </w:rPr>
            </w:pPr>
            <w:r w:rsidRPr="00CD4408">
              <w:rPr>
                <w:i w:val="0"/>
              </w:rPr>
              <w:t>Lakáscélú támogatásban részesítettek</w:t>
            </w:r>
          </w:p>
        </w:tc>
        <w:tc>
          <w:tcPr>
            <w:tcW w:w="2804" w:type="dxa"/>
          </w:tcPr>
          <w:p w:rsidR="00690FEA" w:rsidRPr="00CD4408" w:rsidRDefault="00690FEA" w:rsidP="00CD4408">
            <w:pPr>
              <w:jc w:val="right"/>
              <w:rPr>
                <w:i w:val="0"/>
              </w:rPr>
            </w:pPr>
            <w:r w:rsidRPr="00CD4408">
              <w:rPr>
                <w:i w:val="0"/>
              </w:rPr>
              <w:t>18</w:t>
            </w:r>
          </w:p>
        </w:tc>
      </w:tr>
      <w:tr w:rsidR="00690FEA" w:rsidRPr="00327483" w:rsidTr="00CD4408">
        <w:tc>
          <w:tcPr>
            <w:tcW w:w="6408" w:type="dxa"/>
          </w:tcPr>
          <w:p w:rsidR="00690FEA" w:rsidRPr="00CD4408" w:rsidRDefault="00690FEA" w:rsidP="00327483">
            <w:pPr>
              <w:rPr>
                <w:i w:val="0"/>
              </w:rPr>
            </w:pPr>
            <w:r w:rsidRPr="00CD4408">
              <w:rPr>
                <w:i w:val="0"/>
              </w:rPr>
              <w:t>Óvodáztatási támogatás</w:t>
            </w:r>
          </w:p>
        </w:tc>
        <w:tc>
          <w:tcPr>
            <w:tcW w:w="2804" w:type="dxa"/>
          </w:tcPr>
          <w:p w:rsidR="00690FEA" w:rsidRPr="00CD4408" w:rsidRDefault="00690FEA" w:rsidP="00CD4408">
            <w:pPr>
              <w:jc w:val="right"/>
              <w:rPr>
                <w:i w:val="0"/>
              </w:rPr>
            </w:pPr>
            <w:r w:rsidRPr="00CD4408">
              <w:rPr>
                <w:i w:val="0"/>
              </w:rPr>
              <w:t>18</w:t>
            </w:r>
          </w:p>
        </w:tc>
      </w:tr>
      <w:tr w:rsidR="00690FEA" w:rsidRPr="00327483" w:rsidTr="00CD4408">
        <w:tc>
          <w:tcPr>
            <w:tcW w:w="6408" w:type="dxa"/>
          </w:tcPr>
          <w:p w:rsidR="00690FEA" w:rsidRPr="00CD4408" w:rsidRDefault="00690FEA" w:rsidP="00327483">
            <w:pPr>
              <w:rPr>
                <w:i w:val="0"/>
              </w:rPr>
            </w:pPr>
            <w:r w:rsidRPr="00CD4408">
              <w:rPr>
                <w:i w:val="0"/>
              </w:rPr>
              <w:t>Foglalkoztatást helyettesítő támogatás</w:t>
            </w:r>
          </w:p>
        </w:tc>
        <w:tc>
          <w:tcPr>
            <w:tcW w:w="2804" w:type="dxa"/>
          </w:tcPr>
          <w:p w:rsidR="00690FEA" w:rsidRPr="00CD4408" w:rsidRDefault="00690FEA" w:rsidP="00CD4408">
            <w:pPr>
              <w:jc w:val="right"/>
              <w:rPr>
                <w:i w:val="0"/>
              </w:rPr>
            </w:pPr>
            <w:r w:rsidRPr="00CD4408">
              <w:rPr>
                <w:i w:val="0"/>
              </w:rPr>
              <w:t>213</w:t>
            </w:r>
          </w:p>
        </w:tc>
      </w:tr>
    </w:tbl>
    <w:p w:rsidR="00690FEA" w:rsidRDefault="00690FEA" w:rsidP="00D132E5">
      <w:pPr>
        <w:jc w:val="both"/>
        <w:rPr>
          <w:b/>
          <w:i w:val="0"/>
          <w:szCs w:val="28"/>
          <w:u w:val="single"/>
          <w:shd w:val="clear" w:color="auto" w:fill="FFFF99"/>
        </w:rPr>
      </w:pPr>
    </w:p>
    <w:p w:rsidR="00690FEA" w:rsidRPr="00E445EC" w:rsidRDefault="00690FEA" w:rsidP="00D132E5">
      <w:pPr>
        <w:jc w:val="both"/>
        <w:rPr>
          <w:i w:val="0"/>
        </w:rPr>
      </w:pPr>
    </w:p>
    <w:p w:rsidR="00690FEA" w:rsidRDefault="00690FEA" w:rsidP="00D132E5">
      <w:pPr>
        <w:jc w:val="both"/>
        <w:rPr>
          <w:i w:val="0"/>
        </w:rPr>
      </w:pPr>
      <w:r w:rsidRPr="00E445EC">
        <w:rPr>
          <w:i w:val="0"/>
        </w:rPr>
        <w:t>Az önko</w:t>
      </w:r>
      <w:r>
        <w:rPr>
          <w:i w:val="0"/>
        </w:rPr>
        <w:t xml:space="preserve">rmányzat a </w:t>
      </w:r>
      <w:r w:rsidRPr="00137A2F">
        <w:rPr>
          <w:i w:val="0"/>
        </w:rPr>
        <w:t>gyermekétkeztetést</w:t>
      </w:r>
      <w:r w:rsidRPr="00137A2F">
        <w:t>,</w:t>
      </w:r>
      <w:r>
        <w:rPr>
          <w:i w:val="0"/>
        </w:rPr>
        <w:t xml:space="preserve"> </w:t>
      </w:r>
      <w:r w:rsidRPr="00E445EC">
        <w:rPr>
          <w:i w:val="0"/>
        </w:rPr>
        <w:t xml:space="preserve">a gyermekek </w:t>
      </w:r>
      <w:r w:rsidRPr="00137A2F">
        <w:rPr>
          <w:i w:val="0"/>
        </w:rPr>
        <w:t>napközbeni ellátását</w:t>
      </w:r>
      <w:r w:rsidRPr="00E445EC">
        <w:rPr>
          <w:i w:val="0"/>
        </w:rPr>
        <w:t xml:space="preserve"> gyermekintézményein (iskola és óvoda) keresztül</w:t>
      </w:r>
      <w:r>
        <w:rPr>
          <w:i w:val="0"/>
        </w:rPr>
        <w:t xml:space="preserve"> oldja</w:t>
      </w:r>
      <w:r w:rsidRPr="00E445EC">
        <w:rPr>
          <w:i w:val="0"/>
        </w:rPr>
        <w:t xml:space="preserve"> meg, illetve biztosítja. </w:t>
      </w:r>
    </w:p>
    <w:p w:rsidR="00690FEA" w:rsidRDefault="00690FEA" w:rsidP="00D132E5">
      <w:pPr>
        <w:jc w:val="both"/>
        <w:rPr>
          <w:i w:val="0"/>
        </w:rPr>
      </w:pPr>
    </w:p>
    <w:p w:rsidR="00690FEA" w:rsidRDefault="00690FEA" w:rsidP="00D132E5">
      <w:pPr>
        <w:jc w:val="both"/>
        <w:rPr>
          <w:b/>
          <w:i w:val="0"/>
          <w:szCs w:val="28"/>
          <w:u w:val="single"/>
        </w:rPr>
      </w:pPr>
    </w:p>
    <w:p w:rsidR="00690FEA" w:rsidRDefault="00690FEA" w:rsidP="00D132E5">
      <w:pPr>
        <w:jc w:val="both"/>
        <w:rPr>
          <w:b/>
          <w:i w:val="0"/>
          <w:szCs w:val="28"/>
          <w:u w:val="single"/>
        </w:rPr>
      </w:pPr>
    </w:p>
    <w:p w:rsidR="00690FEA" w:rsidRDefault="00690FEA" w:rsidP="00D132E5">
      <w:pPr>
        <w:jc w:val="both"/>
        <w:rPr>
          <w:b/>
          <w:i w:val="0"/>
          <w:szCs w:val="28"/>
          <w:u w:val="single"/>
        </w:rPr>
      </w:pPr>
    </w:p>
    <w:p w:rsidR="00690FEA" w:rsidRDefault="00690FEA" w:rsidP="00D132E5">
      <w:pPr>
        <w:jc w:val="both"/>
        <w:rPr>
          <w:b/>
          <w:i w:val="0"/>
          <w:szCs w:val="28"/>
          <w:u w:val="single"/>
        </w:rPr>
      </w:pPr>
    </w:p>
    <w:p w:rsidR="00690FEA" w:rsidRDefault="00690FEA" w:rsidP="00D132E5">
      <w:pPr>
        <w:jc w:val="both"/>
        <w:rPr>
          <w:b/>
          <w:i w:val="0"/>
          <w:szCs w:val="28"/>
          <w:u w:val="single"/>
        </w:rPr>
      </w:pPr>
    </w:p>
    <w:p w:rsidR="00690FEA" w:rsidRDefault="00690FEA" w:rsidP="00D132E5">
      <w:pPr>
        <w:jc w:val="both"/>
        <w:rPr>
          <w:b/>
          <w:i w:val="0"/>
          <w:szCs w:val="28"/>
          <w:u w:val="single"/>
        </w:rPr>
      </w:pPr>
    </w:p>
    <w:p w:rsidR="00690FEA" w:rsidRDefault="00690FEA" w:rsidP="00D132E5">
      <w:pPr>
        <w:jc w:val="both"/>
        <w:rPr>
          <w:b/>
          <w:i w:val="0"/>
          <w:szCs w:val="28"/>
          <w:u w:val="single"/>
        </w:rPr>
      </w:pPr>
      <w:r w:rsidRPr="00221263">
        <w:rPr>
          <w:b/>
          <w:i w:val="0"/>
          <w:szCs w:val="28"/>
          <w:u w:val="single"/>
        </w:rPr>
        <w:t>20</w:t>
      </w:r>
      <w:r>
        <w:rPr>
          <w:b/>
          <w:i w:val="0"/>
          <w:szCs w:val="28"/>
          <w:u w:val="single"/>
        </w:rPr>
        <w:t>12.</w:t>
      </w:r>
      <w:r w:rsidRPr="00221263">
        <w:rPr>
          <w:b/>
          <w:i w:val="0"/>
          <w:szCs w:val="28"/>
          <w:u w:val="single"/>
        </w:rPr>
        <w:t xml:space="preserve"> évben normatív étkezési kedvezményben részesült gyermekek a helyi óvoda és iskola vonatkozásában</w:t>
      </w:r>
      <w:r>
        <w:rPr>
          <w:b/>
          <w:i w:val="0"/>
          <w:szCs w:val="28"/>
          <w:u w:val="single"/>
        </w:rPr>
        <w:t>:</w:t>
      </w:r>
    </w:p>
    <w:p w:rsidR="00690FEA" w:rsidRPr="00221263" w:rsidRDefault="00690FEA" w:rsidP="00D132E5">
      <w:pPr>
        <w:jc w:val="both"/>
        <w:rPr>
          <w:b/>
          <w:i w:val="0"/>
          <w:szCs w:val="28"/>
          <w:u w:val="single"/>
        </w:rPr>
      </w:pPr>
    </w:p>
    <w:p w:rsidR="00690FEA" w:rsidRDefault="00690FEA" w:rsidP="00D132E5">
      <w:pPr>
        <w:jc w:val="both"/>
        <w:rPr>
          <w:i w:val="0"/>
        </w:rPr>
      </w:pPr>
      <w:r>
        <w:rPr>
          <w:i w:val="0"/>
        </w:rPr>
        <w:t xml:space="preserve">                                      100 %-os kedvezményt kap</w:t>
      </w:r>
    </w:p>
    <w:p w:rsidR="00690FEA" w:rsidRDefault="00690FEA" w:rsidP="00D132E5">
      <w:pPr>
        <w:jc w:val="both"/>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6"/>
      </w:tblGrid>
      <w:tr w:rsidR="00690FEA" w:rsidRPr="00D76653">
        <w:tc>
          <w:tcPr>
            <w:tcW w:w="4605" w:type="dxa"/>
          </w:tcPr>
          <w:p w:rsidR="00690FEA" w:rsidRPr="00FD63F3" w:rsidRDefault="00690FEA" w:rsidP="00BE35ED">
            <w:pPr>
              <w:jc w:val="both"/>
              <w:rPr>
                <w:b/>
                <w:i w:val="0"/>
                <w:spacing w:val="20"/>
                <w:szCs w:val="28"/>
              </w:rPr>
            </w:pPr>
            <w:r w:rsidRPr="00FD63F3">
              <w:rPr>
                <w:b/>
                <w:i w:val="0"/>
                <w:spacing w:val="20"/>
                <w:szCs w:val="28"/>
              </w:rPr>
              <w:t>megnevezés</w:t>
            </w:r>
          </w:p>
        </w:tc>
        <w:tc>
          <w:tcPr>
            <w:tcW w:w="4606" w:type="dxa"/>
          </w:tcPr>
          <w:p w:rsidR="00690FEA" w:rsidRPr="00FD63F3" w:rsidRDefault="00690FEA" w:rsidP="00BE35ED">
            <w:pPr>
              <w:jc w:val="both"/>
              <w:rPr>
                <w:b/>
                <w:i w:val="0"/>
                <w:spacing w:val="20"/>
                <w:szCs w:val="28"/>
              </w:rPr>
            </w:pPr>
            <w:r w:rsidRPr="00FD63F3">
              <w:rPr>
                <w:b/>
                <w:i w:val="0"/>
                <w:spacing w:val="20"/>
                <w:szCs w:val="28"/>
              </w:rPr>
              <w:t>fő /átlagos szám havonta/</w:t>
            </w:r>
          </w:p>
        </w:tc>
      </w:tr>
      <w:tr w:rsidR="00690FEA" w:rsidRPr="00D76653">
        <w:tc>
          <w:tcPr>
            <w:tcW w:w="4605" w:type="dxa"/>
          </w:tcPr>
          <w:p w:rsidR="00690FEA" w:rsidRPr="00D76653" w:rsidRDefault="00690FEA" w:rsidP="00BE35ED">
            <w:pPr>
              <w:jc w:val="both"/>
              <w:rPr>
                <w:i w:val="0"/>
              </w:rPr>
            </w:pPr>
            <w:r w:rsidRPr="00D76653">
              <w:rPr>
                <w:i w:val="0"/>
              </w:rPr>
              <w:t>- bölcsőde</w:t>
            </w:r>
          </w:p>
        </w:tc>
        <w:tc>
          <w:tcPr>
            <w:tcW w:w="4606" w:type="dxa"/>
          </w:tcPr>
          <w:p w:rsidR="00690FEA" w:rsidRPr="00D76653" w:rsidRDefault="00690FEA" w:rsidP="00FD63F3">
            <w:pPr>
              <w:jc w:val="right"/>
              <w:rPr>
                <w:i w:val="0"/>
              </w:rPr>
            </w:pPr>
            <w:r>
              <w:rPr>
                <w:i w:val="0"/>
              </w:rPr>
              <w:t>7,4</w:t>
            </w:r>
          </w:p>
        </w:tc>
      </w:tr>
      <w:tr w:rsidR="00690FEA" w:rsidRPr="00D76653">
        <w:tc>
          <w:tcPr>
            <w:tcW w:w="4605" w:type="dxa"/>
          </w:tcPr>
          <w:p w:rsidR="00690FEA" w:rsidRPr="00D76653" w:rsidRDefault="00690FEA" w:rsidP="00BE35ED">
            <w:pPr>
              <w:jc w:val="both"/>
              <w:rPr>
                <w:i w:val="0"/>
              </w:rPr>
            </w:pPr>
            <w:r w:rsidRPr="00D76653">
              <w:rPr>
                <w:i w:val="0"/>
              </w:rPr>
              <w:t>- óvoda</w:t>
            </w:r>
          </w:p>
        </w:tc>
        <w:tc>
          <w:tcPr>
            <w:tcW w:w="4606" w:type="dxa"/>
          </w:tcPr>
          <w:p w:rsidR="00690FEA" w:rsidRPr="00D76653" w:rsidRDefault="00690FEA" w:rsidP="00FD63F3">
            <w:pPr>
              <w:jc w:val="right"/>
              <w:rPr>
                <w:i w:val="0"/>
              </w:rPr>
            </w:pPr>
            <w:r>
              <w:rPr>
                <w:i w:val="0"/>
              </w:rPr>
              <w:t>54,2</w:t>
            </w:r>
          </w:p>
        </w:tc>
      </w:tr>
      <w:tr w:rsidR="00690FEA" w:rsidRPr="00D76653">
        <w:tc>
          <w:tcPr>
            <w:tcW w:w="4605" w:type="dxa"/>
          </w:tcPr>
          <w:p w:rsidR="00690FEA" w:rsidRPr="00D76653" w:rsidRDefault="00690FEA" w:rsidP="00BE35ED">
            <w:pPr>
              <w:jc w:val="both"/>
              <w:rPr>
                <w:i w:val="0"/>
              </w:rPr>
            </w:pPr>
            <w:r w:rsidRPr="00D76653">
              <w:rPr>
                <w:i w:val="0"/>
              </w:rPr>
              <w:t>- iskola</w:t>
            </w:r>
          </w:p>
        </w:tc>
        <w:tc>
          <w:tcPr>
            <w:tcW w:w="4606" w:type="dxa"/>
          </w:tcPr>
          <w:p w:rsidR="00690FEA" w:rsidRPr="00D76653" w:rsidRDefault="00690FEA" w:rsidP="00FD63F3">
            <w:pPr>
              <w:jc w:val="right"/>
              <w:rPr>
                <w:i w:val="0"/>
              </w:rPr>
            </w:pPr>
            <w:r>
              <w:rPr>
                <w:i w:val="0"/>
              </w:rPr>
              <w:t>136</w:t>
            </w:r>
          </w:p>
        </w:tc>
      </w:tr>
    </w:tbl>
    <w:p w:rsidR="00690FEA" w:rsidRDefault="00690FEA" w:rsidP="00D132E5">
      <w:pPr>
        <w:jc w:val="both"/>
        <w:rPr>
          <w:i w:val="0"/>
        </w:rPr>
      </w:pPr>
      <w:r>
        <w:rPr>
          <w:i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6"/>
      </w:tblGrid>
      <w:tr w:rsidR="00690FEA" w:rsidRPr="00D76653">
        <w:tc>
          <w:tcPr>
            <w:tcW w:w="4605" w:type="dxa"/>
          </w:tcPr>
          <w:p w:rsidR="00690FEA" w:rsidRPr="00D76653" w:rsidRDefault="00690FEA" w:rsidP="00BE35ED">
            <w:pPr>
              <w:jc w:val="both"/>
              <w:rPr>
                <w:i w:val="0"/>
              </w:rPr>
            </w:pPr>
            <w:r>
              <w:rPr>
                <w:i w:val="0"/>
              </w:rPr>
              <w:t xml:space="preserve">Ingyenes tankönyv </w:t>
            </w:r>
          </w:p>
        </w:tc>
        <w:tc>
          <w:tcPr>
            <w:tcW w:w="4606" w:type="dxa"/>
          </w:tcPr>
          <w:p w:rsidR="00690FEA" w:rsidRPr="00D76653" w:rsidRDefault="00690FEA" w:rsidP="00FD63F3">
            <w:pPr>
              <w:jc w:val="right"/>
              <w:rPr>
                <w:i w:val="0"/>
              </w:rPr>
            </w:pPr>
            <w:r>
              <w:rPr>
                <w:i w:val="0"/>
              </w:rPr>
              <w:t>204</w:t>
            </w:r>
          </w:p>
        </w:tc>
      </w:tr>
    </w:tbl>
    <w:p w:rsidR="00690FEA" w:rsidRDefault="00690FEA" w:rsidP="00E86227">
      <w:pPr>
        <w:spacing w:before="240"/>
        <w:jc w:val="both"/>
        <w:rPr>
          <w:i w:val="0"/>
        </w:rPr>
      </w:pPr>
      <w:r w:rsidRPr="006B02C7">
        <w:rPr>
          <w:i w:val="0"/>
        </w:rPr>
        <w:t>Településünk Önkormányzata Felsőoktatási Önkormányzati Ösztöndíj támogatásban részesíti azokat az önkormányzat területén állandó lakóhellyel rendelkező, hátrányos szociális helyzetű magyar állampolgárokat, akik állami felsőoktatási intézményben, illetve az Oktatási Minisztérium és az intézmények közötti megállapodás alapján nem állami felsőoktatási intézményben folyó nappali tagozatos, államilag finanszírozott első szakirányú továbbképzésben,</w:t>
      </w:r>
      <w:r>
        <w:rPr>
          <w:i w:val="0"/>
        </w:rPr>
        <w:t xml:space="preserve"> valamint első ak</w:t>
      </w:r>
      <w:r w:rsidRPr="006B02C7">
        <w:rPr>
          <w:i w:val="0"/>
        </w:rPr>
        <w:t>reditált iskolai rendszerű felsőfokú szakképzésben vesznek részt, vagy felsőoktatási tanulmányokat folytatnak.</w:t>
      </w:r>
    </w:p>
    <w:p w:rsidR="00690FEA" w:rsidRPr="003874C3" w:rsidRDefault="00690FEA" w:rsidP="00E86227">
      <w:pPr>
        <w:spacing w:before="240"/>
        <w:jc w:val="both"/>
        <w:rPr>
          <w:i w:val="0"/>
        </w:rPr>
      </w:pPr>
      <w:r>
        <w:rPr>
          <w:i w:val="0"/>
        </w:rPr>
        <w:t xml:space="preserve">                      </w:t>
      </w:r>
      <w:r w:rsidRPr="006B02C7">
        <w:rPr>
          <w:b/>
          <w:i w:val="0"/>
        </w:rPr>
        <w:t>Bursa Hungarica ösztöndíjban részesülők</w:t>
      </w:r>
      <w:r>
        <w:rPr>
          <w:b/>
          <w:i w:val="0"/>
        </w:rPr>
        <w:t xml:space="preserve"> (3000.-ft/fő)</w:t>
      </w:r>
    </w:p>
    <w:p w:rsidR="00690FEA" w:rsidRPr="00E86227" w:rsidRDefault="00690FEA" w:rsidP="00E86227">
      <w:pPr>
        <w:spacing w:before="240"/>
        <w:jc w:val="both"/>
        <w:rPr>
          <w:i w:val="0"/>
        </w:rPr>
      </w:pPr>
    </w:p>
    <w:tbl>
      <w:tblPr>
        <w:tblW w:w="0" w:type="auto"/>
        <w:jc w:val="center"/>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5"/>
        <w:gridCol w:w="2243"/>
      </w:tblGrid>
      <w:tr w:rsidR="00690FEA" w:rsidRPr="0065507D">
        <w:trPr>
          <w:jc w:val="center"/>
        </w:trPr>
        <w:tc>
          <w:tcPr>
            <w:tcW w:w="2195" w:type="dxa"/>
          </w:tcPr>
          <w:p w:rsidR="00690FEA" w:rsidRPr="0065507D" w:rsidRDefault="00690FEA" w:rsidP="0065507D">
            <w:pPr>
              <w:spacing w:before="120" w:line="360" w:lineRule="auto"/>
              <w:jc w:val="center"/>
              <w:rPr>
                <w:b/>
                <w:i w:val="0"/>
              </w:rPr>
            </w:pPr>
            <w:r w:rsidRPr="0065507D">
              <w:rPr>
                <w:b/>
                <w:i w:val="0"/>
              </w:rPr>
              <w:t>Év</w:t>
            </w:r>
          </w:p>
        </w:tc>
        <w:tc>
          <w:tcPr>
            <w:tcW w:w="2243" w:type="dxa"/>
          </w:tcPr>
          <w:p w:rsidR="00690FEA" w:rsidRPr="0065507D" w:rsidRDefault="00690FEA" w:rsidP="0065507D">
            <w:pPr>
              <w:spacing w:before="120" w:line="360" w:lineRule="auto"/>
              <w:jc w:val="center"/>
              <w:rPr>
                <w:b/>
                <w:i w:val="0"/>
              </w:rPr>
            </w:pPr>
            <w:r w:rsidRPr="0065507D">
              <w:rPr>
                <w:b/>
                <w:i w:val="0"/>
              </w:rPr>
              <w:t>Fő</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sidRPr="0065507D">
              <w:rPr>
                <w:i w:val="0"/>
              </w:rPr>
              <w:t>2002</w:t>
            </w:r>
          </w:p>
        </w:tc>
        <w:tc>
          <w:tcPr>
            <w:tcW w:w="2243" w:type="dxa"/>
            <w:vAlign w:val="center"/>
          </w:tcPr>
          <w:p w:rsidR="00690FEA" w:rsidRPr="0065507D" w:rsidRDefault="00690FEA" w:rsidP="0065507D">
            <w:pPr>
              <w:spacing w:line="360" w:lineRule="auto"/>
              <w:jc w:val="center"/>
              <w:rPr>
                <w:i w:val="0"/>
              </w:rPr>
            </w:pPr>
            <w:r w:rsidRPr="0065507D">
              <w:rPr>
                <w:i w:val="0"/>
              </w:rPr>
              <w:t>40</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sidRPr="0065507D">
              <w:rPr>
                <w:i w:val="0"/>
              </w:rPr>
              <w:t>2003</w:t>
            </w:r>
          </w:p>
        </w:tc>
        <w:tc>
          <w:tcPr>
            <w:tcW w:w="2243" w:type="dxa"/>
            <w:vAlign w:val="center"/>
          </w:tcPr>
          <w:p w:rsidR="00690FEA" w:rsidRPr="0065507D" w:rsidRDefault="00690FEA" w:rsidP="0065507D">
            <w:pPr>
              <w:spacing w:line="360" w:lineRule="auto"/>
              <w:jc w:val="center"/>
              <w:rPr>
                <w:i w:val="0"/>
              </w:rPr>
            </w:pPr>
            <w:r w:rsidRPr="0065507D">
              <w:rPr>
                <w:i w:val="0"/>
              </w:rPr>
              <w:t>39</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sidRPr="0065507D">
              <w:rPr>
                <w:i w:val="0"/>
              </w:rPr>
              <w:t>2004</w:t>
            </w:r>
          </w:p>
        </w:tc>
        <w:tc>
          <w:tcPr>
            <w:tcW w:w="2243" w:type="dxa"/>
            <w:vAlign w:val="center"/>
          </w:tcPr>
          <w:p w:rsidR="00690FEA" w:rsidRPr="0065507D" w:rsidRDefault="00690FEA" w:rsidP="0065507D">
            <w:pPr>
              <w:spacing w:line="360" w:lineRule="auto"/>
              <w:jc w:val="center"/>
              <w:rPr>
                <w:i w:val="0"/>
              </w:rPr>
            </w:pPr>
            <w:r w:rsidRPr="0065507D">
              <w:rPr>
                <w:i w:val="0"/>
              </w:rPr>
              <w:t>26</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sidRPr="0065507D">
              <w:rPr>
                <w:i w:val="0"/>
              </w:rPr>
              <w:t>2005</w:t>
            </w:r>
          </w:p>
        </w:tc>
        <w:tc>
          <w:tcPr>
            <w:tcW w:w="2243" w:type="dxa"/>
            <w:vAlign w:val="center"/>
          </w:tcPr>
          <w:p w:rsidR="00690FEA" w:rsidRPr="0065507D" w:rsidRDefault="00690FEA" w:rsidP="0065507D">
            <w:pPr>
              <w:spacing w:line="360" w:lineRule="auto"/>
              <w:jc w:val="center"/>
              <w:rPr>
                <w:i w:val="0"/>
              </w:rPr>
            </w:pPr>
            <w:r w:rsidRPr="0065507D">
              <w:rPr>
                <w:i w:val="0"/>
              </w:rPr>
              <w:t>31</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sidRPr="0065507D">
              <w:rPr>
                <w:i w:val="0"/>
              </w:rPr>
              <w:t>2006</w:t>
            </w:r>
          </w:p>
        </w:tc>
        <w:tc>
          <w:tcPr>
            <w:tcW w:w="2243" w:type="dxa"/>
            <w:vAlign w:val="center"/>
          </w:tcPr>
          <w:p w:rsidR="00690FEA" w:rsidRPr="0065507D" w:rsidRDefault="00690FEA" w:rsidP="0065507D">
            <w:pPr>
              <w:spacing w:line="360" w:lineRule="auto"/>
              <w:jc w:val="center"/>
              <w:rPr>
                <w:i w:val="0"/>
              </w:rPr>
            </w:pPr>
            <w:r w:rsidRPr="0065507D">
              <w:rPr>
                <w:i w:val="0"/>
              </w:rPr>
              <w:t>27</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sidRPr="0065507D">
              <w:rPr>
                <w:i w:val="0"/>
              </w:rPr>
              <w:t>2007</w:t>
            </w:r>
          </w:p>
        </w:tc>
        <w:tc>
          <w:tcPr>
            <w:tcW w:w="2243" w:type="dxa"/>
            <w:vAlign w:val="center"/>
          </w:tcPr>
          <w:p w:rsidR="00690FEA" w:rsidRPr="0065507D" w:rsidRDefault="00690FEA" w:rsidP="0065507D">
            <w:pPr>
              <w:spacing w:line="360" w:lineRule="auto"/>
              <w:jc w:val="center"/>
              <w:rPr>
                <w:i w:val="0"/>
              </w:rPr>
            </w:pPr>
            <w:r w:rsidRPr="0065507D">
              <w:rPr>
                <w:i w:val="0"/>
              </w:rPr>
              <w:t>30</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sidRPr="0065507D">
              <w:rPr>
                <w:i w:val="0"/>
              </w:rPr>
              <w:t>2008</w:t>
            </w:r>
          </w:p>
        </w:tc>
        <w:tc>
          <w:tcPr>
            <w:tcW w:w="2243" w:type="dxa"/>
            <w:vAlign w:val="center"/>
          </w:tcPr>
          <w:p w:rsidR="00690FEA" w:rsidRPr="0065507D" w:rsidRDefault="00690FEA" w:rsidP="0065507D">
            <w:pPr>
              <w:spacing w:line="360" w:lineRule="auto"/>
              <w:jc w:val="center"/>
              <w:rPr>
                <w:i w:val="0"/>
              </w:rPr>
            </w:pPr>
            <w:r w:rsidRPr="0065507D">
              <w:rPr>
                <w:i w:val="0"/>
              </w:rPr>
              <w:t>29</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sidRPr="0065507D">
              <w:rPr>
                <w:i w:val="0"/>
              </w:rPr>
              <w:t>2009</w:t>
            </w:r>
          </w:p>
        </w:tc>
        <w:tc>
          <w:tcPr>
            <w:tcW w:w="2243" w:type="dxa"/>
            <w:vAlign w:val="center"/>
          </w:tcPr>
          <w:p w:rsidR="00690FEA" w:rsidRPr="0065507D" w:rsidRDefault="00690FEA" w:rsidP="0065507D">
            <w:pPr>
              <w:spacing w:line="360" w:lineRule="auto"/>
              <w:jc w:val="center"/>
              <w:rPr>
                <w:i w:val="0"/>
              </w:rPr>
            </w:pPr>
            <w:r w:rsidRPr="0065507D">
              <w:rPr>
                <w:i w:val="0"/>
              </w:rPr>
              <w:t>26</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sidRPr="0065507D">
              <w:rPr>
                <w:i w:val="0"/>
              </w:rPr>
              <w:t>2010</w:t>
            </w:r>
          </w:p>
        </w:tc>
        <w:tc>
          <w:tcPr>
            <w:tcW w:w="2243" w:type="dxa"/>
            <w:vAlign w:val="center"/>
          </w:tcPr>
          <w:p w:rsidR="00690FEA" w:rsidRPr="0065507D" w:rsidRDefault="00690FEA" w:rsidP="0065507D">
            <w:pPr>
              <w:spacing w:line="360" w:lineRule="auto"/>
              <w:jc w:val="center"/>
              <w:rPr>
                <w:i w:val="0"/>
              </w:rPr>
            </w:pPr>
            <w:r w:rsidRPr="0065507D">
              <w:rPr>
                <w:i w:val="0"/>
              </w:rPr>
              <w:t>26</w:t>
            </w:r>
          </w:p>
        </w:tc>
      </w:tr>
      <w:tr w:rsidR="00690FEA" w:rsidRPr="0065507D">
        <w:trPr>
          <w:jc w:val="center"/>
        </w:trPr>
        <w:tc>
          <w:tcPr>
            <w:tcW w:w="2195" w:type="dxa"/>
            <w:vAlign w:val="center"/>
          </w:tcPr>
          <w:p w:rsidR="00690FEA" w:rsidRPr="0065507D" w:rsidRDefault="00690FEA" w:rsidP="0065507D">
            <w:pPr>
              <w:spacing w:line="360" w:lineRule="auto"/>
              <w:jc w:val="center"/>
              <w:rPr>
                <w:i w:val="0"/>
              </w:rPr>
            </w:pPr>
            <w:r>
              <w:rPr>
                <w:i w:val="0"/>
              </w:rPr>
              <w:t>2011</w:t>
            </w:r>
          </w:p>
        </w:tc>
        <w:tc>
          <w:tcPr>
            <w:tcW w:w="2243" w:type="dxa"/>
            <w:vAlign w:val="center"/>
          </w:tcPr>
          <w:p w:rsidR="00690FEA" w:rsidRPr="0065507D" w:rsidRDefault="00690FEA" w:rsidP="0065507D">
            <w:pPr>
              <w:spacing w:line="360" w:lineRule="auto"/>
              <w:jc w:val="center"/>
              <w:rPr>
                <w:i w:val="0"/>
              </w:rPr>
            </w:pPr>
            <w:r>
              <w:rPr>
                <w:i w:val="0"/>
              </w:rPr>
              <w:t>16</w:t>
            </w:r>
          </w:p>
        </w:tc>
      </w:tr>
      <w:tr w:rsidR="00690FEA" w:rsidRPr="0065507D">
        <w:trPr>
          <w:jc w:val="center"/>
        </w:trPr>
        <w:tc>
          <w:tcPr>
            <w:tcW w:w="2195" w:type="dxa"/>
            <w:vAlign w:val="center"/>
          </w:tcPr>
          <w:p w:rsidR="00690FEA" w:rsidRDefault="00690FEA" w:rsidP="0065507D">
            <w:pPr>
              <w:spacing w:line="360" w:lineRule="auto"/>
              <w:jc w:val="center"/>
              <w:rPr>
                <w:i w:val="0"/>
              </w:rPr>
            </w:pPr>
            <w:r>
              <w:rPr>
                <w:i w:val="0"/>
              </w:rPr>
              <w:t>2012</w:t>
            </w:r>
          </w:p>
        </w:tc>
        <w:tc>
          <w:tcPr>
            <w:tcW w:w="2243" w:type="dxa"/>
            <w:vAlign w:val="center"/>
          </w:tcPr>
          <w:p w:rsidR="00690FEA" w:rsidRDefault="00690FEA" w:rsidP="0065507D">
            <w:pPr>
              <w:spacing w:line="360" w:lineRule="auto"/>
              <w:jc w:val="center"/>
              <w:rPr>
                <w:i w:val="0"/>
              </w:rPr>
            </w:pPr>
            <w:r>
              <w:rPr>
                <w:i w:val="0"/>
              </w:rPr>
              <w:t>19</w:t>
            </w:r>
          </w:p>
        </w:tc>
      </w:tr>
    </w:tbl>
    <w:p w:rsidR="00690FEA" w:rsidRPr="006B02C7" w:rsidRDefault="00690FEA" w:rsidP="00D132E5">
      <w:pPr>
        <w:spacing w:before="120" w:line="360" w:lineRule="auto"/>
        <w:rPr>
          <w:i w:val="0"/>
          <w:color w:val="000000"/>
        </w:rPr>
      </w:pPr>
      <w:r w:rsidRPr="006B02C7">
        <w:rPr>
          <w:b/>
          <w:i w:val="0"/>
        </w:rPr>
        <w:t xml:space="preserve">    </w:t>
      </w:r>
    </w:p>
    <w:p w:rsidR="00690FEA" w:rsidRDefault="00690FEA" w:rsidP="00D132E5">
      <w:pPr>
        <w:jc w:val="both"/>
        <w:rPr>
          <w:i w:val="0"/>
        </w:rPr>
      </w:pPr>
    </w:p>
    <w:p w:rsidR="00690FEA" w:rsidRDefault="00690FEA" w:rsidP="00D132E5">
      <w:pPr>
        <w:jc w:val="both"/>
        <w:rPr>
          <w:i w:val="0"/>
        </w:rPr>
      </w:pPr>
    </w:p>
    <w:p w:rsidR="00690FEA" w:rsidRDefault="00690FEA" w:rsidP="00D132E5">
      <w:pPr>
        <w:jc w:val="both"/>
        <w:rPr>
          <w:i w:val="0"/>
        </w:rPr>
      </w:pPr>
    </w:p>
    <w:p w:rsidR="00690FEA" w:rsidRDefault="00690FEA" w:rsidP="00D132E5">
      <w:pPr>
        <w:jc w:val="both"/>
        <w:rPr>
          <w:i w:val="0"/>
        </w:rPr>
      </w:pPr>
      <w:r w:rsidRPr="00E445EC">
        <w:rPr>
          <w:i w:val="0"/>
        </w:rPr>
        <w:t xml:space="preserve">Gyermekek </w:t>
      </w:r>
      <w:r w:rsidRPr="007C5B9E">
        <w:rPr>
          <w:i w:val="0"/>
        </w:rPr>
        <w:t>átmeneti gondozását</w:t>
      </w:r>
      <w:r>
        <w:rPr>
          <w:i w:val="0"/>
        </w:rPr>
        <w:t xml:space="preserve"> a Körösladány</w:t>
      </w:r>
      <w:r w:rsidRPr="00E445EC">
        <w:rPr>
          <w:i w:val="0"/>
        </w:rPr>
        <w:t xml:space="preserve"> </w:t>
      </w:r>
      <w:r>
        <w:rPr>
          <w:i w:val="0"/>
        </w:rPr>
        <w:t>Város</w:t>
      </w:r>
      <w:r w:rsidRPr="00E445EC">
        <w:rPr>
          <w:i w:val="0"/>
        </w:rPr>
        <w:t>i Önkormányzat</w:t>
      </w:r>
      <w:r>
        <w:rPr>
          <w:i w:val="0"/>
        </w:rPr>
        <w:t xml:space="preserve"> kötelező </w:t>
      </w:r>
      <w:r w:rsidRPr="006F56B8">
        <w:rPr>
          <w:b/>
          <w:i w:val="0"/>
        </w:rPr>
        <w:t>alapszolgáltatásként</w:t>
      </w:r>
      <w:r>
        <w:rPr>
          <w:i w:val="0"/>
        </w:rPr>
        <w:t>, a Szeghalom Kistérség Többcélú Társulás keretén belül biztosítja a</w:t>
      </w:r>
      <w:r w:rsidRPr="00067DDA">
        <w:rPr>
          <w:i w:val="0"/>
        </w:rPr>
        <w:t xml:space="preserve"> </w:t>
      </w:r>
      <w:r>
        <w:rPr>
          <w:i w:val="0"/>
        </w:rPr>
        <w:t>Gyermekláncfű Alapítvány képviselőjével kötött megállapodás szerint. Az ellátás Dévaványán történik, a volt nevelőotthonban.</w:t>
      </w:r>
    </w:p>
    <w:p w:rsidR="00690FEA" w:rsidRPr="00E445EC" w:rsidRDefault="00690FEA" w:rsidP="00D132E5">
      <w:pPr>
        <w:jc w:val="both"/>
        <w:rPr>
          <w:i w:val="0"/>
        </w:rPr>
      </w:pPr>
      <w:r>
        <w:rPr>
          <w:i w:val="0"/>
        </w:rPr>
        <w:t xml:space="preserve">A </w:t>
      </w:r>
      <w:r w:rsidRPr="00C45AB6">
        <w:rPr>
          <w:i w:val="0"/>
        </w:rPr>
        <w:t>gyermekek átmeneti gondozását</w:t>
      </w:r>
      <w:r>
        <w:rPr>
          <w:i w:val="0"/>
        </w:rPr>
        <w:t xml:space="preserve"> – a szülői felügyeletet gyakorló </w:t>
      </w:r>
      <w:r w:rsidRPr="00703BF0">
        <w:rPr>
          <w:b/>
          <w:i w:val="0"/>
        </w:rPr>
        <w:t>szülő</w:t>
      </w:r>
      <w:r>
        <w:rPr>
          <w:i w:val="0"/>
        </w:rPr>
        <w:t xml:space="preserve"> vagy más törvényes képviselő </w:t>
      </w:r>
      <w:r w:rsidRPr="007D4ABB">
        <w:rPr>
          <w:b/>
          <w:i w:val="0"/>
        </w:rPr>
        <w:t>kérelmére vagy beleegyezésével</w:t>
      </w:r>
      <w:r>
        <w:rPr>
          <w:i w:val="0"/>
        </w:rPr>
        <w:t xml:space="preserve"> – ideiglenes jelleggel, teljes körű ellátással kell biztosítani, ha a szülő egészségügyi körülménye, életvezetési problémája, indokolt távolléte miatt a kiskorú nevelését a családban nem tudja megoldani. </w:t>
      </w:r>
    </w:p>
    <w:p w:rsidR="00690FEA" w:rsidRDefault="00690FEA" w:rsidP="00D132E5">
      <w:pPr>
        <w:jc w:val="both"/>
        <w:rPr>
          <w:i w:val="0"/>
        </w:rPr>
      </w:pPr>
      <w:r w:rsidRPr="00E445EC">
        <w:rPr>
          <w:i w:val="0"/>
        </w:rPr>
        <w:t>Településünkön átmeneti gondozásra az elmúlt években nem került sor.</w:t>
      </w:r>
    </w:p>
    <w:p w:rsidR="00690FEA" w:rsidRDefault="00690FEA" w:rsidP="008050FE">
      <w:pPr>
        <w:jc w:val="both"/>
        <w:rPr>
          <w:b/>
          <w:i w:val="0"/>
          <w:smallCaps/>
          <w:szCs w:val="28"/>
          <w:u w:val="single"/>
        </w:rPr>
      </w:pPr>
    </w:p>
    <w:p w:rsidR="00690FEA" w:rsidRDefault="00690FEA" w:rsidP="00D132E5">
      <w:pPr>
        <w:jc w:val="both"/>
        <w:rPr>
          <w:i w:val="0"/>
        </w:rPr>
      </w:pPr>
      <w:r w:rsidRPr="00E445EC">
        <w:rPr>
          <w:i w:val="0"/>
        </w:rPr>
        <w:t>Amennyiben a szülő nem működik együtt a családgondozóval, és a veszélyeztetettség továbbra is fennáll, illetve súlyosbod</w:t>
      </w:r>
      <w:r>
        <w:rPr>
          <w:i w:val="0"/>
        </w:rPr>
        <w:t xml:space="preserve">ik a helyzet, a gyámhatóság </w:t>
      </w:r>
      <w:r w:rsidRPr="00E445EC">
        <w:rPr>
          <w:i w:val="0"/>
        </w:rPr>
        <w:t>ideiglenesen elhelyezi a gyermeket, illetve átmeneti nevelésbe vételt kezdeményez a</w:t>
      </w:r>
      <w:r>
        <w:rPr>
          <w:i w:val="0"/>
        </w:rPr>
        <w:t>z illetékes</w:t>
      </w:r>
      <w:r w:rsidRPr="00E445EC">
        <w:rPr>
          <w:i w:val="0"/>
        </w:rPr>
        <w:t xml:space="preserve"> gyámhivatalnál.</w:t>
      </w:r>
    </w:p>
    <w:p w:rsidR="00690FEA" w:rsidRPr="00E445EC" w:rsidRDefault="00690FEA" w:rsidP="00D132E5">
      <w:pPr>
        <w:jc w:val="both"/>
        <w:rPr>
          <w:i w:val="0"/>
        </w:rPr>
      </w:pPr>
      <w:r>
        <w:rPr>
          <w:i w:val="0"/>
        </w:rPr>
        <w:t xml:space="preserve">A </w:t>
      </w:r>
      <w:r w:rsidRPr="00C45AB6">
        <w:rPr>
          <w:i w:val="0"/>
        </w:rPr>
        <w:t>veszélyeztetettség</w:t>
      </w:r>
      <w:r>
        <w:rPr>
          <w:i w:val="0"/>
        </w:rPr>
        <w:t xml:space="preserve"> olyan –</w:t>
      </w:r>
      <w:r w:rsidRPr="00E445EC">
        <w:rPr>
          <w:i w:val="0"/>
        </w:rPr>
        <w:t xml:space="preserve"> magatartás, mulasztás vagy körülmény következtében kialakult – állapot, amely a gyermek testi, értelmi, érzelmi vagy erkölcsi fejlődé</w:t>
      </w:r>
      <w:r>
        <w:rPr>
          <w:i w:val="0"/>
        </w:rPr>
        <w:t>sét gátolja,</w:t>
      </w:r>
      <w:r w:rsidRPr="00E445EC">
        <w:rPr>
          <w:i w:val="0"/>
        </w:rPr>
        <w:t xml:space="preserve"> vagy akadályozza.  </w:t>
      </w:r>
    </w:p>
    <w:p w:rsidR="00690FEA" w:rsidRPr="00E445EC" w:rsidRDefault="00690FEA" w:rsidP="00D132E5">
      <w:pPr>
        <w:jc w:val="both"/>
        <w:rPr>
          <w:i w:val="0"/>
        </w:rPr>
      </w:pPr>
    </w:p>
    <w:p w:rsidR="00690FEA" w:rsidRDefault="00690FEA" w:rsidP="00D132E5">
      <w:pPr>
        <w:jc w:val="both"/>
        <w:rPr>
          <w:i w:val="0"/>
        </w:rPr>
      </w:pPr>
    </w:p>
    <w:p w:rsidR="00690FEA" w:rsidRDefault="00690FEA" w:rsidP="00D132E5">
      <w:pPr>
        <w:jc w:val="both"/>
        <w:rPr>
          <w:i w:val="0"/>
        </w:rPr>
      </w:pPr>
      <w:r>
        <w:rPr>
          <w:i w:val="0"/>
        </w:rPr>
        <w:t>A közoktatási</w:t>
      </w:r>
      <w:r w:rsidRPr="00E445EC">
        <w:rPr>
          <w:i w:val="0"/>
        </w:rPr>
        <w:t xml:space="preserve"> törvény végrehajtásáról szóló 119/2006.</w:t>
      </w:r>
      <w:r>
        <w:rPr>
          <w:i w:val="0"/>
        </w:rPr>
        <w:t xml:space="preserve"> </w:t>
      </w:r>
      <w:r w:rsidRPr="00E445EC">
        <w:rPr>
          <w:i w:val="0"/>
        </w:rPr>
        <w:t>(V.15.)</w:t>
      </w:r>
      <w:r>
        <w:rPr>
          <w:i w:val="0"/>
        </w:rPr>
        <w:t xml:space="preserve"> </w:t>
      </w:r>
      <w:r w:rsidRPr="00E445EC">
        <w:rPr>
          <w:i w:val="0"/>
        </w:rPr>
        <w:t>Korm.</w:t>
      </w:r>
      <w:r>
        <w:rPr>
          <w:i w:val="0"/>
        </w:rPr>
        <w:t xml:space="preserve"> </w:t>
      </w:r>
      <w:r w:rsidRPr="00E445EC">
        <w:rPr>
          <w:i w:val="0"/>
        </w:rPr>
        <w:t xml:space="preserve">rend. </w:t>
      </w:r>
      <w:r>
        <w:rPr>
          <w:i w:val="0"/>
        </w:rPr>
        <w:t>a</w:t>
      </w:r>
      <w:r w:rsidRPr="00E445EC">
        <w:rPr>
          <w:i w:val="0"/>
        </w:rPr>
        <w:t xml:space="preserve">lapján lehetőség nyílt arra, hogy ha a gyermeket védelembe vette a jegyző, vagy rendszeres gyermekvédelmi kedvezményre jogosult, és a szüleinek nincs nyolc általánosnál magasabb iskolai végzettsége, a törvényes képviselő kérheti a jegyzőtől a </w:t>
      </w:r>
      <w:r w:rsidRPr="00F624F1">
        <w:rPr>
          <w:i w:val="0"/>
        </w:rPr>
        <w:t>halmozottan hátrányos helyzet</w:t>
      </w:r>
      <w:r w:rsidRPr="00E445EC">
        <w:rPr>
          <w:i w:val="0"/>
        </w:rPr>
        <w:t xml:space="preserve"> megállapítását. A halmozottan hátrányos helyzetű gyerekek számos támogatásra automatikusan jogosultak, különböző pályázati lehetőségek állnak előttük. A jegyző a hátrányos helyzetű gyerekekkel és tanulókkal kapcsolatos információkat minden év </w:t>
      </w:r>
      <w:r>
        <w:rPr>
          <w:i w:val="0"/>
        </w:rPr>
        <w:t xml:space="preserve">május és október </w:t>
      </w:r>
      <w:r w:rsidRPr="00E445EC">
        <w:rPr>
          <w:i w:val="0"/>
        </w:rPr>
        <w:t xml:space="preserve">hónapjában, iskolai és óvodai bontásban küldi meg a Közoktatási Információs Iroda részére.  </w:t>
      </w:r>
    </w:p>
    <w:p w:rsidR="00690FEA" w:rsidRDefault="00690FEA" w:rsidP="00D132E5">
      <w:pPr>
        <w:jc w:val="both"/>
        <w:rPr>
          <w:i w:val="0"/>
        </w:rPr>
      </w:pPr>
    </w:p>
    <w:p w:rsidR="00690FEA" w:rsidRDefault="00690FEA" w:rsidP="00D132E5">
      <w:pPr>
        <w:jc w:val="both"/>
        <w:rPr>
          <w:i w:val="0"/>
        </w:rPr>
      </w:pPr>
    </w:p>
    <w:p w:rsidR="00690FEA" w:rsidRDefault="00690FEA" w:rsidP="00D132E5">
      <w:pPr>
        <w:jc w:val="both"/>
        <w:rPr>
          <w:b/>
          <w:i w:val="0"/>
          <w:szCs w:val="28"/>
          <w:u w:val="single"/>
        </w:rPr>
      </w:pPr>
    </w:p>
    <w:p w:rsidR="00690FEA" w:rsidRDefault="00690FEA" w:rsidP="00D132E5">
      <w:pPr>
        <w:jc w:val="both"/>
        <w:rPr>
          <w:b/>
          <w:i w:val="0"/>
          <w:szCs w:val="28"/>
          <w:u w:val="single"/>
        </w:rPr>
      </w:pPr>
    </w:p>
    <w:p w:rsidR="00690FEA" w:rsidRDefault="00690FEA" w:rsidP="00D132E5">
      <w:pPr>
        <w:jc w:val="both"/>
        <w:rPr>
          <w:b/>
          <w:i w:val="0"/>
          <w:szCs w:val="28"/>
          <w:u w:val="single"/>
        </w:rPr>
      </w:pPr>
    </w:p>
    <w:p w:rsidR="00690FEA" w:rsidRDefault="00690FEA" w:rsidP="00D132E5">
      <w:pPr>
        <w:jc w:val="both"/>
        <w:rPr>
          <w:b/>
          <w:i w:val="0"/>
          <w:szCs w:val="28"/>
          <w:u w:val="single"/>
        </w:rPr>
      </w:pPr>
    </w:p>
    <w:p w:rsidR="00690FEA" w:rsidRDefault="00690FEA" w:rsidP="00D132E5">
      <w:pPr>
        <w:jc w:val="both"/>
        <w:rPr>
          <w:b/>
          <w:i w:val="0"/>
          <w:szCs w:val="28"/>
          <w:u w:val="single"/>
        </w:rPr>
      </w:pPr>
    </w:p>
    <w:p w:rsidR="00690FEA" w:rsidRPr="00C45AB6" w:rsidRDefault="00690FEA" w:rsidP="00D132E5">
      <w:pPr>
        <w:jc w:val="both"/>
        <w:rPr>
          <w:b/>
          <w:i w:val="0"/>
          <w:szCs w:val="28"/>
          <w:u w:val="single"/>
        </w:rPr>
      </w:pPr>
      <w:r w:rsidRPr="00C45AB6">
        <w:rPr>
          <w:b/>
          <w:i w:val="0"/>
          <w:szCs w:val="28"/>
          <w:u w:val="single"/>
        </w:rPr>
        <w:t>Az összesített adatok szerint, Körösladányban nyilvántartott halmozottan hátrányos helyzetű gyermekek:</w:t>
      </w:r>
    </w:p>
    <w:p w:rsidR="00690FEA" w:rsidRDefault="00690FEA" w:rsidP="00D132E5">
      <w:pPr>
        <w:jc w:val="both"/>
        <w:rPr>
          <w:b/>
          <w:i w:val="0"/>
          <w:szCs w:val="28"/>
        </w:rPr>
      </w:pPr>
    </w:p>
    <w:p w:rsidR="00690FEA" w:rsidRDefault="00690FEA" w:rsidP="00D132E5">
      <w:pPr>
        <w:jc w:val="both"/>
        <w:rPr>
          <w:b/>
          <w:i w:val="0"/>
          <w:szCs w:val="28"/>
        </w:rPr>
      </w:pPr>
    </w:p>
    <w:p w:rsidR="00690FEA" w:rsidRPr="00CE6CFF" w:rsidRDefault="00690FEA" w:rsidP="00D132E5">
      <w:pPr>
        <w:jc w:val="both"/>
        <w:rPr>
          <w:b/>
          <w:i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60"/>
        <w:gridCol w:w="1260"/>
        <w:gridCol w:w="1080"/>
        <w:gridCol w:w="1080"/>
        <w:gridCol w:w="1080"/>
        <w:gridCol w:w="1184"/>
      </w:tblGrid>
      <w:tr w:rsidR="00690FEA" w:rsidRPr="00BC03A1" w:rsidTr="00F879A6">
        <w:tc>
          <w:tcPr>
            <w:tcW w:w="2268" w:type="dxa"/>
          </w:tcPr>
          <w:p w:rsidR="00690FEA" w:rsidRPr="00F879A6" w:rsidRDefault="00690FEA" w:rsidP="00F624F1">
            <w:pPr>
              <w:rPr>
                <w:b/>
                <w:i w:val="0"/>
              </w:rPr>
            </w:pPr>
            <w:r w:rsidRPr="00F879A6">
              <w:rPr>
                <w:b/>
                <w:i w:val="0"/>
              </w:rPr>
              <w:t>HHH.s gyermek</w:t>
            </w:r>
          </w:p>
        </w:tc>
        <w:tc>
          <w:tcPr>
            <w:tcW w:w="1260" w:type="dxa"/>
          </w:tcPr>
          <w:p w:rsidR="00690FEA" w:rsidRPr="00F879A6" w:rsidRDefault="00690FEA" w:rsidP="00F624F1">
            <w:pPr>
              <w:rPr>
                <w:b/>
                <w:i w:val="0"/>
              </w:rPr>
            </w:pPr>
            <w:r w:rsidRPr="00F879A6">
              <w:rPr>
                <w:b/>
                <w:i w:val="0"/>
              </w:rPr>
              <w:t>2007.</w:t>
            </w:r>
          </w:p>
        </w:tc>
        <w:tc>
          <w:tcPr>
            <w:tcW w:w="1260" w:type="dxa"/>
          </w:tcPr>
          <w:p w:rsidR="00690FEA" w:rsidRPr="00F879A6" w:rsidRDefault="00690FEA" w:rsidP="00F624F1">
            <w:pPr>
              <w:rPr>
                <w:b/>
                <w:i w:val="0"/>
              </w:rPr>
            </w:pPr>
            <w:r w:rsidRPr="00F879A6">
              <w:rPr>
                <w:b/>
                <w:i w:val="0"/>
              </w:rPr>
              <w:t>2008.</w:t>
            </w:r>
          </w:p>
        </w:tc>
        <w:tc>
          <w:tcPr>
            <w:tcW w:w="1080" w:type="dxa"/>
          </w:tcPr>
          <w:p w:rsidR="00690FEA" w:rsidRPr="00F879A6" w:rsidRDefault="00690FEA" w:rsidP="00F624F1">
            <w:pPr>
              <w:rPr>
                <w:b/>
                <w:i w:val="0"/>
              </w:rPr>
            </w:pPr>
            <w:r w:rsidRPr="00F879A6">
              <w:rPr>
                <w:b/>
                <w:i w:val="0"/>
              </w:rPr>
              <w:t>2009.</w:t>
            </w:r>
          </w:p>
        </w:tc>
        <w:tc>
          <w:tcPr>
            <w:tcW w:w="1080" w:type="dxa"/>
          </w:tcPr>
          <w:p w:rsidR="00690FEA" w:rsidRPr="00F879A6" w:rsidRDefault="00690FEA" w:rsidP="00F624F1">
            <w:pPr>
              <w:rPr>
                <w:b/>
                <w:i w:val="0"/>
              </w:rPr>
            </w:pPr>
            <w:r w:rsidRPr="00F879A6">
              <w:rPr>
                <w:b/>
                <w:i w:val="0"/>
              </w:rPr>
              <w:t>2010.</w:t>
            </w:r>
          </w:p>
        </w:tc>
        <w:tc>
          <w:tcPr>
            <w:tcW w:w="1080" w:type="dxa"/>
          </w:tcPr>
          <w:p w:rsidR="00690FEA" w:rsidRPr="00F879A6" w:rsidRDefault="00690FEA" w:rsidP="00F624F1">
            <w:pPr>
              <w:rPr>
                <w:b/>
                <w:i w:val="0"/>
              </w:rPr>
            </w:pPr>
            <w:r w:rsidRPr="00F879A6">
              <w:rPr>
                <w:b/>
                <w:i w:val="0"/>
              </w:rPr>
              <w:t>2011.</w:t>
            </w:r>
          </w:p>
        </w:tc>
        <w:tc>
          <w:tcPr>
            <w:tcW w:w="1184" w:type="dxa"/>
          </w:tcPr>
          <w:p w:rsidR="00690FEA" w:rsidRPr="00F879A6" w:rsidRDefault="00690FEA" w:rsidP="00F624F1">
            <w:pPr>
              <w:rPr>
                <w:b/>
                <w:i w:val="0"/>
              </w:rPr>
            </w:pPr>
            <w:r w:rsidRPr="00F879A6">
              <w:rPr>
                <w:b/>
                <w:i w:val="0"/>
              </w:rPr>
              <w:t>2012.</w:t>
            </w:r>
          </w:p>
        </w:tc>
      </w:tr>
      <w:tr w:rsidR="00690FEA" w:rsidRPr="00BC03A1" w:rsidTr="00F879A6">
        <w:tc>
          <w:tcPr>
            <w:tcW w:w="2268" w:type="dxa"/>
          </w:tcPr>
          <w:p w:rsidR="00690FEA" w:rsidRPr="00F879A6" w:rsidRDefault="00690FEA" w:rsidP="00F624F1">
            <w:pPr>
              <w:rPr>
                <w:b/>
                <w:i w:val="0"/>
              </w:rPr>
            </w:pPr>
            <w:r w:rsidRPr="00F879A6">
              <w:rPr>
                <w:b/>
                <w:i w:val="0"/>
              </w:rPr>
              <w:t>Összesen:</w:t>
            </w:r>
          </w:p>
        </w:tc>
        <w:tc>
          <w:tcPr>
            <w:tcW w:w="1260" w:type="dxa"/>
          </w:tcPr>
          <w:p w:rsidR="00690FEA" w:rsidRPr="00F879A6" w:rsidRDefault="00690FEA" w:rsidP="00F879A6">
            <w:pPr>
              <w:jc w:val="right"/>
              <w:rPr>
                <w:i w:val="0"/>
              </w:rPr>
            </w:pPr>
            <w:r w:rsidRPr="00F879A6">
              <w:rPr>
                <w:i w:val="0"/>
              </w:rPr>
              <w:t>207</w:t>
            </w:r>
          </w:p>
        </w:tc>
        <w:tc>
          <w:tcPr>
            <w:tcW w:w="1260" w:type="dxa"/>
          </w:tcPr>
          <w:p w:rsidR="00690FEA" w:rsidRPr="00F879A6" w:rsidRDefault="00690FEA" w:rsidP="00F879A6">
            <w:pPr>
              <w:jc w:val="right"/>
              <w:rPr>
                <w:i w:val="0"/>
              </w:rPr>
            </w:pPr>
            <w:r w:rsidRPr="00F879A6">
              <w:rPr>
                <w:i w:val="0"/>
              </w:rPr>
              <w:t>232</w:t>
            </w:r>
          </w:p>
        </w:tc>
        <w:tc>
          <w:tcPr>
            <w:tcW w:w="1080" w:type="dxa"/>
          </w:tcPr>
          <w:p w:rsidR="00690FEA" w:rsidRPr="00F879A6" w:rsidRDefault="00690FEA" w:rsidP="00F879A6">
            <w:pPr>
              <w:jc w:val="right"/>
              <w:rPr>
                <w:i w:val="0"/>
              </w:rPr>
            </w:pPr>
            <w:r w:rsidRPr="00F879A6">
              <w:rPr>
                <w:i w:val="0"/>
              </w:rPr>
              <w:t>204</w:t>
            </w:r>
          </w:p>
        </w:tc>
        <w:tc>
          <w:tcPr>
            <w:tcW w:w="1080" w:type="dxa"/>
          </w:tcPr>
          <w:p w:rsidR="00690FEA" w:rsidRPr="00F879A6" w:rsidRDefault="00690FEA" w:rsidP="00F879A6">
            <w:pPr>
              <w:jc w:val="right"/>
              <w:rPr>
                <w:i w:val="0"/>
              </w:rPr>
            </w:pPr>
            <w:r w:rsidRPr="00F879A6">
              <w:rPr>
                <w:i w:val="0"/>
              </w:rPr>
              <w:t>166</w:t>
            </w:r>
          </w:p>
        </w:tc>
        <w:tc>
          <w:tcPr>
            <w:tcW w:w="1080" w:type="dxa"/>
          </w:tcPr>
          <w:p w:rsidR="00690FEA" w:rsidRPr="00F879A6" w:rsidRDefault="00690FEA" w:rsidP="00F879A6">
            <w:pPr>
              <w:jc w:val="right"/>
              <w:rPr>
                <w:i w:val="0"/>
              </w:rPr>
            </w:pPr>
            <w:r w:rsidRPr="00F879A6">
              <w:rPr>
                <w:i w:val="0"/>
              </w:rPr>
              <w:t>193</w:t>
            </w:r>
          </w:p>
        </w:tc>
        <w:tc>
          <w:tcPr>
            <w:tcW w:w="1184" w:type="dxa"/>
          </w:tcPr>
          <w:p w:rsidR="00690FEA" w:rsidRPr="00F879A6" w:rsidRDefault="00690FEA" w:rsidP="00F879A6">
            <w:pPr>
              <w:jc w:val="right"/>
              <w:rPr>
                <w:i w:val="0"/>
              </w:rPr>
            </w:pPr>
            <w:r w:rsidRPr="00F879A6">
              <w:rPr>
                <w:i w:val="0"/>
              </w:rPr>
              <w:t>143</w:t>
            </w:r>
          </w:p>
        </w:tc>
      </w:tr>
      <w:tr w:rsidR="00690FEA" w:rsidRPr="00BC03A1" w:rsidTr="00F879A6">
        <w:tc>
          <w:tcPr>
            <w:tcW w:w="2268" w:type="dxa"/>
          </w:tcPr>
          <w:p w:rsidR="00690FEA" w:rsidRPr="00F879A6" w:rsidRDefault="00690FEA" w:rsidP="00F624F1">
            <w:pPr>
              <w:rPr>
                <w:b/>
                <w:i w:val="0"/>
              </w:rPr>
            </w:pPr>
            <w:r w:rsidRPr="00F879A6">
              <w:rPr>
                <w:b/>
                <w:i w:val="0"/>
              </w:rPr>
              <w:t>ebből - óvodás</w:t>
            </w:r>
          </w:p>
        </w:tc>
        <w:tc>
          <w:tcPr>
            <w:tcW w:w="1260" w:type="dxa"/>
          </w:tcPr>
          <w:p w:rsidR="00690FEA" w:rsidRPr="00F879A6" w:rsidRDefault="00690FEA" w:rsidP="00F879A6">
            <w:pPr>
              <w:jc w:val="right"/>
              <w:rPr>
                <w:i w:val="0"/>
              </w:rPr>
            </w:pPr>
            <w:r w:rsidRPr="00F879A6">
              <w:rPr>
                <w:i w:val="0"/>
              </w:rPr>
              <w:t>57</w:t>
            </w:r>
          </w:p>
        </w:tc>
        <w:tc>
          <w:tcPr>
            <w:tcW w:w="1260" w:type="dxa"/>
          </w:tcPr>
          <w:p w:rsidR="00690FEA" w:rsidRPr="00F879A6" w:rsidRDefault="00690FEA" w:rsidP="00F879A6">
            <w:pPr>
              <w:jc w:val="right"/>
              <w:rPr>
                <w:i w:val="0"/>
              </w:rPr>
            </w:pPr>
            <w:r w:rsidRPr="00F879A6">
              <w:rPr>
                <w:i w:val="0"/>
              </w:rPr>
              <w:t>44</w:t>
            </w:r>
          </w:p>
        </w:tc>
        <w:tc>
          <w:tcPr>
            <w:tcW w:w="1080" w:type="dxa"/>
          </w:tcPr>
          <w:p w:rsidR="00690FEA" w:rsidRPr="00F879A6" w:rsidRDefault="00690FEA" w:rsidP="00F879A6">
            <w:pPr>
              <w:jc w:val="right"/>
              <w:rPr>
                <w:i w:val="0"/>
              </w:rPr>
            </w:pPr>
            <w:r w:rsidRPr="00F879A6">
              <w:rPr>
                <w:i w:val="0"/>
              </w:rPr>
              <w:t>49</w:t>
            </w:r>
          </w:p>
        </w:tc>
        <w:tc>
          <w:tcPr>
            <w:tcW w:w="1080" w:type="dxa"/>
          </w:tcPr>
          <w:p w:rsidR="00690FEA" w:rsidRPr="00F879A6" w:rsidRDefault="00690FEA" w:rsidP="00F879A6">
            <w:pPr>
              <w:jc w:val="right"/>
              <w:rPr>
                <w:i w:val="0"/>
              </w:rPr>
            </w:pPr>
            <w:r w:rsidRPr="00F879A6">
              <w:rPr>
                <w:i w:val="0"/>
              </w:rPr>
              <w:t>38</w:t>
            </w:r>
          </w:p>
        </w:tc>
        <w:tc>
          <w:tcPr>
            <w:tcW w:w="1080" w:type="dxa"/>
          </w:tcPr>
          <w:p w:rsidR="00690FEA" w:rsidRPr="00F879A6" w:rsidRDefault="00690FEA" w:rsidP="00F879A6">
            <w:pPr>
              <w:jc w:val="right"/>
              <w:rPr>
                <w:i w:val="0"/>
              </w:rPr>
            </w:pPr>
            <w:r w:rsidRPr="00F879A6">
              <w:rPr>
                <w:i w:val="0"/>
              </w:rPr>
              <w:t>32</w:t>
            </w:r>
          </w:p>
        </w:tc>
        <w:tc>
          <w:tcPr>
            <w:tcW w:w="1184" w:type="dxa"/>
          </w:tcPr>
          <w:p w:rsidR="00690FEA" w:rsidRPr="00F879A6" w:rsidRDefault="00690FEA" w:rsidP="00F879A6">
            <w:pPr>
              <w:jc w:val="right"/>
              <w:rPr>
                <w:i w:val="0"/>
              </w:rPr>
            </w:pPr>
            <w:r w:rsidRPr="00F879A6">
              <w:rPr>
                <w:i w:val="0"/>
              </w:rPr>
              <w:t>31</w:t>
            </w:r>
          </w:p>
        </w:tc>
      </w:tr>
      <w:tr w:rsidR="00690FEA" w:rsidRPr="00BC03A1" w:rsidTr="00F879A6">
        <w:tc>
          <w:tcPr>
            <w:tcW w:w="2268" w:type="dxa"/>
          </w:tcPr>
          <w:p w:rsidR="00690FEA" w:rsidRPr="00F879A6" w:rsidRDefault="00690FEA" w:rsidP="00F624F1">
            <w:pPr>
              <w:rPr>
                <w:b/>
                <w:i w:val="0"/>
              </w:rPr>
            </w:pPr>
            <w:r w:rsidRPr="00F879A6">
              <w:rPr>
                <w:b/>
                <w:i w:val="0"/>
              </w:rPr>
              <w:t xml:space="preserve">           - iskolás</w:t>
            </w:r>
          </w:p>
        </w:tc>
        <w:tc>
          <w:tcPr>
            <w:tcW w:w="1260" w:type="dxa"/>
          </w:tcPr>
          <w:p w:rsidR="00690FEA" w:rsidRPr="00F879A6" w:rsidRDefault="00690FEA" w:rsidP="00F879A6">
            <w:pPr>
              <w:jc w:val="right"/>
              <w:rPr>
                <w:i w:val="0"/>
              </w:rPr>
            </w:pPr>
            <w:r w:rsidRPr="00F879A6">
              <w:rPr>
                <w:i w:val="0"/>
              </w:rPr>
              <w:t>84</w:t>
            </w:r>
          </w:p>
        </w:tc>
        <w:tc>
          <w:tcPr>
            <w:tcW w:w="1260" w:type="dxa"/>
          </w:tcPr>
          <w:p w:rsidR="00690FEA" w:rsidRPr="00F879A6" w:rsidRDefault="00690FEA" w:rsidP="00F879A6">
            <w:pPr>
              <w:jc w:val="right"/>
              <w:rPr>
                <w:i w:val="0"/>
              </w:rPr>
            </w:pPr>
            <w:r w:rsidRPr="00F879A6">
              <w:rPr>
                <w:i w:val="0"/>
              </w:rPr>
              <w:t>107</w:t>
            </w:r>
          </w:p>
        </w:tc>
        <w:tc>
          <w:tcPr>
            <w:tcW w:w="1080" w:type="dxa"/>
          </w:tcPr>
          <w:p w:rsidR="00690FEA" w:rsidRPr="00F879A6" w:rsidRDefault="00690FEA" w:rsidP="00F879A6">
            <w:pPr>
              <w:jc w:val="right"/>
              <w:rPr>
                <w:i w:val="0"/>
              </w:rPr>
            </w:pPr>
            <w:r w:rsidRPr="00F879A6">
              <w:rPr>
                <w:i w:val="0"/>
              </w:rPr>
              <w:t>113</w:t>
            </w:r>
          </w:p>
        </w:tc>
        <w:tc>
          <w:tcPr>
            <w:tcW w:w="1080" w:type="dxa"/>
          </w:tcPr>
          <w:p w:rsidR="00690FEA" w:rsidRPr="00F879A6" w:rsidRDefault="00690FEA" w:rsidP="00F879A6">
            <w:pPr>
              <w:jc w:val="right"/>
              <w:rPr>
                <w:i w:val="0"/>
              </w:rPr>
            </w:pPr>
            <w:r w:rsidRPr="00F879A6">
              <w:rPr>
                <w:i w:val="0"/>
              </w:rPr>
              <w:t>77</w:t>
            </w:r>
          </w:p>
        </w:tc>
        <w:tc>
          <w:tcPr>
            <w:tcW w:w="1080" w:type="dxa"/>
          </w:tcPr>
          <w:p w:rsidR="00690FEA" w:rsidRPr="00F879A6" w:rsidRDefault="00690FEA" w:rsidP="00F879A6">
            <w:pPr>
              <w:jc w:val="right"/>
              <w:rPr>
                <w:i w:val="0"/>
              </w:rPr>
            </w:pPr>
            <w:r w:rsidRPr="00F879A6">
              <w:rPr>
                <w:i w:val="0"/>
              </w:rPr>
              <w:t>65</w:t>
            </w:r>
          </w:p>
        </w:tc>
        <w:tc>
          <w:tcPr>
            <w:tcW w:w="1184" w:type="dxa"/>
          </w:tcPr>
          <w:p w:rsidR="00690FEA" w:rsidRPr="00F879A6" w:rsidRDefault="00690FEA" w:rsidP="00F879A6">
            <w:pPr>
              <w:jc w:val="right"/>
              <w:rPr>
                <w:i w:val="0"/>
              </w:rPr>
            </w:pPr>
            <w:r w:rsidRPr="00F879A6">
              <w:rPr>
                <w:i w:val="0"/>
              </w:rPr>
              <w:t>64</w:t>
            </w:r>
          </w:p>
        </w:tc>
      </w:tr>
    </w:tbl>
    <w:p w:rsidR="00690FEA" w:rsidRDefault="00690FEA" w:rsidP="00D132E5">
      <w:pPr>
        <w:jc w:val="both"/>
        <w:rPr>
          <w:b/>
          <w:i w:val="0"/>
        </w:rPr>
      </w:pPr>
    </w:p>
    <w:p w:rsidR="00690FEA" w:rsidRDefault="00690FEA" w:rsidP="00D132E5">
      <w:pPr>
        <w:jc w:val="both"/>
        <w:rPr>
          <w:b/>
          <w:i w:val="0"/>
        </w:rPr>
      </w:pPr>
    </w:p>
    <w:p w:rsidR="00690FEA" w:rsidRDefault="00690FEA" w:rsidP="003874C3">
      <w:pPr>
        <w:jc w:val="both"/>
        <w:rPr>
          <w:b/>
          <w:i w:val="0"/>
          <w:szCs w:val="28"/>
          <w:u w:val="single"/>
        </w:rPr>
      </w:pPr>
    </w:p>
    <w:p w:rsidR="00690FEA" w:rsidRPr="000B4D95" w:rsidRDefault="00690FEA" w:rsidP="003874C3">
      <w:pPr>
        <w:jc w:val="both"/>
        <w:rPr>
          <w:b/>
          <w:i w:val="0"/>
          <w:sz w:val="32"/>
          <w:szCs w:val="32"/>
          <w:u w:val="single"/>
        </w:rPr>
      </w:pPr>
      <w:r w:rsidRPr="000B4D95">
        <w:rPr>
          <w:b/>
          <w:i w:val="0"/>
          <w:sz w:val="32"/>
          <w:szCs w:val="32"/>
          <w:u w:val="single"/>
        </w:rPr>
        <w:t xml:space="preserve">III. Az önkormányzat által biztosított személyes gondoskodást nyújtó ellátások bemutatása: </w:t>
      </w:r>
    </w:p>
    <w:p w:rsidR="00690FEA" w:rsidRDefault="00690FEA" w:rsidP="003874C3">
      <w:pPr>
        <w:jc w:val="both"/>
        <w:rPr>
          <w:b/>
          <w:i w:val="0"/>
        </w:rPr>
      </w:pPr>
    </w:p>
    <w:p w:rsidR="00690FEA" w:rsidRPr="000B4D95" w:rsidRDefault="00690FEA" w:rsidP="003874C3">
      <w:pPr>
        <w:jc w:val="both"/>
        <w:rPr>
          <w:b/>
          <w:i w:val="0"/>
          <w:u w:val="single"/>
        </w:rPr>
      </w:pPr>
      <w:r w:rsidRPr="000B4D95">
        <w:rPr>
          <w:b/>
          <w:i w:val="0"/>
          <w:u w:val="single"/>
        </w:rPr>
        <w:t xml:space="preserve">III/1. gyermekjóléti szolgáltatás biztosításának módja, működésének tapasztalata (alapellátásban részesülők száma, gyermekek veszélyeztetettségének okai, válsághelyzetben levő várandós anyák gondozása, családjából kiemelt gyermek szüleinek gondozása, jelzőrendszer tagjaival való együttműködés tapasztalatai), </w:t>
      </w:r>
    </w:p>
    <w:p w:rsidR="00690FEA" w:rsidRDefault="00690FEA" w:rsidP="003B1D79">
      <w:pPr>
        <w:jc w:val="both"/>
      </w:pPr>
      <w:r>
        <w:t xml:space="preserve">            </w:t>
      </w:r>
    </w:p>
    <w:p w:rsidR="00690FEA" w:rsidRPr="003B1D79" w:rsidRDefault="00690FEA" w:rsidP="003B1D79">
      <w:pPr>
        <w:jc w:val="both"/>
      </w:pPr>
    </w:p>
    <w:p w:rsidR="00690FEA" w:rsidRDefault="00690FEA" w:rsidP="000B4D95">
      <w:pPr>
        <w:autoSpaceDE w:val="0"/>
        <w:autoSpaceDN w:val="0"/>
        <w:adjustRightInd w:val="0"/>
        <w:jc w:val="center"/>
        <w:rPr>
          <w:bCs/>
          <w:i w:val="0"/>
          <w:szCs w:val="28"/>
        </w:rPr>
      </w:pPr>
      <w:r w:rsidRPr="00F624F1">
        <w:rPr>
          <w:bCs/>
          <w:i w:val="0"/>
          <w:szCs w:val="28"/>
        </w:rPr>
        <w:t>2012. év adatai alapján</w:t>
      </w:r>
    </w:p>
    <w:p w:rsidR="00690FEA" w:rsidRPr="000B4D95" w:rsidRDefault="00690FEA" w:rsidP="000B4D95">
      <w:pPr>
        <w:autoSpaceDE w:val="0"/>
        <w:autoSpaceDN w:val="0"/>
        <w:adjustRightInd w:val="0"/>
        <w:jc w:val="center"/>
        <w:rPr>
          <w:bCs/>
          <w:i w:val="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8"/>
        <w:gridCol w:w="2239"/>
        <w:gridCol w:w="2672"/>
      </w:tblGrid>
      <w:tr w:rsidR="00690FEA" w:rsidRPr="00F624F1" w:rsidTr="00F624F1">
        <w:tc>
          <w:tcPr>
            <w:tcW w:w="4498" w:type="dxa"/>
          </w:tcPr>
          <w:p w:rsidR="00690FEA" w:rsidRPr="006204A1" w:rsidRDefault="00690FEA" w:rsidP="00F624F1">
            <w:pPr>
              <w:autoSpaceDE w:val="0"/>
              <w:autoSpaceDN w:val="0"/>
              <w:adjustRightInd w:val="0"/>
              <w:jc w:val="center"/>
              <w:rPr>
                <w:b/>
                <w:i w:val="0"/>
                <w:szCs w:val="28"/>
              </w:rPr>
            </w:pPr>
            <w:r w:rsidRPr="006204A1">
              <w:rPr>
                <w:b/>
                <w:bCs/>
                <w:i w:val="0"/>
                <w:szCs w:val="28"/>
              </w:rPr>
              <w:t>Gondozási esetek megnevezése</w:t>
            </w:r>
          </w:p>
        </w:tc>
        <w:tc>
          <w:tcPr>
            <w:tcW w:w="2303" w:type="dxa"/>
          </w:tcPr>
          <w:p w:rsidR="00690FEA" w:rsidRPr="006204A1" w:rsidRDefault="00690FEA" w:rsidP="00F624F1">
            <w:pPr>
              <w:autoSpaceDE w:val="0"/>
              <w:autoSpaceDN w:val="0"/>
              <w:adjustRightInd w:val="0"/>
              <w:jc w:val="center"/>
              <w:rPr>
                <w:b/>
                <w:bCs/>
                <w:i w:val="0"/>
                <w:szCs w:val="28"/>
              </w:rPr>
            </w:pPr>
            <w:r w:rsidRPr="006204A1">
              <w:rPr>
                <w:b/>
                <w:bCs/>
                <w:i w:val="0"/>
                <w:szCs w:val="28"/>
              </w:rPr>
              <w:t>Gyermekek száma</w:t>
            </w:r>
          </w:p>
        </w:tc>
        <w:tc>
          <w:tcPr>
            <w:tcW w:w="2838" w:type="dxa"/>
          </w:tcPr>
          <w:p w:rsidR="00690FEA" w:rsidRPr="006204A1" w:rsidRDefault="00690FEA" w:rsidP="00F624F1">
            <w:pPr>
              <w:autoSpaceDE w:val="0"/>
              <w:autoSpaceDN w:val="0"/>
              <w:adjustRightInd w:val="0"/>
              <w:jc w:val="center"/>
              <w:rPr>
                <w:b/>
                <w:i w:val="0"/>
                <w:szCs w:val="28"/>
              </w:rPr>
            </w:pPr>
            <w:r w:rsidRPr="006204A1">
              <w:rPr>
                <w:b/>
                <w:i w:val="0"/>
                <w:szCs w:val="28"/>
              </w:rPr>
              <w:t>Család száma</w:t>
            </w:r>
          </w:p>
        </w:tc>
      </w:tr>
      <w:tr w:rsidR="00690FEA" w:rsidRPr="00F624F1" w:rsidTr="00F624F1">
        <w:tc>
          <w:tcPr>
            <w:tcW w:w="4498" w:type="dxa"/>
          </w:tcPr>
          <w:p w:rsidR="00690FEA" w:rsidRPr="006204A1" w:rsidRDefault="00690FEA" w:rsidP="00F624F1">
            <w:pPr>
              <w:autoSpaceDE w:val="0"/>
              <w:autoSpaceDN w:val="0"/>
              <w:adjustRightInd w:val="0"/>
              <w:rPr>
                <w:b/>
                <w:i w:val="0"/>
                <w:szCs w:val="28"/>
              </w:rPr>
            </w:pPr>
            <w:r w:rsidRPr="006204A1">
              <w:rPr>
                <w:b/>
                <w:i w:val="0"/>
                <w:szCs w:val="28"/>
              </w:rPr>
              <w:t>Alapellátásban</w:t>
            </w:r>
          </w:p>
        </w:tc>
        <w:tc>
          <w:tcPr>
            <w:tcW w:w="2303" w:type="dxa"/>
          </w:tcPr>
          <w:p w:rsidR="00690FEA" w:rsidRPr="00F624F1" w:rsidRDefault="00690FEA" w:rsidP="00F624F1">
            <w:pPr>
              <w:autoSpaceDE w:val="0"/>
              <w:autoSpaceDN w:val="0"/>
              <w:adjustRightInd w:val="0"/>
              <w:jc w:val="right"/>
              <w:rPr>
                <w:i w:val="0"/>
                <w:szCs w:val="28"/>
              </w:rPr>
            </w:pPr>
            <w:r w:rsidRPr="00F624F1">
              <w:rPr>
                <w:i w:val="0"/>
                <w:szCs w:val="28"/>
              </w:rPr>
              <w:t>41</w:t>
            </w:r>
          </w:p>
        </w:tc>
        <w:tc>
          <w:tcPr>
            <w:tcW w:w="2838" w:type="dxa"/>
          </w:tcPr>
          <w:p w:rsidR="00690FEA" w:rsidRPr="00F624F1" w:rsidRDefault="00690FEA" w:rsidP="00F624F1">
            <w:pPr>
              <w:autoSpaceDE w:val="0"/>
              <w:autoSpaceDN w:val="0"/>
              <w:adjustRightInd w:val="0"/>
              <w:jc w:val="right"/>
              <w:rPr>
                <w:i w:val="0"/>
                <w:szCs w:val="28"/>
              </w:rPr>
            </w:pPr>
            <w:r w:rsidRPr="00F624F1">
              <w:rPr>
                <w:i w:val="0"/>
                <w:szCs w:val="28"/>
              </w:rPr>
              <w:t>19</w:t>
            </w:r>
          </w:p>
        </w:tc>
      </w:tr>
      <w:tr w:rsidR="00690FEA" w:rsidRPr="00F624F1" w:rsidTr="00F624F1">
        <w:tc>
          <w:tcPr>
            <w:tcW w:w="4498" w:type="dxa"/>
          </w:tcPr>
          <w:p w:rsidR="00690FEA" w:rsidRPr="006204A1" w:rsidRDefault="00690FEA" w:rsidP="00F624F1">
            <w:pPr>
              <w:autoSpaceDE w:val="0"/>
              <w:autoSpaceDN w:val="0"/>
              <w:adjustRightInd w:val="0"/>
              <w:rPr>
                <w:b/>
                <w:i w:val="0"/>
                <w:szCs w:val="28"/>
              </w:rPr>
            </w:pPr>
            <w:r w:rsidRPr="006204A1">
              <w:rPr>
                <w:b/>
                <w:i w:val="0"/>
                <w:szCs w:val="28"/>
              </w:rPr>
              <w:t>Védelembe vétel</w:t>
            </w:r>
          </w:p>
        </w:tc>
        <w:tc>
          <w:tcPr>
            <w:tcW w:w="2303" w:type="dxa"/>
          </w:tcPr>
          <w:p w:rsidR="00690FEA" w:rsidRPr="00F624F1" w:rsidRDefault="00690FEA" w:rsidP="00F624F1">
            <w:pPr>
              <w:autoSpaceDE w:val="0"/>
              <w:autoSpaceDN w:val="0"/>
              <w:adjustRightInd w:val="0"/>
              <w:jc w:val="right"/>
              <w:rPr>
                <w:i w:val="0"/>
                <w:szCs w:val="28"/>
              </w:rPr>
            </w:pPr>
            <w:r w:rsidRPr="00F624F1">
              <w:rPr>
                <w:i w:val="0"/>
                <w:szCs w:val="28"/>
              </w:rPr>
              <w:t>14</w:t>
            </w:r>
          </w:p>
        </w:tc>
        <w:tc>
          <w:tcPr>
            <w:tcW w:w="2838" w:type="dxa"/>
          </w:tcPr>
          <w:p w:rsidR="00690FEA" w:rsidRPr="00F624F1" w:rsidRDefault="00690FEA" w:rsidP="00F624F1">
            <w:pPr>
              <w:autoSpaceDE w:val="0"/>
              <w:autoSpaceDN w:val="0"/>
              <w:adjustRightInd w:val="0"/>
              <w:jc w:val="right"/>
              <w:rPr>
                <w:i w:val="0"/>
                <w:szCs w:val="28"/>
              </w:rPr>
            </w:pPr>
            <w:r w:rsidRPr="00F624F1">
              <w:rPr>
                <w:i w:val="0"/>
                <w:szCs w:val="28"/>
              </w:rPr>
              <w:t xml:space="preserve">  7</w:t>
            </w:r>
          </w:p>
        </w:tc>
      </w:tr>
      <w:tr w:rsidR="00690FEA" w:rsidRPr="00F624F1" w:rsidTr="00F624F1">
        <w:trPr>
          <w:trHeight w:val="70"/>
        </w:trPr>
        <w:tc>
          <w:tcPr>
            <w:tcW w:w="4498" w:type="dxa"/>
          </w:tcPr>
          <w:p w:rsidR="00690FEA" w:rsidRPr="006204A1" w:rsidRDefault="00690FEA" w:rsidP="00F624F1">
            <w:pPr>
              <w:autoSpaceDE w:val="0"/>
              <w:autoSpaceDN w:val="0"/>
              <w:adjustRightInd w:val="0"/>
              <w:rPr>
                <w:b/>
                <w:i w:val="0"/>
                <w:szCs w:val="28"/>
              </w:rPr>
            </w:pPr>
            <w:r w:rsidRPr="006204A1">
              <w:rPr>
                <w:b/>
                <w:i w:val="0"/>
                <w:szCs w:val="28"/>
              </w:rPr>
              <w:t>Utógondozott gyermek</w:t>
            </w:r>
          </w:p>
        </w:tc>
        <w:tc>
          <w:tcPr>
            <w:tcW w:w="2303" w:type="dxa"/>
          </w:tcPr>
          <w:p w:rsidR="00690FEA" w:rsidRPr="00F624F1" w:rsidRDefault="00690FEA" w:rsidP="00F624F1">
            <w:pPr>
              <w:autoSpaceDE w:val="0"/>
              <w:autoSpaceDN w:val="0"/>
              <w:adjustRightInd w:val="0"/>
              <w:jc w:val="right"/>
              <w:rPr>
                <w:i w:val="0"/>
                <w:szCs w:val="28"/>
              </w:rPr>
            </w:pPr>
            <w:r w:rsidRPr="00F624F1">
              <w:rPr>
                <w:i w:val="0"/>
                <w:szCs w:val="28"/>
              </w:rPr>
              <w:t xml:space="preserve">  3</w:t>
            </w:r>
          </w:p>
        </w:tc>
        <w:tc>
          <w:tcPr>
            <w:tcW w:w="2838" w:type="dxa"/>
          </w:tcPr>
          <w:p w:rsidR="00690FEA" w:rsidRPr="00F624F1" w:rsidRDefault="00690FEA" w:rsidP="00F624F1">
            <w:pPr>
              <w:autoSpaceDE w:val="0"/>
              <w:autoSpaceDN w:val="0"/>
              <w:adjustRightInd w:val="0"/>
              <w:jc w:val="right"/>
              <w:rPr>
                <w:i w:val="0"/>
                <w:szCs w:val="28"/>
              </w:rPr>
            </w:pPr>
            <w:r w:rsidRPr="00F624F1">
              <w:rPr>
                <w:i w:val="0"/>
                <w:szCs w:val="28"/>
              </w:rPr>
              <w:t xml:space="preserve">2 </w:t>
            </w:r>
          </w:p>
        </w:tc>
      </w:tr>
      <w:tr w:rsidR="00690FEA" w:rsidRPr="00F624F1" w:rsidTr="00F624F1">
        <w:tc>
          <w:tcPr>
            <w:tcW w:w="4498" w:type="dxa"/>
          </w:tcPr>
          <w:p w:rsidR="00690FEA" w:rsidRPr="006204A1" w:rsidRDefault="00690FEA" w:rsidP="00F624F1">
            <w:pPr>
              <w:autoSpaceDE w:val="0"/>
              <w:autoSpaceDN w:val="0"/>
              <w:adjustRightInd w:val="0"/>
              <w:rPr>
                <w:b/>
                <w:i w:val="0"/>
                <w:szCs w:val="28"/>
              </w:rPr>
            </w:pPr>
            <w:r w:rsidRPr="006204A1">
              <w:rPr>
                <w:b/>
                <w:i w:val="0"/>
                <w:szCs w:val="28"/>
              </w:rPr>
              <w:t>Átmeneti neveltek</w:t>
            </w:r>
          </w:p>
        </w:tc>
        <w:tc>
          <w:tcPr>
            <w:tcW w:w="2303" w:type="dxa"/>
          </w:tcPr>
          <w:p w:rsidR="00690FEA" w:rsidRPr="00F624F1" w:rsidRDefault="00690FEA" w:rsidP="00F624F1">
            <w:pPr>
              <w:autoSpaceDE w:val="0"/>
              <w:autoSpaceDN w:val="0"/>
              <w:adjustRightInd w:val="0"/>
              <w:jc w:val="right"/>
              <w:rPr>
                <w:i w:val="0"/>
                <w:szCs w:val="28"/>
              </w:rPr>
            </w:pPr>
            <w:r w:rsidRPr="00F624F1">
              <w:rPr>
                <w:i w:val="0"/>
                <w:szCs w:val="28"/>
              </w:rPr>
              <w:t>23</w:t>
            </w:r>
          </w:p>
        </w:tc>
        <w:tc>
          <w:tcPr>
            <w:tcW w:w="2838" w:type="dxa"/>
          </w:tcPr>
          <w:p w:rsidR="00690FEA" w:rsidRPr="00F624F1" w:rsidRDefault="00690FEA" w:rsidP="00F624F1">
            <w:pPr>
              <w:autoSpaceDE w:val="0"/>
              <w:autoSpaceDN w:val="0"/>
              <w:adjustRightInd w:val="0"/>
              <w:jc w:val="right"/>
              <w:rPr>
                <w:i w:val="0"/>
                <w:szCs w:val="28"/>
              </w:rPr>
            </w:pPr>
            <w:r w:rsidRPr="00F624F1">
              <w:rPr>
                <w:i w:val="0"/>
                <w:szCs w:val="28"/>
              </w:rPr>
              <w:t>10</w:t>
            </w:r>
          </w:p>
        </w:tc>
      </w:tr>
      <w:tr w:rsidR="00690FEA" w:rsidRPr="00F624F1" w:rsidTr="00F624F1">
        <w:tc>
          <w:tcPr>
            <w:tcW w:w="4498" w:type="dxa"/>
          </w:tcPr>
          <w:p w:rsidR="00690FEA" w:rsidRPr="006204A1" w:rsidRDefault="00690FEA" w:rsidP="00F624F1">
            <w:pPr>
              <w:autoSpaceDE w:val="0"/>
              <w:autoSpaceDN w:val="0"/>
              <w:adjustRightInd w:val="0"/>
              <w:rPr>
                <w:b/>
                <w:i w:val="0"/>
                <w:szCs w:val="28"/>
              </w:rPr>
            </w:pPr>
            <w:r w:rsidRPr="006204A1">
              <w:rPr>
                <w:b/>
                <w:i w:val="0"/>
                <w:szCs w:val="28"/>
              </w:rPr>
              <w:t>Tartós nevelt</w:t>
            </w:r>
          </w:p>
        </w:tc>
        <w:tc>
          <w:tcPr>
            <w:tcW w:w="2303" w:type="dxa"/>
          </w:tcPr>
          <w:p w:rsidR="00690FEA" w:rsidRPr="00F624F1" w:rsidRDefault="00690FEA" w:rsidP="00F624F1">
            <w:pPr>
              <w:autoSpaceDE w:val="0"/>
              <w:autoSpaceDN w:val="0"/>
              <w:adjustRightInd w:val="0"/>
              <w:jc w:val="right"/>
              <w:rPr>
                <w:i w:val="0"/>
                <w:szCs w:val="28"/>
              </w:rPr>
            </w:pPr>
            <w:r w:rsidRPr="00F624F1">
              <w:rPr>
                <w:i w:val="0"/>
                <w:szCs w:val="28"/>
              </w:rPr>
              <w:t>2</w:t>
            </w:r>
          </w:p>
        </w:tc>
        <w:tc>
          <w:tcPr>
            <w:tcW w:w="2838" w:type="dxa"/>
          </w:tcPr>
          <w:p w:rsidR="00690FEA" w:rsidRPr="00F624F1" w:rsidRDefault="00690FEA" w:rsidP="00F624F1">
            <w:pPr>
              <w:autoSpaceDE w:val="0"/>
              <w:autoSpaceDN w:val="0"/>
              <w:adjustRightInd w:val="0"/>
              <w:jc w:val="right"/>
              <w:rPr>
                <w:i w:val="0"/>
                <w:szCs w:val="28"/>
              </w:rPr>
            </w:pPr>
            <w:r w:rsidRPr="00F624F1">
              <w:rPr>
                <w:i w:val="0"/>
                <w:szCs w:val="28"/>
              </w:rPr>
              <w:t>1</w:t>
            </w:r>
          </w:p>
        </w:tc>
      </w:tr>
      <w:tr w:rsidR="00690FEA" w:rsidRPr="00F624F1" w:rsidTr="00F624F1">
        <w:tc>
          <w:tcPr>
            <w:tcW w:w="4498" w:type="dxa"/>
          </w:tcPr>
          <w:p w:rsidR="00690FEA" w:rsidRPr="006204A1" w:rsidRDefault="00690FEA" w:rsidP="00F624F1">
            <w:pPr>
              <w:autoSpaceDE w:val="0"/>
              <w:autoSpaceDN w:val="0"/>
              <w:adjustRightInd w:val="0"/>
              <w:rPr>
                <w:b/>
                <w:i w:val="0"/>
                <w:szCs w:val="28"/>
              </w:rPr>
            </w:pPr>
            <w:r w:rsidRPr="006204A1">
              <w:rPr>
                <w:b/>
                <w:i w:val="0"/>
                <w:szCs w:val="28"/>
              </w:rPr>
              <w:t>Tanácsadás</w:t>
            </w:r>
          </w:p>
        </w:tc>
        <w:tc>
          <w:tcPr>
            <w:tcW w:w="2303" w:type="dxa"/>
          </w:tcPr>
          <w:p w:rsidR="00690FEA" w:rsidRPr="00F624F1" w:rsidRDefault="00690FEA" w:rsidP="00F624F1">
            <w:pPr>
              <w:autoSpaceDE w:val="0"/>
              <w:autoSpaceDN w:val="0"/>
              <w:adjustRightInd w:val="0"/>
              <w:jc w:val="right"/>
              <w:rPr>
                <w:i w:val="0"/>
                <w:szCs w:val="28"/>
              </w:rPr>
            </w:pPr>
            <w:r w:rsidRPr="00F624F1">
              <w:rPr>
                <w:i w:val="0"/>
                <w:szCs w:val="28"/>
              </w:rPr>
              <w:t>38</w:t>
            </w:r>
          </w:p>
        </w:tc>
        <w:tc>
          <w:tcPr>
            <w:tcW w:w="2838" w:type="dxa"/>
          </w:tcPr>
          <w:p w:rsidR="00690FEA" w:rsidRPr="00F624F1" w:rsidRDefault="00690FEA" w:rsidP="00F624F1">
            <w:pPr>
              <w:autoSpaceDE w:val="0"/>
              <w:autoSpaceDN w:val="0"/>
              <w:adjustRightInd w:val="0"/>
              <w:jc w:val="right"/>
              <w:rPr>
                <w:i w:val="0"/>
                <w:szCs w:val="28"/>
              </w:rPr>
            </w:pPr>
            <w:r w:rsidRPr="00F624F1">
              <w:rPr>
                <w:i w:val="0"/>
                <w:szCs w:val="28"/>
              </w:rPr>
              <w:t>16</w:t>
            </w:r>
          </w:p>
        </w:tc>
      </w:tr>
      <w:tr w:rsidR="00690FEA" w:rsidRPr="00F624F1" w:rsidTr="00F624F1">
        <w:tc>
          <w:tcPr>
            <w:tcW w:w="4498" w:type="dxa"/>
          </w:tcPr>
          <w:p w:rsidR="00690FEA" w:rsidRPr="006204A1" w:rsidRDefault="00690FEA" w:rsidP="006204A1">
            <w:pPr>
              <w:autoSpaceDE w:val="0"/>
              <w:autoSpaceDN w:val="0"/>
              <w:adjustRightInd w:val="0"/>
              <w:rPr>
                <w:b/>
                <w:i w:val="0"/>
                <w:szCs w:val="28"/>
              </w:rPr>
            </w:pPr>
            <w:r w:rsidRPr="006204A1">
              <w:rPr>
                <w:b/>
                <w:i w:val="0"/>
                <w:szCs w:val="28"/>
              </w:rPr>
              <w:t>Összesen</w:t>
            </w:r>
          </w:p>
        </w:tc>
        <w:tc>
          <w:tcPr>
            <w:tcW w:w="2303" w:type="dxa"/>
          </w:tcPr>
          <w:p w:rsidR="00690FEA" w:rsidRPr="00F624F1" w:rsidRDefault="00690FEA" w:rsidP="00F624F1">
            <w:pPr>
              <w:autoSpaceDE w:val="0"/>
              <w:autoSpaceDN w:val="0"/>
              <w:adjustRightInd w:val="0"/>
              <w:jc w:val="right"/>
              <w:rPr>
                <w:i w:val="0"/>
                <w:szCs w:val="28"/>
              </w:rPr>
            </w:pPr>
            <w:r w:rsidRPr="00F624F1">
              <w:rPr>
                <w:i w:val="0"/>
                <w:szCs w:val="28"/>
              </w:rPr>
              <w:t>121</w:t>
            </w:r>
          </w:p>
        </w:tc>
        <w:tc>
          <w:tcPr>
            <w:tcW w:w="2838" w:type="dxa"/>
          </w:tcPr>
          <w:p w:rsidR="00690FEA" w:rsidRPr="00F624F1" w:rsidRDefault="00690FEA" w:rsidP="00F624F1">
            <w:pPr>
              <w:autoSpaceDE w:val="0"/>
              <w:autoSpaceDN w:val="0"/>
              <w:adjustRightInd w:val="0"/>
              <w:jc w:val="right"/>
              <w:rPr>
                <w:i w:val="0"/>
                <w:szCs w:val="28"/>
              </w:rPr>
            </w:pPr>
            <w:r w:rsidRPr="00F624F1">
              <w:rPr>
                <w:i w:val="0"/>
                <w:szCs w:val="28"/>
              </w:rPr>
              <w:t>55</w:t>
            </w:r>
          </w:p>
        </w:tc>
      </w:tr>
    </w:tbl>
    <w:p w:rsidR="00690FEA" w:rsidRDefault="00690FEA" w:rsidP="00F624F1">
      <w:pPr>
        <w:autoSpaceDE w:val="0"/>
        <w:autoSpaceDN w:val="0"/>
        <w:adjustRightInd w:val="0"/>
        <w:jc w:val="both"/>
        <w:rPr>
          <w:i w:val="0"/>
          <w:szCs w:val="28"/>
        </w:rPr>
      </w:pPr>
    </w:p>
    <w:p w:rsidR="00690FEA" w:rsidRPr="00F624F1" w:rsidRDefault="00690FEA" w:rsidP="00F624F1">
      <w:pPr>
        <w:autoSpaceDE w:val="0"/>
        <w:autoSpaceDN w:val="0"/>
        <w:adjustRightInd w:val="0"/>
        <w:jc w:val="both"/>
        <w:rPr>
          <w:i w:val="0"/>
          <w:szCs w:val="28"/>
        </w:rPr>
      </w:pPr>
    </w:p>
    <w:p w:rsidR="00690FEA" w:rsidRDefault="00690FEA" w:rsidP="000B4D95">
      <w:pPr>
        <w:autoSpaceDE w:val="0"/>
        <w:autoSpaceDN w:val="0"/>
        <w:adjustRightInd w:val="0"/>
        <w:jc w:val="both"/>
        <w:rPr>
          <w:i w:val="0"/>
          <w:szCs w:val="28"/>
        </w:rPr>
      </w:pPr>
      <w:r w:rsidRPr="00F624F1">
        <w:rPr>
          <w:i w:val="0"/>
          <w:szCs w:val="28"/>
        </w:rPr>
        <w:t xml:space="preserve"> Az elmúlt évben a Tanácsadásban részvevők száma megnőtt, mely azt jelenti, hogy jelzés után behívattuk a szülőt és gyermeket elbeszélgettünk velük tájékoztattuk őket, alapellátást nem kezdeményezett a Gyermekjóléti Szolgálat, mert a probléma 1-2 hónapon belül megoldódott.</w:t>
      </w:r>
    </w:p>
    <w:p w:rsidR="00690FEA" w:rsidRDefault="00690FEA" w:rsidP="000B4D95">
      <w:pPr>
        <w:autoSpaceDE w:val="0"/>
        <w:autoSpaceDN w:val="0"/>
        <w:adjustRightInd w:val="0"/>
        <w:jc w:val="both"/>
        <w:rPr>
          <w:i w:val="0"/>
          <w:szCs w:val="28"/>
        </w:rPr>
      </w:pPr>
    </w:p>
    <w:p w:rsidR="00690FEA" w:rsidRDefault="00690FEA" w:rsidP="000B4D95">
      <w:pPr>
        <w:autoSpaceDE w:val="0"/>
        <w:autoSpaceDN w:val="0"/>
        <w:adjustRightInd w:val="0"/>
        <w:jc w:val="both"/>
        <w:rPr>
          <w:i w:val="0"/>
          <w:szCs w:val="28"/>
        </w:rPr>
      </w:pPr>
    </w:p>
    <w:p w:rsidR="00690FEA" w:rsidRDefault="00690FEA" w:rsidP="000B4D95">
      <w:pPr>
        <w:autoSpaceDE w:val="0"/>
        <w:autoSpaceDN w:val="0"/>
        <w:adjustRightInd w:val="0"/>
        <w:jc w:val="both"/>
        <w:rPr>
          <w:i w:val="0"/>
          <w:szCs w:val="28"/>
        </w:rPr>
      </w:pPr>
    </w:p>
    <w:p w:rsidR="00690FEA" w:rsidRDefault="00690FEA" w:rsidP="000B4D95">
      <w:pPr>
        <w:autoSpaceDE w:val="0"/>
        <w:autoSpaceDN w:val="0"/>
        <w:adjustRightInd w:val="0"/>
        <w:jc w:val="center"/>
        <w:rPr>
          <w:b/>
          <w:i w:val="0"/>
          <w:szCs w:val="28"/>
          <w:u w:val="single"/>
        </w:rPr>
      </w:pPr>
      <w:r w:rsidRPr="00DA7E1E">
        <w:rPr>
          <w:b/>
          <w:i w:val="0"/>
          <w:szCs w:val="28"/>
          <w:u w:val="single"/>
        </w:rPr>
        <w:t>Szakmai tevékenység szerinti eloszlás:</w:t>
      </w:r>
    </w:p>
    <w:p w:rsidR="00690FEA" w:rsidRPr="000B4D95" w:rsidRDefault="00690FEA" w:rsidP="000B4D95">
      <w:pPr>
        <w:autoSpaceDE w:val="0"/>
        <w:autoSpaceDN w:val="0"/>
        <w:adjustRightInd w:val="0"/>
        <w:jc w:val="center"/>
        <w:rPr>
          <w:b/>
          <w:i w:val="0"/>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4"/>
        <w:gridCol w:w="2975"/>
      </w:tblGrid>
      <w:tr w:rsidR="00690FEA" w:rsidRPr="00F624F1" w:rsidTr="00F624F1">
        <w:tc>
          <w:tcPr>
            <w:tcW w:w="6521" w:type="dxa"/>
          </w:tcPr>
          <w:p w:rsidR="00690FEA" w:rsidRPr="00F624F1" w:rsidRDefault="00690FEA" w:rsidP="00F624F1">
            <w:pPr>
              <w:autoSpaceDE w:val="0"/>
              <w:autoSpaceDN w:val="0"/>
              <w:adjustRightInd w:val="0"/>
              <w:jc w:val="center"/>
              <w:rPr>
                <w:i w:val="0"/>
                <w:szCs w:val="28"/>
              </w:rPr>
            </w:pPr>
            <w:r w:rsidRPr="00F624F1">
              <w:rPr>
                <w:bCs/>
                <w:i w:val="0"/>
                <w:szCs w:val="28"/>
              </w:rPr>
              <w:t>Szakmai tevékenységek megnevezése</w:t>
            </w:r>
          </w:p>
        </w:tc>
        <w:tc>
          <w:tcPr>
            <w:tcW w:w="3118" w:type="dxa"/>
          </w:tcPr>
          <w:p w:rsidR="00690FEA" w:rsidRPr="00F624F1" w:rsidRDefault="00690FEA" w:rsidP="00F624F1">
            <w:pPr>
              <w:autoSpaceDE w:val="0"/>
              <w:autoSpaceDN w:val="0"/>
              <w:adjustRightInd w:val="0"/>
              <w:jc w:val="center"/>
              <w:rPr>
                <w:bCs/>
                <w:i w:val="0"/>
                <w:szCs w:val="28"/>
              </w:rPr>
            </w:pPr>
            <w:r w:rsidRPr="00F624F1">
              <w:rPr>
                <w:bCs/>
                <w:i w:val="0"/>
                <w:szCs w:val="28"/>
              </w:rPr>
              <w:t>Alkalom száma</w:t>
            </w:r>
          </w:p>
          <w:p w:rsidR="00690FEA" w:rsidRPr="00F624F1" w:rsidRDefault="00690FEA" w:rsidP="00F624F1">
            <w:pPr>
              <w:autoSpaceDE w:val="0"/>
              <w:autoSpaceDN w:val="0"/>
              <w:adjustRightInd w:val="0"/>
              <w:rPr>
                <w:i w:val="0"/>
                <w:szCs w:val="28"/>
              </w:rPr>
            </w:pP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 xml:space="preserve">Információnyújtás </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446</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 xml:space="preserve">Segítő beszélgetés </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594</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 xml:space="preserve">Tanácsadás </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18</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 xml:space="preserve">Hivatalos ügyekben való közreműködés </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504</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 xml:space="preserve">Családlátogatás </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347</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 xml:space="preserve">Közvetítés más szolgáltatásokba </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30</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Első védelembe vétel</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4</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Átmeneti nevelés felülvizsgálat</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12</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 xml:space="preserve">Védelembe vétel esetén felülvizsg. </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62</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 xml:space="preserve">Elhelyezési értekezleten való részvétel </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25</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Pszichológiai tanácsadás</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42</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Konfliktus kezelés</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20</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 xml:space="preserve">Esetkonferencia </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33</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Adományozás</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37</w:t>
            </w:r>
          </w:p>
        </w:tc>
      </w:tr>
      <w:tr w:rsidR="00690FEA" w:rsidRPr="00F624F1" w:rsidTr="00F624F1">
        <w:tc>
          <w:tcPr>
            <w:tcW w:w="6521" w:type="dxa"/>
          </w:tcPr>
          <w:p w:rsidR="00690FEA" w:rsidRPr="00F624F1" w:rsidRDefault="00690FEA" w:rsidP="00F624F1">
            <w:pPr>
              <w:autoSpaceDE w:val="0"/>
              <w:autoSpaceDN w:val="0"/>
              <w:adjustRightInd w:val="0"/>
              <w:rPr>
                <w:i w:val="0"/>
                <w:szCs w:val="28"/>
              </w:rPr>
            </w:pPr>
            <w:r w:rsidRPr="00F624F1">
              <w:rPr>
                <w:i w:val="0"/>
                <w:szCs w:val="28"/>
              </w:rPr>
              <w:t>Szoc. válsághelyzetben lévő anya gondozása</w:t>
            </w:r>
          </w:p>
        </w:tc>
        <w:tc>
          <w:tcPr>
            <w:tcW w:w="3118" w:type="dxa"/>
          </w:tcPr>
          <w:p w:rsidR="00690FEA" w:rsidRPr="00F624F1" w:rsidRDefault="00690FEA" w:rsidP="00F624F1">
            <w:pPr>
              <w:autoSpaceDE w:val="0"/>
              <w:autoSpaceDN w:val="0"/>
              <w:adjustRightInd w:val="0"/>
              <w:jc w:val="right"/>
              <w:rPr>
                <w:i w:val="0"/>
                <w:szCs w:val="28"/>
              </w:rPr>
            </w:pPr>
            <w:r w:rsidRPr="00F624F1">
              <w:rPr>
                <w:i w:val="0"/>
                <w:szCs w:val="28"/>
              </w:rPr>
              <w:t>15</w:t>
            </w:r>
          </w:p>
        </w:tc>
      </w:tr>
    </w:tbl>
    <w:p w:rsidR="00690FEA" w:rsidRPr="00F624F1" w:rsidRDefault="00690FEA" w:rsidP="00F624F1">
      <w:pPr>
        <w:autoSpaceDE w:val="0"/>
        <w:autoSpaceDN w:val="0"/>
        <w:adjustRightInd w:val="0"/>
        <w:rPr>
          <w:i w:val="0"/>
          <w:szCs w:val="28"/>
        </w:rPr>
      </w:pPr>
      <w:r w:rsidRPr="00F624F1">
        <w:rPr>
          <w:i w:val="0"/>
          <w:szCs w:val="28"/>
        </w:rPr>
        <w:t xml:space="preserve"> </w:t>
      </w:r>
    </w:p>
    <w:p w:rsidR="00690FEA" w:rsidRPr="00F624F1" w:rsidRDefault="00690FEA" w:rsidP="00F624F1">
      <w:pPr>
        <w:autoSpaceDE w:val="0"/>
        <w:autoSpaceDN w:val="0"/>
        <w:adjustRightInd w:val="0"/>
        <w:jc w:val="both"/>
        <w:rPr>
          <w:i w:val="0"/>
          <w:szCs w:val="28"/>
        </w:rPr>
      </w:pPr>
      <w:r w:rsidRPr="00F624F1">
        <w:rPr>
          <w:i w:val="0"/>
          <w:szCs w:val="28"/>
        </w:rPr>
        <w:t>Az elmúlt évekhez hasonlóan a segítőbeszélgetés a legtöbb esetben fordul elő, mely kapcsolódik a nevelési és a család életviteléhez egyaránt kapcsolódó szakmai tevékenység.</w:t>
      </w:r>
    </w:p>
    <w:p w:rsidR="00690FEA" w:rsidRPr="00F624F1" w:rsidRDefault="00690FEA" w:rsidP="00F624F1">
      <w:pPr>
        <w:autoSpaceDE w:val="0"/>
        <w:autoSpaceDN w:val="0"/>
        <w:adjustRightInd w:val="0"/>
        <w:rPr>
          <w:i w:val="0"/>
          <w:szCs w:val="28"/>
        </w:rPr>
      </w:pPr>
    </w:p>
    <w:p w:rsidR="00690FEA" w:rsidRDefault="00690FEA" w:rsidP="00F624F1">
      <w:pPr>
        <w:autoSpaceDE w:val="0"/>
        <w:autoSpaceDN w:val="0"/>
        <w:adjustRightInd w:val="0"/>
        <w:jc w:val="center"/>
        <w:rPr>
          <w:b/>
          <w:bCs/>
          <w:i w:val="0"/>
          <w:szCs w:val="28"/>
          <w:u w:val="single"/>
        </w:rPr>
      </w:pPr>
      <w:r w:rsidRPr="00DA7E1E">
        <w:rPr>
          <w:b/>
          <w:bCs/>
          <w:i w:val="0"/>
          <w:szCs w:val="28"/>
          <w:u w:val="single"/>
        </w:rPr>
        <w:t>Kezelt probléma szerinti eloszlás:</w:t>
      </w:r>
    </w:p>
    <w:p w:rsidR="00690FEA" w:rsidRPr="00DA7E1E" w:rsidRDefault="00690FEA" w:rsidP="00F624F1">
      <w:pPr>
        <w:autoSpaceDE w:val="0"/>
        <w:autoSpaceDN w:val="0"/>
        <w:adjustRightInd w:val="0"/>
        <w:jc w:val="center"/>
        <w:rPr>
          <w:b/>
          <w:bCs/>
          <w:i w:val="0"/>
          <w:szCs w:val="28"/>
          <w:u w:val="single"/>
        </w:rPr>
      </w:pPr>
    </w:p>
    <w:p w:rsidR="00690FEA" w:rsidRPr="00F624F1" w:rsidRDefault="00690FEA" w:rsidP="00F624F1">
      <w:pPr>
        <w:autoSpaceDE w:val="0"/>
        <w:autoSpaceDN w:val="0"/>
        <w:adjustRightInd w:val="0"/>
        <w:ind w:left="-142"/>
        <w:jc w:val="center"/>
        <w:rPr>
          <w:bCs/>
          <w:i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10"/>
        <w:gridCol w:w="2577"/>
      </w:tblGrid>
      <w:tr w:rsidR="00690FEA" w:rsidRPr="00F624F1" w:rsidTr="00F624F1">
        <w:tc>
          <w:tcPr>
            <w:tcW w:w="6711" w:type="dxa"/>
          </w:tcPr>
          <w:p w:rsidR="00690FEA" w:rsidRPr="00F624F1" w:rsidRDefault="00690FEA" w:rsidP="00F624F1">
            <w:pPr>
              <w:autoSpaceDE w:val="0"/>
              <w:autoSpaceDN w:val="0"/>
              <w:adjustRightInd w:val="0"/>
              <w:jc w:val="center"/>
              <w:rPr>
                <w:i w:val="0"/>
                <w:szCs w:val="28"/>
              </w:rPr>
            </w:pPr>
            <w:r w:rsidRPr="00F624F1">
              <w:rPr>
                <w:bCs/>
                <w:i w:val="0"/>
                <w:szCs w:val="28"/>
              </w:rPr>
              <w:t>Kezelt probléma megnevezése</w:t>
            </w:r>
          </w:p>
        </w:tc>
        <w:tc>
          <w:tcPr>
            <w:tcW w:w="2577" w:type="dxa"/>
          </w:tcPr>
          <w:p w:rsidR="00690FEA" w:rsidRPr="00F624F1" w:rsidRDefault="00690FEA" w:rsidP="00F624F1">
            <w:pPr>
              <w:autoSpaceDE w:val="0"/>
              <w:autoSpaceDN w:val="0"/>
              <w:adjustRightInd w:val="0"/>
              <w:jc w:val="center"/>
              <w:rPr>
                <w:bCs/>
                <w:i w:val="0"/>
                <w:szCs w:val="28"/>
              </w:rPr>
            </w:pPr>
            <w:r w:rsidRPr="00F624F1">
              <w:rPr>
                <w:bCs/>
                <w:i w:val="0"/>
                <w:szCs w:val="28"/>
              </w:rPr>
              <w:t>Alkalom száma</w:t>
            </w:r>
          </w:p>
          <w:p w:rsidR="00690FEA" w:rsidRPr="00F624F1" w:rsidRDefault="00690FEA" w:rsidP="00F624F1">
            <w:pPr>
              <w:autoSpaceDE w:val="0"/>
              <w:autoSpaceDN w:val="0"/>
              <w:adjustRightInd w:val="0"/>
              <w:rPr>
                <w:i w:val="0"/>
                <w:szCs w:val="28"/>
              </w:rPr>
            </w:pPr>
          </w:p>
        </w:tc>
      </w:tr>
      <w:tr w:rsidR="00690FEA" w:rsidRPr="00F624F1" w:rsidTr="00F624F1">
        <w:tc>
          <w:tcPr>
            <w:tcW w:w="6711" w:type="dxa"/>
          </w:tcPr>
          <w:p w:rsidR="00690FEA" w:rsidRPr="00F624F1" w:rsidRDefault="00690FEA" w:rsidP="00F624F1">
            <w:pPr>
              <w:autoSpaceDE w:val="0"/>
              <w:autoSpaceDN w:val="0"/>
              <w:adjustRightInd w:val="0"/>
              <w:rPr>
                <w:i w:val="0"/>
                <w:szCs w:val="28"/>
              </w:rPr>
            </w:pPr>
            <w:r w:rsidRPr="00F624F1">
              <w:rPr>
                <w:i w:val="0"/>
                <w:szCs w:val="28"/>
              </w:rPr>
              <w:t>Anyagi (megélhetési, lakhatással összefüggő)</w:t>
            </w:r>
          </w:p>
        </w:tc>
        <w:tc>
          <w:tcPr>
            <w:tcW w:w="2577" w:type="dxa"/>
          </w:tcPr>
          <w:p w:rsidR="00690FEA" w:rsidRPr="00F624F1" w:rsidRDefault="00690FEA" w:rsidP="00F624F1">
            <w:pPr>
              <w:autoSpaceDE w:val="0"/>
              <w:autoSpaceDN w:val="0"/>
              <w:adjustRightInd w:val="0"/>
              <w:jc w:val="right"/>
              <w:rPr>
                <w:i w:val="0"/>
                <w:szCs w:val="28"/>
              </w:rPr>
            </w:pPr>
            <w:r w:rsidRPr="00F624F1">
              <w:rPr>
                <w:i w:val="0"/>
                <w:szCs w:val="28"/>
              </w:rPr>
              <w:t>68</w:t>
            </w:r>
          </w:p>
        </w:tc>
      </w:tr>
      <w:tr w:rsidR="00690FEA" w:rsidRPr="00F624F1" w:rsidTr="00F624F1">
        <w:tc>
          <w:tcPr>
            <w:tcW w:w="6711" w:type="dxa"/>
          </w:tcPr>
          <w:p w:rsidR="00690FEA" w:rsidRPr="00F624F1" w:rsidRDefault="00690FEA" w:rsidP="00F624F1">
            <w:pPr>
              <w:autoSpaceDE w:val="0"/>
              <w:autoSpaceDN w:val="0"/>
              <w:adjustRightInd w:val="0"/>
              <w:rPr>
                <w:i w:val="0"/>
                <w:szCs w:val="28"/>
              </w:rPr>
            </w:pPr>
            <w:r w:rsidRPr="00F624F1">
              <w:rPr>
                <w:i w:val="0"/>
                <w:szCs w:val="28"/>
              </w:rPr>
              <w:t>Gyermeknevelési</w:t>
            </w:r>
          </w:p>
        </w:tc>
        <w:tc>
          <w:tcPr>
            <w:tcW w:w="2577" w:type="dxa"/>
          </w:tcPr>
          <w:p w:rsidR="00690FEA" w:rsidRPr="00F624F1" w:rsidRDefault="00690FEA" w:rsidP="00F624F1">
            <w:pPr>
              <w:autoSpaceDE w:val="0"/>
              <w:autoSpaceDN w:val="0"/>
              <w:adjustRightInd w:val="0"/>
              <w:jc w:val="right"/>
              <w:rPr>
                <w:i w:val="0"/>
                <w:szCs w:val="28"/>
              </w:rPr>
            </w:pPr>
            <w:r w:rsidRPr="00F624F1">
              <w:rPr>
                <w:i w:val="0"/>
                <w:szCs w:val="28"/>
              </w:rPr>
              <w:t>183</w:t>
            </w:r>
          </w:p>
        </w:tc>
      </w:tr>
      <w:tr w:rsidR="00690FEA" w:rsidRPr="00F624F1" w:rsidTr="00F624F1">
        <w:tc>
          <w:tcPr>
            <w:tcW w:w="6711" w:type="dxa"/>
          </w:tcPr>
          <w:p w:rsidR="00690FEA" w:rsidRPr="00F624F1" w:rsidRDefault="00690FEA" w:rsidP="00F624F1">
            <w:pPr>
              <w:autoSpaceDE w:val="0"/>
              <w:autoSpaceDN w:val="0"/>
              <w:adjustRightInd w:val="0"/>
              <w:rPr>
                <w:i w:val="0"/>
                <w:szCs w:val="28"/>
              </w:rPr>
            </w:pPr>
            <w:r w:rsidRPr="00F624F1">
              <w:rPr>
                <w:i w:val="0"/>
                <w:szCs w:val="28"/>
              </w:rPr>
              <w:t>Gyermekintézménybe való beill. nehézség</w:t>
            </w:r>
          </w:p>
        </w:tc>
        <w:tc>
          <w:tcPr>
            <w:tcW w:w="2577" w:type="dxa"/>
          </w:tcPr>
          <w:p w:rsidR="00690FEA" w:rsidRPr="00F624F1" w:rsidRDefault="00690FEA" w:rsidP="00F624F1">
            <w:pPr>
              <w:autoSpaceDE w:val="0"/>
              <w:autoSpaceDN w:val="0"/>
              <w:adjustRightInd w:val="0"/>
              <w:jc w:val="right"/>
              <w:rPr>
                <w:i w:val="0"/>
                <w:szCs w:val="28"/>
              </w:rPr>
            </w:pPr>
            <w:r w:rsidRPr="00F624F1">
              <w:rPr>
                <w:i w:val="0"/>
                <w:szCs w:val="28"/>
              </w:rPr>
              <w:t>3</w:t>
            </w:r>
          </w:p>
        </w:tc>
      </w:tr>
      <w:tr w:rsidR="00690FEA" w:rsidRPr="00F624F1" w:rsidTr="00F624F1">
        <w:tc>
          <w:tcPr>
            <w:tcW w:w="6711" w:type="dxa"/>
          </w:tcPr>
          <w:p w:rsidR="00690FEA" w:rsidRPr="00F624F1" w:rsidRDefault="00690FEA" w:rsidP="00F624F1">
            <w:pPr>
              <w:autoSpaceDE w:val="0"/>
              <w:autoSpaceDN w:val="0"/>
              <w:adjustRightInd w:val="0"/>
              <w:rPr>
                <w:i w:val="0"/>
                <w:szCs w:val="28"/>
              </w:rPr>
            </w:pPr>
            <w:r w:rsidRPr="00F624F1">
              <w:rPr>
                <w:i w:val="0"/>
                <w:szCs w:val="28"/>
              </w:rPr>
              <w:t>Magatartászavar, teljesítményzavar</w:t>
            </w:r>
          </w:p>
        </w:tc>
        <w:tc>
          <w:tcPr>
            <w:tcW w:w="2577" w:type="dxa"/>
          </w:tcPr>
          <w:p w:rsidR="00690FEA" w:rsidRPr="00F624F1" w:rsidRDefault="00690FEA" w:rsidP="00F624F1">
            <w:pPr>
              <w:autoSpaceDE w:val="0"/>
              <w:autoSpaceDN w:val="0"/>
              <w:adjustRightInd w:val="0"/>
              <w:jc w:val="right"/>
              <w:rPr>
                <w:i w:val="0"/>
                <w:szCs w:val="28"/>
              </w:rPr>
            </w:pPr>
            <w:r w:rsidRPr="00F624F1">
              <w:rPr>
                <w:i w:val="0"/>
                <w:szCs w:val="28"/>
              </w:rPr>
              <w:t>22</w:t>
            </w:r>
          </w:p>
        </w:tc>
      </w:tr>
      <w:tr w:rsidR="00690FEA" w:rsidRPr="00F624F1" w:rsidTr="00F624F1">
        <w:tc>
          <w:tcPr>
            <w:tcW w:w="6711" w:type="dxa"/>
          </w:tcPr>
          <w:p w:rsidR="00690FEA" w:rsidRPr="00F624F1" w:rsidRDefault="00690FEA" w:rsidP="00F624F1">
            <w:pPr>
              <w:autoSpaceDE w:val="0"/>
              <w:autoSpaceDN w:val="0"/>
              <w:adjustRightInd w:val="0"/>
              <w:rPr>
                <w:i w:val="0"/>
                <w:szCs w:val="28"/>
              </w:rPr>
            </w:pPr>
            <w:r w:rsidRPr="00F624F1">
              <w:rPr>
                <w:i w:val="0"/>
                <w:szCs w:val="28"/>
              </w:rPr>
              <w:t>Családi konfliktus</w:t>
            </w:r>
          </w:p>
        </w:tc>
        <w:tc>
          <w:tcPr>
            <w:tcW w:w="2577" w:type="dxa"/>
          </w:tcPr>
          <w:p w:rsidR="00690FEA" w:rsidRPr="00F624F1" w:rsidRDefault="00690FEA" w:rsidP="00F624F1">
            <w:pPr>
              <w:autoSpaceDE w:val="0"/>
              <w:autoSpaceDN w:val="0"/>
              <w:adjustRightInd w:val="0"/>
              <w:jc w:val="right"/>
              <w:rPr>
                <w:i w:val="0"/>
                <w:szCs w:val="28"/>
              </w:rPr>
            </w:pPr>
            <w:r w:rsidRPr="00F624F1">
              <w:rPr>
                <w:i w:val="0"/>
                <w:szCs w:val="28"/>
              </w:rPr>
              <w:t>35</w:t>
            </w:r>
          </w:p>
        </w:tc>
      </w:tr>
      <w:tr w:rsidR="00690FEA" w:rsidRPr="00F624F1" w:rsidTr="00F624F1">
        <w:tc>
          <w:tcPr>
            <w:tcW w:w="6711" w:type="dxa"/>
          </w:tcPr>
          <w:p w:rsidR="00690FEA" w:rsidRPr="00F624F1" w:rsidRDefault="00690FEA" w:rsidP="00F624F1">
            <w:pPr>
              <w:autoSpaceDE w:val="0"/>
              <w:autoSpaceDN w:val="0"/>
              <w:adjustRightInd w:val="0"/>
              <w:rPr>
                <w:i w:val="0"/>
                <w:szCs w:val="28"/>
              </w:rPr>
            </w:pPr>
            <w:r w:rsidRPr="00F624F1">
              <w:rPr>
                <w:i w:val="0"/>
                <w:szCs w:val="28"/>
              </w:rPr>
              <w:t>Szülők, család életvitele</w:t>
            </w:r>
          </w:p>
        </w:tc>
        <w:tc>
          <w:tcPr>
            <w:tcW w:w="2577" w:type="dxa"/>
          </w:tcPr>
          <w:p w:rsidR="00690FEA" w:rsidRPr="00F624F1" w:rsidRDefault="00690FEA" w:rsidP="00F624F1">
            <w:pPr>
              <w:autoSpaceDE w:val="0"/>
              <w:autoSpaceDN w:val="0"/>
              <w:adjustRightInd w:val="0"/>
              <w:jc w:val="right"/>
              <w:rPr>
                <w:i w:val="0"/>
                <w:szCs w:val="28"/>
              </w:rPr>
            </w:pPr>
            <w:r w:rsidRPr="00F624F1">
              <w:rPr>
                <w:i w:val="0"/>
                <w:szCs w:val="28"/>
              </w:rPr>
              <w:t>53</w:t>
            </w:r>
          </w:p>
        </w:tc>
      </w:tr>
      <w:tr w:rsidR="00690FEA" w:rsidRPr="00F624F1" w:rsidTr="00F624F1">
        <w:tc>
          <w:tcPr>
            <w:tcW w:w="6711" w:type="dxa"/>
          </w:tcPr>
          <w:p w:rsidR="00690FEA" w:rsidRPr="00F624F1" w:rsidRDefault="00690FEA" w:rsidP="00F624F1">
            <w:pPr>
              <w:autoSpaceDE w:val="0"/>
              <w:autoSpaceDN w:val="0"/>
              <w:adjustRightInd w:val="0"/>
              <w:rPr>
                <w:i w:val="0"/>
                <w:szCs w:val="28"/>
              </w:rPr>
            </w:pPr>
            <w:r w:rsidRPr="00F624F1">
              <w:rPr>
                <w:i w:val="0"/>
                <w:szCs w:val="28"/>
              </w:rPr>
              <w:t>Szülői elhanyagolás</w:t>
            </w:r>
          </w:p>
        </w:tc>
        <w:tc>
          <w:tcPr>
            <w:tcW w:w="2577" w:type="dxa"/>
          </w:tcPr>
          <w:p w:rsidR="00690FEA" w:rsidRPr="00F624F1" w:rsidRDefault="00690FEA" w:rsidP="00F624F1">
            <w:pPr>
              <w:autoSpaceDE w:val="0"/>
              <w:autoSpaceDN w:val="0"/>
              <w:adjustRightInd w:val="0"/>
              <w:jc w:val="right"/>
              <w:rPr>
                <w:i w:val="0"/>
                <w:szCs w:val="28"/>
              </w:rPr>
            </w:pPr>
            <w:r w:rsidRPr="00F624F1">
              <w:rPr>
                <w:i w:val="0"/>
                <w:szCs w:val="28"/>
              </w:rPr>
              <w:t>12</w:t>
            </w:r>
          </w:p>
        </w:tc>
      </w:tr>
      <w:tr w:rsidR="00690FEA" w:rsidRPr="00F624F1" w:rsidTr="00F624F1">
        <w:tc>
          <w:tcPr>
            <w:tcW w:w="6711" w:type="dxa"/>
          </w:tcPr>
          <w:p w:rsidR="00690FEA" w:rsidRPr="00F624F1" w:rsidRDefault="00690FEA" w:rsidP="00F624F1">
            <w:pPr>
              <w:autoSpaceDE w:val="0"/>
              <w:autoSpaceDN w:val="0"/>
              <w:adjustRightInd w:val="0"/>
              <w:rPr>
                <w:i w:val="0"/>
                <w:szCs w:val="28"/>
              </w:rPr>
            </w:pPr>
            <w:r w:rsidRPr="00F624F1">
              <w:rPr>
                <w:i w:val="0"/>
                <w:szCs w:val="28"/>
              </w:rPr>
              <w:t>Összesen:</w:t>
            </w:r>
          </w:p>
        </w:tc>
        <w:tc>
          <w:tcPr>
            <w:tcW w:w="2577" w:type="dxa"/>
          </w:tcPr>
          <w:p w:rsidR="00690FEA" w:rsidRPr="00F624F1" w:rsidRDefault="00690FEA" w:rsidP="00F624F1">
            <w:pPr>
              <w:autoSpaceDE w:val="0"/>
              <w:autoSpaceDN w:val="0"/>
              <w:adjustRightInd w:val="0"/>
              <w:jc w:val="right"/>
              <w:rPr>
                <w:i w:val="0"/>
                <w:szCs w:val="28"/>
              </w:rPr>
            </w:pPr>
            <w:r w:rsidRPr="00F624F1">
              <w:rPr>
                <w:i w:val="0"/>
                <w:szCs w:val="28"/>
              </w:rPr>
              <w:t>376</w:t>
            </w:r>
          </w:p>
        </w:tc>
      </w:tr>
    </w:tbl>
    <w:p w:rsidR="00690FEA" w:rsidRPr="00F624F1" w:rsidRDefault="00690FEA" w:rsidP="00F624F1">
      <w:pPr>
        <w:autoSpaceDE w:val="0"/>
        <w:autoSpaceDN w:val="0"/>
        <w:adjustRightInd w:val="0"/>
        <w:ind w:left="-142"/>
        <w:jc w:val="center"/>
        <w:rPr>
          <w:bCs/>
          <w:i w:val="0"/>
          <w:szCs w:val="28"/>
        </w:rPr>
      </w:pPr>
    </w:p>
    <w:p w:rsidR="00690FEA" w:rsidRPr="00F624F1" w:rsidRDefault="00690FEA" w:rsidP="00F624F1">
      <w:pPr>
        <w:autoSpaceDE w:val="0"/>
        <w:autoSpaceDN w:val="0"/>
        <w:adjustRightInd w:val="0"/>
        <w:ind w:left="-142"/>
        <w:jc w:val="center"/>
        <w:rPr>
          <w:bCs/>
          <w:i w:val="0"/>
          <w:szCs w:val="28"/>
        </w:rPr>
      </w:pPr>
    </w:p>
    <w:p w:rsidR="00690FEA" w:rsidRDefault="00690FEA" w:rsidP="00DA7E1E">
      <w:pPr>
        <w:autoSpaceDE w:val="0"/>
        <w:autoSpaceDN w:val="0"/>
        <w:adjustRightInd w:val="0"/>
        <w:jc w:val="both"/>
        <w:rPr>
          <w:i w:val="0"/>
          <w:szCs w:val="28"/>
        </w:rPr>
      </w:pPr>
      <w:r w:rsidRPr="00F624F1">
        <w:rPr>
          <w:i w:val="0"/>
          <w:szCs w:val="28"/>
        </w:rPr>
        <w:t xml:space="preserve">Az elmúlt év folyamán a gyermeknevelési problémák száma emelkedett meg jelentősen, de mellette az anyagi és életviteli problémák jellemzik főként a jelenleg gondozott családok esetében. </w:t>
      </w:r>
    </w:p>
    <w:p w:rsidR="00690FEA" w:rsidRDefault="00690FEA" w:rsidP="00DA7E1E">
      <w:pPr>
        <w:autoSpaceDE w:val="0"/>
        <w:autoSpaceDN w:val="0"/>
        <w:adjustRightInd w:val="0"/>
        <w:jc w:val="both"/>
        <w:rPr>
          <w:i w:val="0"/>
          <w:szCs w:val="28"/>
        </w:rPr>
      </w:pPr>
    </w:p>
    <w:p w:rsidR="00690FEA" w:rsidRPr="000B4D95" w:rsidRDefault="00690FEA" w:rsidP="00540FF2">
      <w:pPr>
        <w:rPr>
          <w:b/>
          <w:i w:val="0"/>
          <w:u w:val="single"/>
        </w:rPr>
      </w:pPr>
      <w:r w:rsidRPr="000B4D95">
        <w:rPr>
          <w:b/>
          <w:i w:val="0"/>
          <w:u w:val="single"/>
        </w:rPr>
        <w:t xml:space="preserve">III/2 gyermekek napközbeni ellátásának, gyermekek átmeneti gondozásának biztosítása, ezen ellátások igénybevétele, s az ezzel összefüggő tapasztalatok. </w:t>
      </w:r>
    </w:p>
    <w:p w:rsidR="00690FEA" w:rsidRDefault="00690FEA" w:rsidP="00540FF2">
      <w:pPr>
        <w:rPr>
          <w:b/>
          <w:i w:val="0"/>
          <w:szCs w:val="28"/>
        </w:rPr>
      </w:pPr>
    </w:p>
    <w:p w:rsidR="00690FEA" w:rsidRPr="00F624F1" w:rsidRDefault="00690FEA" w:rsidP="006204A1">
      <w:pPr>
        <w:jc w:val="center"/>
        <w:rPr>
          <w:b/>
          <w:i w:val="0"/>
          <w:szCs w:val="28"/>
        </w:rPr>
      </w:pPr>
      <w:r w:rsidRPr="00F624F1">
        <w:rPr>
          <w:b/>
          <w:i w:val="0"/>
          <w:szCs w:val="28"/>
        </w:rPr>
        <w:t>„Zöldág” Napközi otthonos Óvoda és Bölcsőde</w:t>
      </w:r>
    </w:p>
    <w:p w:rsidR="00690FEA" w:rsidRPr="00F624F1" w:rsidRDefault="00690FEA" w:rsidP="00F624F1">
      <w:pPr>
        <w:jc w:val="center"/>
        <w:rPr>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3"/>
        <w:gridCol w:w="1984"/>
      </w:tblGrid>
      <w:tr w:rsidR="00690FEA" w:rsidRPr="00F624F1" w:rsidTr="00F624F1">
        <w:trPr>
          <w:trHeight w:val="371"/>
        </w:trPr>
        <w:tc>
          <w:tcPr>
            <w:tcW w:w="7763" w:type="dxa"/>
          </w:tcPr>
          <w:p w:rsidR="00690FEA" w:rsidRPr="006C07F6" w:rsidRDefault="00690FEA" w:rsidP="00F624F1">
            <w:pPr>
              <w:rPr>
                <w:i w:val="0"/>
                <w:szCs w:val="28"/>
              </w:rPr>
            </w:pPr>
            <w:r w:rsidRPr="006C07F6">
              <w:rPr>
                <w:i w:val="0"/>
                <w:szCs w:val="28"/>
              </w:rPr>
              <w:t>Az óvodás gyerekek száma</w:t>
            </w:r>
          </w:p>
        </w:tc>
        <w:tc>
          <w:tcPr>
            <w:tcW w:w="1984" w:type="dxa"/>
          </w:tcPr>
          <w:p w:rsidR="00690FEA" w:rsidRPr="006C07F6" w:rsidRDefault="00690FEA" w:rsidP="00F624F1">
            <w:pPr>
              <w:jc w:val="right"/>
              <w:rPr>
                <w:i w:val="0"/>
                <w:szCs w:val="28"/>
              </w:rPr>
            </w:pPr>
            <w:r w:rsidRPr="006C07F6">
              <w:rPr>
                <w:i w:val="0"/>
                <w:szCs w:val="28"/>
              </w:rPr>
              <w:t>151 fő</w:t>
            </w:r>
          </w:p>
        </w:tc>
      </w:tr>
      <w:tr w:rsidR="00690FEA" w:rsidRPr="00F624F1" w:rsidTr="00F624F1">
        <w:trPr>
          <w:trHeight w:val="393"/>
        </w:trPr>
        <w:tc>
          <w:tcPr>
            <w:tcW w:w="7763" w:type="dxa"/>
          </w:tcPr>
          <w:p w:rsidR="00690FEA" w:rsidRPr="006C07F6" w:rsidRDefault="00690FEA" w:rsidP="00F624F1">
            <w:pPr>
              <w:rPr>
                <w:i w:val="0"/>
                <w:szCs w:val="28"/>
              </w:rPr>
            </w:pPr>
            <w:r w:rsidRPr="006C07F6">
              <w:rPr>
                <w:i w:val="0"/>
                <w:szCs w:val="28"/>
              </w:rPr>
              <w:t>A bölcsődés gyerekek száma</w:t>
            </w:r>
          </w:p>
        </w:tc>
        <w:tc>
          <w:tcPr>
            <w:tcW w:w="1984" w:type="dxa"/>
          </w:tcPr>
          <w:p w:rsidR="00690FEA" w:rsidRPr="006C07F6" w:rsidRDefault="00690FEA" w:rsidP="00F624F1">
            <w:pPr>
              <w:jc w:val="right"/>
              <w:rPr>
                <w:i w:val="0"/>
                <w:szCs w:val="28"/>
              </w:rPr>
            </w:pPr>
            <w:r w:rsidRPr="006C07F6">
              <w:rPr>
                <w:i w:val="0"/>
                <w:szCs w:val="28"/>
              </w:rPr>
              <w:t>26 fő</w:t>
            </w:r>
          </w:p>
        </w:tc>
      </w:tr>
      <w:tr w:rsidR="00690FEA" w:rsidRPr="00F624F1" w:rsidTr="00F624F1">
        <w:trPr>
          <w:trHeight w:val="393"/>
        </w:trPr>
        <w:tc>
          <w:tcPr>
            <w:tcW w:w="7763" w:type="dxa"/>
          </w:tcPr>
          <w:p w:rsidR="00690FEA" w:rsidRPr="006C07F6" w:rsidRDefault="00690FEA" w:rsidP="00F624F1">
            <w:pPr>
              <w:rPr>
                <w:i w:val="0"/>
                <w:szCs w:val="28"/>
              </w:rPr>
            </w:pPr>
            <w:r w:rsidRPr="006C07F6">
              <w:rPr>
                <w:i w:val="0"/>
                <w:szCs w:val="28"/>
              </w:rPr>
              <w:t>HH-s</w:t>
            </w:r>
          </w:p>
        </w:tc>
        <w:tc>
          <w:tcPr>
            <w:tcW w:w="1984" w:type="dxa"/>
          </w:tcPr>
          <w:p w:rsidR="00690FEA" w:rsidRPr="006C07F6" w:rsidRDefault="00690FEA" w:rsidP="00F624F1">
            <w:pPr>
              <w:jc w:val="right"/>
              <w:rPr>
                <w:i w:val="0"/>
                <w:szCs w:val="28"/>
              </w:rPr>
            </w:pPr>
            <w:r w:rsidRPr="006C07F6">
              <w:rPr>
                <w:i w:val="0"/>
                <w:szCs w:val="28"/>
              </w:rPr>
              <w:t>61 fő</w:t>
            </w:r>
          </w:p>
        </w:tc>
      </w:tr>
      <w:tr w:rsidR="00690FEA" w:rsidRPr="00F624F1" w:rsidTr="00F624F1">
        <w:trPr>
          <w:trHeight w:val="371"/>
        </w:trPr>
        <w:tc>
          <w:tcPr>
            <w:tcW w:w="7763" w:type="dxa"/>
          </w:tcPr>
          <w:p w:rsidR="00690FEA" w:rsidRPr="006C07F6" w:rsidRDefault="00690FEA" w:rsidP="00F624F1">
            <w:pPr>
              <w:rPr>
                <w:i w:val="0"/>
                <w:szCs w:val="28"/>
              </w:rPr>
            </w:pPr>
            <w:r w:rsidRPr="006C07F6">
              <w:rPr>
                <w:i w:val="0"/>
                <w:szCs w:val="28"/>
              </w:rPr>
              <w:t>HHH-s</w:t>
            </w:r>
          </w:p>
        </w:tc>
        <w:tc>
          <w:tcPr>
            <w:tcW w:w="1984" w:type="dxa"/>
          </w:tcPr>
          <w:p w:rsidR="00690FEA" w:rsidRPr="006C07F6" w:rsidRDefault="00690FEA" w:rsidP="00F624F1">
            <w:pPr>
              <w:jc w:val="right"/>
              <w:rPr>
                <w:i w:val="0"/>
                <w:szCs w:val="28"/>
              </w:rPr>
            </w:pPr>
            <w:r w:rsidRPr="006C07F6">
              <w:rPr>
                <w:i w:val="0"/>
                <w:szCs w:val="28"/>
              </w:rPr>
              <w:t>32 fő</w:t>
            </w:r>
          </w:p>
        </w:tc>
      </w:tr>
      <w:tr w:rsidR="00690FEA" w:rsidRPr="00F624F1" w:rsidTr="00F624F1">
        <w:trPr>
          <w:trHeight w:val="393"/>
        </w:trPr>
        <w:tc>
          <w:tcPr>
            <w:tcW w:w="7763" w:type="dxa"/>
          </w:tcPr>
          <w:p w:rsidR="00690FEA" w:rsidRPr="006C07F6" w:rsidRDefault="00690FEA" w:rsidP="00F624F1">
            <w:pPr>
              <w:rPr>
                <w:i w:val="0"/>
                <w:szCs w:val="28"/>
              </w:rPr>
            </w:pPr>
            <w:r w:rsidRPr="006C07F6">
              <w:rPr>
                <w:i w:val="0"/>
                <w:szCs w:val="28"/>
              </w:rPr>
              <w:t>BTMNs</w:t>
            </w:r>
          </w:p>
        </w:tc>
        <w:tc>
          <w:tcPr>
            <w:tcW w:w="1984" w:type="dxa"/>
          </w:tcPr>
          <w:p w:rsidR="00690FEA" w:rsidRPr="006C07F6" w:rsidRDefault="00690FEA" w:rsidP="00F624F1">
            <w:pPr>
              <w:jc w:val="right"/>
              <w:rPr>
                <w:i w:val="0"/>
                <w:szCs w:val="28"/>
              </w:rPr>
            </w:pPr>
            <w:r w:rsidRPr="006C07F6">
              <w:rPr>
                <w:i w:val="0"/>
                <w:szCs w:val="28"/>
              </w:rPr>
              <w:t>5 fő</w:t>
            </w:r>
          </w:p>
        </w:tc>
      </w:tr>
      <w:tr w:rsidR="00690FEA" w:rsidRPr="00F624F1" w:rsidTr="00F624F1">
        <w:trPr>
          <w:trHeight w:val="371"/>
        </w:trPr>
        <w:tc>
          <w:tcPr>
            <w:tcW w:w="7763" w:type="dxa"/>
          </w:tcPr>
          <w:p w:rsidR="00690FEA" w:rsidRPr="006C07F6" w:rsidRDefault="00690FEA" w:rsidP="00F624F1">
            <w:pPr>
              <w:rPr>
                <w:i w:val="0"/>
                <w:szCs w:val="28"/>
              </w:rPr>
            </w:pPr>
            <w:r w:rsidRPr="006C07F6">
              <w:rPr>
                <w:i w:val="0"/>
                <w:szCs w:val="28"/>
              </w:rPr>
              <w:t>Tartós beteg</w:t>
            </w:r>
          </w:p>
        </w:tc>
        <w:tc>
          <w:tcPr>
            <w:tcW w:w="1984" w:type="dxa"/>
          </w:tcPr>
          <w:p w:rsidR="00690FEA" w:rsidRPr="006C07F6" w:rsidRDefault="00690FEA" w:rsidP="00F624F1">
            <w:pPr>
              <w:jc w:val="right"/>
              <w:rPr>
                <w:i w:val="0"/>
                <w:szCs w:val="28"/>
              </w:rPr>
            </w:pPr>
            <w:r w:rsidRPr="006C07F6">
              <w:rPr>
                <w:i w:val="0"/>
                <w:szCs w:val="28"/>
              </w:rPr>
              <w:t>5 fő</w:t>
            </w:r>
          </w:p>
        </w:tc>
      </w:tr>
      <w:tr w:rsidR="00690FEA" w:rsidRPr="00F624F1" w:rsidTr="00F624F1">
        <w:trPr>
          <w:trHeight w:val="393"/>
        </w:trPr>
        <w:tc>
          <w:tcPr>
            <w:tcW w:w="7763" w:type="dxa"/>
          </w:tcPr>
          <w:p w:rsidR="00690FEA" w:rsidRPr="006C07F6" w:rsidRDefault="00690FEA" w:rsidP="00F624F1">
            <w:pPr>
              <w:rPr>
                <w:i w:val="0"/>
                <w:szCs w:val="28"/>
              </w:rPr>
            </w:pPr>
            <w:r w:rsidRPr="006C07F6">
              <w:rPr>
                <w:i w:val="0"/>
                <w:szCs w:val="28"/>
              </w:rPr>
              <w:t>Etnikum</w:t>
            </w:r>
          </w:p>
        </w:tc>
        <w:tc>
          <w:tcPr>
            <w:tcW w:w="1984" w:type="dxa"/>
          </w:tcPr>
          <w:p w:rsidR="00690FEA" w:rsidRPr="006C07F6" w:rsidRDefault="00690FEA" w:rsidP="00F624F1">
            <w:pPr>
              <w:jc w:val="right"/>
              <w:rPr>
                <w:i w:val="0"/>
                <w:szCs w:val="28"/>
              </w:rPr>
            </w:pPr>
            <w:r w:rsidRPr="006C07F6">
              <w:rPr>
                <w:i w:val="0"/>
                <w:szCs w:val="28"/>
              </w:rPr>
              <w:t>28 fő</w:t>
            </w:r>
          </w:p>
        </w:tc>
      </w:tr>
      <w:tr w:rsidR="00690FEA" w:rsidRPr="00F624F1" w:rsidTr="00F624F1">
        <w:trPr>
          <w:trHeight w:val="393"/>
        </w:trPr>
        <w:tc>
          <w:tcPr>
            <w:tcW w:w="7763" w:type="dxa"/>
            <w:tcBorders>
              <w:bottom w:val="double" w:sz="4" w:space="0" w:color="auto"/>
            </w:tcBorders>
          </w:tcPr>
          <w:p w:rsidR="00690FEA" w:rsidRPr="006C07F6" w:rsidRDefault="00690FEA" w:rsidP="00F624F1">
            <w:pPr>
              <w:rPr>
                <w:i w:val="0"/>
                <w:szCs w:val="28"/>
              </w:rPr>
            </w:pPr>
            <w:r w:rsidRPr="006C07F6">
              <w:rPr>
                <w:i w:val="0"/>
                <w:szCs w:val="28"/>
              </w:rPr>
              <w:t>Nevelőszülőkhöz kihelyezett gyerekek</w:t>
            </w:r>
          </w:p>
        </w:tc>
        <w:tc>
          <w:tcPr>
            <w:tcW w:w="1984" w:type="dxa"/>
            <w:tcBorders>
              <w:bottom w:val="double" w:sz="4" w:space="0" w:color="auto"/>
            </w:tcBorders>
          </w:tcPr>
          <w:p w:rsidR="00690FEA" w:rsidRPr="006C07F6" w:rsidRDefault="00690FEA" w:rsidP="00F624F1">
            <w:pPr>
              <w:jc w:val="right"/>
              <w:rPr>
                <w:i w:val="0"/>
                <w:szCs w:val="28"/>
              </w:rPr>
            </w:pPr>
            <w:r w:rsidRPr="006C07F6">
              <w:rPr>
                <w:i w:val="0"/>
                <w:szCs w:val="28"/>
              </w:rPr>
              <w:t>14 fő</w:t>
            </w:r>
          </w:p>
        </w:tc>
      </w:tr>
      <w:tr w:rsidR="00690FEA" w:rsidRPr="00F624F1" w:rsidTr="00F624F1">
        <w:trPr>
          <w:trHeight w:val="393"/>
        </w:trPr>
        <w:tc>
          <w:tcPr>
            <w:tcW w:w="7763" w:type="dxa"/>
            <w:tcBorders>
              <w:top w:val="double" w:sz="4" w:space="0" w:color="auto"/>
              <w:left w:val="double" w:sz="4" w:space="0" w:color="auto"/>
              <w:bottom w:val="double" w:sz="4" w:space="0" w:color="auto"/>
              <w:right w:val="double" w:sz="4" w:space="0" w:color="auto"/>
            </w:tcBorders>
          </w:tcPr>
          <w:p w:rsidR="00690FEA" w:rsidRPr="006C07F6" w:rsidRDefault="00690FEA" w:rsidP="00F624F1">
            <w:pPr>
              <w:rPr>
                <w:i w:val="0"/>
                <w:szCs w:val="28"/>
              </w:rPr>
            </w:pPr>
            <w:r w:rsidRPr="006C07F6">
              <w:rPr>
                <w:i w:val="0"/>
                <w:szCs w:val="28"/>
              </w:rPr>
              <w:t xml:space="preserve">SNI     </w:t>
            </w:r>
          </w:p>
        </w:tc>
        <w:tc>
          <w:tcPr>
            <w:tcW w:w="1984" w:type="dxa"/>
            <w:tcBorders>
              <w:top w:val="double" w:sz="4" w:space="0" w:color="auto"/>
              <w:left w:val="double" w:sz="4" w:space="0" w:color="auto"/>
              <w:bottom w:val="double" w:sz="4" w:space="0" w:color="auto"/>
              <w:right w:val="double" w:sz="4" w:space="0" w:color="auto"/>
            </w:tcBorders>
          </w:tcPr>
          <w:p w:rsidR="00690FEA" w:rsidRPr="006C07F6" w:rsidRDefault="00690FEA" w:rsidP="00F624F1">
            <w:pPr>
              <w:jc w:val="right"/>
              <w:rPr>
                <w:i w:val="0"/>
                <w:szCs w:val="28"/>
              </w:rPr>
            </w:pPr>
            <w:r w:rsidRPr="006C07F6">
              <w:rPr>
                <w:i w:val="0"/>
                <w:szCs w:val="28"/>
              </w:rPr>
              <w:t>13 fő</w:t>
            </w:r>
          </w:p>
        </w:tc>
      </w:tr>
      <w:tr w:rsidR="00690FEA" w:rsidRPr="00F624F1" w:rsidTr="00F624F1">
        <w:trPr>
          <w:trHeight w:val="393"/>
        </w:trPr>
        <w:tc>
          <w:tcPr>
            <w:tcW w:w="7763" w:type="dxa"/>
            <w:tcBorders>
              <w:top w:val="double" w:sz="4" w:space="0" w:color="auto"/>
              <w:left w:val="double" w:sz="4" w:space="0" w:color="auto"/>
              <w:bottom w:val="double" w:sz="4" w:space="0" w:color="auto"/>
              <w:right w:val="double" w:sz="4" w:space="0" w:color="auto"/>
            </w:tcBorders>
          </w:tcPr>
          <w:p w:rsidR="00690FEA" w:rsidRPr="006C07F6" w:rsidRDefault="00690FEA" w:rsidP="00F624F1">
            <w:pPr>
              <w:rPr>
                <w:i w:val="0"/>
                <w:szCs w:val="28"/>
              </w:rPr>
            </w:pPr>
            <w:r w:rsidRPr="006C07F6">
              <w:rPr>
                <w:i w:val="0"/>
                <w:szCs w:val="28"/>
              </w:rPr>
              <w:t xml:space="preserve">Védelembe lévő gyerekek                                                                                                     </w:t>
            </w:r>
          </w:p>
        </w:tc>
        <w:tc>
          <w:tcPr>
            <w:tcW w:w="1984" w:type="dxa"/>
            <w:tcBorders>
              <w:top w:val="double" w:sz="4" w:space="0" w:color="auto"/>
              <w:left w:val="double" w:sz="4" w:space="0" w:color="auto"/>
              <w:bottom w:val="double" w:sz="4" w:space="0" w:color="auto"/>
              <w:right w:val="double" w:sz="4" w:space="0" w:color="auto"/>
            </w:tcBorders>
          </w:tcPr>
          <w:p w:rsidR="00690FEA" w:rsidRPr="006C07F6" w:rsidRDefault="00690FEA" w:rsidP="00F624F1">
            <w:pPr>
              <w:jc w:val="right"/>
              <w:rPr>
                <w:i w:val="0"/>
                <w:szCs w:val="28"/>
              </w:rPr>
            </w:pPr>
            <w:r w:rsidRPr="006C07F6">
              <w:rPr>
                <w:i w:val="0"/>
                <w:szCs w:val="28"/>
              </w:rPr>
              <w:t>3 fő</w:t>
            </w:r>
          </w:p>
        </w:tc>
      </w:tr>
      <w:tr w:rsidR="00690FEA" w:rsidRPr="00F624F1" w:rsidTr="00F624F1">
        <w:trPr>
          <w:trHeight w:val="393"/>
        </w:trPr>
        <w:tc>
          <w:tcPr>
            <w:tcW w:w="7763" w:type="dxa"/>
            <w:tcBorders>
              <w:top w:val="double" w:sz="4" w:space="0" w:color="auto"/>
              <w:left w:val="double" w:sz="4" w:space="0" w:color="auto"/>
              <w:bottom w:val="double" w:sz="4" w:space="0" w:color="auto"/>
              <w:right w:val="double" w:sz="4" w:space="0" w:color="auto"/>
            </w:tcBorders>
          </w:tcPr>
          <w:p w:rsidR="00690FEA" w:rsidRPr="006C07F6" w:rsidRDefault="00690FEA" w:rsidP="00F624F1">
            <w:pPr>
              <w:rPr>
                <w:i w:val="0"/>
                <w:szCs w:val="28"/>
              </w:rPr>
            </w:pPr>
            <w:r w:rsidRPr="006C07F6">
              <w:rPr>
                <w:i w:val="0"/>
                <w:szCs w:val="28"/>
              </w:rPr>
              <w:t xml:space="preserve">Gyermekvédelmi céllal látogatott családok száma                                                            </w:t>
            </w:r>
          </w:p>
        </w:tc>
        <w:tc>
          <w:tcPr>
            <w:tcW w:w="1984" w:type="dxa"/>
            <w:tcBorders>
              <w:top w:val="double" w:sz="4" w:space="0" w:color="auto"/>
              <w:left w:val="double" w:sz="4" w:space="0" w:color="auto"/>
              <w:bottom w:val="double" w:sz="4" w:space="0" w:color="auto"/>
              <w:right w:val="double" w:sz="4" w:space="0" w:color="auto"/>
            </w:tcBorders>
          </w:tcPr>
          <w:p w:rsidR="00690FEA" w:rsidRPr="006C07F6" w:rsidRDefault="00690FEA" w:rsidP="00F624F1">
            <w:pPr>
              <w:jc w:val="center"/>
              <w:rPr>
                <w:i w:val="0"/>
                <w:szCs w:val="28"/>
              </w:rPr>
            </w:pPr>
            <w:r w:rsidRPr="006C07F6">
              <w:rPr>
                <w:i w:val="0"/>
                <w:szCs w:val="28"/>
              </w:rPr>
              <w:t>4 család</w:t>
            </w:r>
          </w:p>
        </w:tc>
      </w:tr>
    </w:tbl>
    <w:p w:rsidR="00690FEA" w:rsidRDefault="00690FEA" w:rsidP="00F624F1">
      <w:pPr>
        <w:jc w:val="both"/>
        <w:rPr>
          <w:i w:val="0"/>
          <w:szCs w:val="28"/>
        </w:rPr>
      </w:pPr>
    </w:p>
    <w:p w:rsidR="00690FEA" w:rsidRDefault="00690FEA" w:rsidP="00F624F1">
      <w:pPr>
        <w:jc w:val="both"/>
        <w:rPr>
          <w:i w:val="0"/>
          <w:szCs w:val="28"/>
        </w:rPr>
      </w:pPr>
      <w:r w:rsidRPr="006C07F6">
        <w:rPr>
          <w:i w:val="0"/>
          <w:szCs w:val="28"/>
        </w:rPr>
        <w:t xml:space="preserve">Természetesen az idei nevelési évben is folyamatosan figyelemmel kísértük a nehéz helyzetben lévő gyerekeket, illetve a családokat. Lehetőségeink szerint próbáltunk tenni értük, rendszeresen látogattuk, és látogatjuk őket. Minden újonnan beíratott gyermek látogatása megtörtént. A csoportvezetők családlátogatás alkalmával feljegyzést készítenek. Gyermekvédelmi céllal történt családlátogatásokat csoportnaplóban illetve a gyermek személyi anyagában rögzítettük. </w:t>
      </w:r>
    </w:p>
    <w:p w:rsidR="00690FEA" w:rsidRDefault="00690FEA" w:rsidP="00F624F1">
      <w:pPr>
        <w:jc w:val="both"/>
        <w:rPr>
          <w:i w:val="0"/>
          <w:szCs w:val="28"/>
        </w:rPr>
      </w:pPr>
    </w:p>
    <w:p w:rsidR="00690FEA" w:rsidRPr="006C07F6" w:rsidRDefault="00690FEA" w:rsidP="00F624F1">
      <w:pPr>
        <w:jc w:val="both"/>
        <w:rPr>
          <w:i w:val="0"/>
          <w:szCs w:val="28"/>
        </w:rPr>
      </w:pPr>
    </w:p>
    <w:p w:rsidR="00690FEA" w:rsidRPr="005F1C37" w:rsidRDefault="00690FEA" w:rsidP="006204A1">
      <w:pPr>
        <w:pStyle w:val="Heading2"/>
        <w:jc w:val="center"/>
        <w:rPr>
          <w:rStyle w:val="Strong"/>
          <w:b/>
          <w:bCs w:val="0"/>
          <w:i w:val="0"/>
          <w:u w:val="none"/>
        </w:rPr>
      </w:pPr>
      <w:r w:rsidRPr="005F1C37">
        <w:rPr>
          <w:i w:val="0"/>
          <w:u w:val="none"/>
        </w:rPr>
        <w:t>T</w:t>
      </w:r>
      <w:r w:rsidRPr="005F1C37">
        <w:rPr>
          <w:rStyle w:val="Strong"/>
          <w:b/>
          <w:bCs w:val="0"/>
          <w:i w:val="0"/>
          <w:u w:val="none"/>
        </w:rPr>
        <w:t xml:space="preserve">üköry Lajos Általános Iskola, </w:t>
      </w:r>
      <w:r w:rsidRPr="005F1C37">
        <w:rPr>
          <w:i w:val="0"/>
          <w:u w:val="none"/>
        </w:rPr>
        <w:br/>
      </w:r>
      <w:r w:rsidRPr="005F1C37">
        <w:rPr>
          <w:rStyle w:val="Strong"/>
          <w:b/>
          <w:bCs w:val="0"/>
          <w:i w:val="0"/>
          <w:u w:val="none"/>
        </w:rPr>
        <w:t xml:space="preserve">Alapfokú  Művészetoktatási Intézmény </w:t>
      </w:r>
      <w:r w:rsidRPr="005F1C37">
        <w:rPr>
          <w:i w:val="0"/>
          <w:u w:val="none"/>
        </w:rPr>
        <w:br/>
      </w:r>
      <w:r w:rsidRPr="005F1C37">
        <w:rPr>
          <w:rStyle w:val="Strong"/>
          <w:b/>
          <w:bCs w:val="0"/>
          <w:i w:val="0"/>
          <w:u w:val="none"/>
        </w:rPr>
        <w:t>és Egységes Pedagógiai Szakszolgálat</w:t>
      </w:r>
    </w:p>
    <w:p w:rsidR="00690FEA" w:rsidRPr="005F1C37" w:rsidRDefault="00690FEA" w:rsidP="006204A1">
      <w:pPr>
        <w:rPr>
          <w:i w:val="0"/>
        </w:rPr>
      </w:pPr>
    </w:p>
    <w:p w:rsidR="00690FEA" w:rsidRPr="006204A1" w:rsidRDefault="00690FEA" w:rsidP="006204A1"/>
    <w:p w:rsidR="00690FEA" w:rsidRPr="006C07F6" w:rsidRDefault="00690FEA" w:rsidP="00F624F1">
      <w:pPr>
        <w:pStyle w:val="EnvelopeReturn"/>
        <w:rPr>
          <w:rFonts w:cs="Times New Roman"/>
          <w:szCs w:val="28"/>
        </w:rPr>
      </w:pPr>
    </w:p>
    <w:p w:rsidR="00690FEA" w:rsidRPr="00F624F1" w:rsidRDefault="00690FEA" w:rsidP="00F624F1">
      <w:pPr>
        <w:pStyle w:val="EnvelopeReturn"/>
        <w:tabs>
          <w:tab w:val="left" w:pos="360"/>
        </w:tabs>
        <w:rPr>
          <w:rFonts w:cs="Times New Roman"/>
          <w:szCs w:val="28"/>
        </w:rPr>
      </w:pPr>
      <w:r w:rsidRPr="006C07F6">
        <w:rPr>
          <w:rFonts w:cs="Times New Roman"/>
          <w:b/>
          <w:szCs w:val="28"/>
          <w:u w:val="single"/>
        </w:rPr>
        <w:t>Az általános iskolában tanuló diákok száma:</w:t>
      </w:r>
      <w:r w:rsidRPr="00F624F1">
        <w:rPr>
          <w:rFonts w:cs="Times New Roman"/>
          <w:szCs w:val="28"/>
        </w:rPr>
        <w:t xml:space="preserve">  397 fő (2012.10.01.)</w:t>
      </w:r>
    </w:p>
    <w:p w:rsidR="00690FEA" w:rsidRPr="00F624F1" w:rsidRDefault="00690FEA" w:rsidP="00F624F1">
      <w:pPr>
        <w:pStyle w:val="EnvelopeReturn"/>
        <w:tabs>
          <w:tab w:val="left" w:pos="360"/>
        </w:tabs>
        <w:rPr>
          <w:rFonts w:cs="Times New Roman"/>
          <w:szCs w:val="28"/>
        </w:rPr>
      </w:pPr>
      <w:r w:rsidRPr="00F624F1">
        <w:rPr>
          <w:rFonts w:cs="Times New Roman"/>
          <w:szCs w:val="28"/>
        </w:rPr>
        <w:t xml:space="preserve">                                  ebből alsó tagozatos:   184 fő</w:t>
      </w:r>
    </w:p>
    <w:p w:rsidR="00690FEA" w:rsidRPr="00F624F1" w:rsidRDefault="00690FEA" w:rsidP="00F624F1">
      <w:pPr>
        <w:pStyle w:val="EnvelopeReturn"/>
        <w:tabs>
          <w:tab w:val="left" w:pos="360"/>
        </w:tabs>
        <w:rPr>
          <w:rFonts w:cs="Times New Roman"/>
          <w:szCs w:val="28"/>
        </w:rPr>
      </w:pPr>
      <w:r w:rsidRPr="00F624F1">
        <w:rPr>
          <w:rFonts w:cs="Times New Roman"/>
          <w:szCs w:val="28"/>
        </w:rPr>
        <w:t xml:space="preserve">                                           felső tagozatos:   213 fő</w:t>
      </w:r>
    </w:p>
    <w:p w:rsidR="00690FEA" w:rsidRPr="00F624F1" w:rsidRDefault="00690FEA" w:rsidP="00F624F1">
      <w:pPr>
        <w:pStyle w:val="EnvelopeReturn"/>
        <w:tabs>
          <w:tab w:val="left" w:pos="360"/>
        </w:tabs>
        <w:rPr>
          <w:rFonts w:cs="Times New Roman"/>
          <w:szCs w:val="28"/>
        </w:rPr>
      </w:pPr>
      <w:r w:rsidRPr="00F624F1">
        <w:rPr>
          <w:rFonts w:cs="Times New Roman"/>
          <w:szCs w:val="28"/>
        </w:rPr>
        <w:t>az iskola által hátrányos helyzetűnek ítélt tanulók száma:    (GYVK)  138 fő</w:t>
      </w:r>
    </w:p>
    <w:p w:rsidR="00690FEA" w:rsidRPr="00F624F1" w:rsidRDefault="00690FEA" w:rsidP="00F624F1">
      <w:pPr>
        <w:pStyle w:val="EnvelopeReturn"/>
        <w:tabs>
          <w:tab w:val="left" w:pos="360"/>
        </w:tabs>
        <w:rPr>
          <w:rFonts w:cs="Times New Roman"/>
          <w:szCs w:val="28"/>
        </w:rPr>
      </w:pPr>
      <w:r w:rsidRPr="00F624F1">
        <w:rPr>
          <w:rFonts w:cs="Times New Roman"/>
          <w:szCs w:val="28"/>
        </w:rPr>
        <w:t>az iskola által veszélyeztetett helyzetűnek tartott tanulók száma:   19 fő</w:t>
      </w:r>
    </w:p>
    <w:p w:rsidR="00690FEA" w:rsidRPr="006C07F6" w:rsidRDefault="00690FEA" w:rsidP="00F624F1">
      <w:pPr>
        <w:pStyle w:val="EnvelopeReturn"/>
        <w:tabs>
          <w:tab w:val="left" w:pos="360"/>
        </w:tabs>
        <w:rPr>
          <w:rFonts w:cs="Times New Roman"/>
          <w:szCs w:val="28"/>
        </w:rPr>
      </w:pPr>
    </w:p>
    <w:p w:rsidR="00690FEA" w:rsidRPr="00F624F1" w:rsidRDefault="00690FEA" w:rsidP="00F624F1">
      <w:pPr>
        <w:pStyle w:val="EnvelopeReturn"/>
        <w:tabs>
          <w:tab w:val="left" w:pos="360"/>
        </w:tabs>
        <w:rPr>
          <w:rFonts w:cs="Times New Roman"/>
          <w:szCs w:val="28"/>
        </w:rPr>
      </w:pPr>
      <w:r w:rsidRPr="006C07F6">
        <w:rPr>
          <w:rFonts w:cs="Times New Roman"/>
          <w:b/>
          <w:szCs w:val="28"/>
          <w:u w:val="single"/>
        </w:rPr>
        <w:t>Napközis tanulók száma:</w:t>
      </w:r>
      <w:r w:rsidRPr="00F624F1">
        <w:rPr>
          <w:rFonts w:cs="Times New Roman"/>
          <w:szCs w:val="28"/>
        </w:rPr>
        <w:t xml:space="preserve">  iskolaotthon: 184 fő (minden alsó évfolyam)</w:t>
      </w:r>
    </w:p>
    <w:p w:rsidR="00690FEA" w:rsidRPr="00F624F1" w:rsidRDefault="00690FEA" w:rsidP="00F624F1">
      <w:pPr>
        <w:pStyle w:val="EnvelopeReturn"/>
        <w:tabs>
          <w:tab w:val="left" w:pos="360"/>
        </w:tabs>
        <w:jc w:val="both"/>
        <w:rPr>
          <w:rFonts w:cs="Times New Roman"/>
          <w:szCs w:val="28"/>
        </w:rPr>
      </w:pPr>
    </w:p>
    <w:p w:rsidR="00690FEA" w:rsidRPr="006C07F6" w:rsidRDefault="00690FEA" w:rsidP="00F624F1">
      <w:pPr>
        <w:pStyle w:val="EnvelopeReturn"/>
        <w:tabs>
          <w:tab w:val="left" w:pos="360"/>
        </w:tabs>
        <w:jc w:val="both"/>
        <w:rPr>
          <w:rFonts w:cs="Times New Roman"/>
          <w:b/>
          <w:szCs w:val="28"/>
          <w:u w:val="single"/>
        </w:rPr>
      </w:pPr>
      <w:r w:rsidRPr="006C07F6">
        <w:rPr>
          <w:rFonts w:cs="Times New Roman"/>
          <w:b/>
          <w:szCs w:val="28"/>
          <w:u w:val="single"/>
        </w:rPr>
        <w:t>Milyen szabadidős és prevenciós programok működnek az iskolában?</w:t>
      </w:r>
    </w:p>
    <w:p w:rsidR="00690FEA" w:rsidRDefault="00690FEA" w:rsidP="00F624F1">
      <w:pPr>
        <w:pStyle w:val="Listaszerbekezds"/>
        <w:ind w:left="900" w:hanging="192"/>
        <w:rPr>
          <w:rFonts w:ascii="Times New Roman" w:hAnsi="Times New Roman"/>
          <w:sz w:val="28"/>
          <w:szCs w:val="28"/>
        </w:rPr>
      </w:pPr>
    </w:p>
    <w:p w:rsidR="00690FEA" w:rsidRPr="00F624F1" w:rsidRDefault="00690FEA" w:rsidP="00F624F1">
      <w:pPr>
        <w:pStyle w:val="Listaszerbekezds"/>
        <w:ind w:left="900" w:hanging="192"/>
        <w:rPr>
          <w:rFonts w:ascii="Times New Roman" w:hAnsi="Times New Roman"/>
          <w:sz w:val="28"/>
          <w:szCs w:val="28"/>
        </w:rPr>
      </w:pPr>
      <w:r>
        <w:rPr>
          <w:rFonts w:ascii="Times New Roman" w:hAnsi="Times New Roman"/>
          <w:sz w:val="28"/>
          <w:szCs w:val="28"/>
        </w:rPr>
        <w:t>-</w:t>
      </w:r>
      <w:r w:rsidRPr="00F624F1">
        <w:rPr>
          <w:rFonts w:ascii="Times New Roman" w:hAnsi="Times New Roman"/>
          <w:sz w:val="28"/>
          <w:szCs w:val="28"/>
        </w:rPr>
        <w:t xml:space="preserve"> Különböző szakköri és sportfoglalkozás, melyek ingyenesek tanulóink számára: foci, asztalitenisz, informatika, atlétika, citera, </w:t>
      </w:r>
    </w:p>
    <w:p w:rsidR="00690FEA" w:rsidRPr="00F624F1" w:rsidRDefault="00690FEA" w:rsidP="00F624F1">
      <w:pPr>
        <w:pStyle w:val="Listaszerbekezds"/>
        <w:ind w:left="900" w:hanging="192"/>
        <w:rPr>
          <w:rFonts w:ascii="Times New Roman" w:hAnsi="Times New Roman"/>
          <w:sz w:val="28"/>
          <w:szCs w:val="28"/>
        </w:rPr>
      </w:pPr>
      <w:r w:rsidRPr="00F624F1">
        <w:rPr>
          <w:rFonts w:ascii="Times New Roman" w:hAnsi="Times New Roman"/>
          <w:sz w:val="28"/>
          <w:szCs w:val="28"/>
        </w:rPr>
        <w:t>- Tehetséggondozás.</w:t>
      </w:r>
    </w:p>
    <w:p w:rsidR="00690FEA" w:rsidRPr="00F624F1" w:rsidRDefault="00690FEA" w:rsidP="00F624F1">
      <w:pPr>
        <w:pStyle w:val="Listaszerbekezds"/>
        <w:ind w:left="900" w:hanging="192"/>
        <w:rPr>
          <w:rFonts w:ascii="Times New Roman" w:hAnsi="Times New Roman"/>
          <w:sz w:val="28"/>
          <w:szCs w:val="28"/>
        </w:rPr>
      </w:pPr>
      <w:r w:rsidRPr="00F624F1">
        <w:rPr>
          <w:rFonts w:ascii="Times New Roman" w:hAnsi="Times New Roman"/>
          <w:sz w:val="28"/>
          <w:szCs w:val="28"/>
        </w:rPr>
        <w:t>- ECDL vizsgára felkészítő tanfolyam 7-8. évfolyamosoknak. Csak a vizsga díját kellett fizetni, a tanfolyam ingyenes.</w:t>
      </w:r>
    </w:p>
    <w:p w:rsidR="00690FEA" w:rsidRPr="00F624F1" w:rsidRDefault="00690FEA" w:rsidP="00F624F1">
      <w:pPr>
        <w:pStyle w:val="Listaszerbekezds"/>
        <w:ind w:left="900" w:hanging="192"/>
        <w:rPr>
          <w:rFonts w:ascii="Times New Roman" w:hAnsi="Times New Roman"/>
          <w:sz w:val="28"/>
          <w:szCs w:val="28"/>
        </w:rPr>
      </w:pPr>
      <w:r w:rsidRPr="00F624F1">
        <w:rPr>
          <w:rFonts w:ascii="Times New Roman" w:hAnsi="Times New Roman"/>
          <w:sz w:val="28"/>
          <w:szCs w:val="28"/>
        </w:rPr>
        <w:t>- Művészeti iskola keretén belül az alábbi tagozatok működnek: kézműves, színjáték, társastánc, zongora. Ezek igénybevételéért éves díjat kell fizetni, a tanuló bizonyítványt kap.</w:t>
      </w:r>
    </w:p>
    <w:p w:rsidR="00690FEA" w:rsidRPr="00F624F1" w:rsidRDefault="00690FEA" w:rsidP="00F624F1">
      <w:pPr>
        <w:pStyle w:val="EnvelopeReturn"/>
        <w:tabs>
          <w:tab w:val="left" w:pos="360"/>
        </w:tabs>
        <w:rPr>
          <w:rFonts w:cs="Times New Roman"/>
          <w:szCs w:val="28"/>
        </w:rPr>
      </w:pPr>
      <w:r w:rsidRPr="00F624F1">
        <w:rPr>
          <w:rFonts w:cs="Times New Roman"/>
          <w:szCs w:val="28"/>
        </w:rPr>
        <w:tab/>
      </w:r>
      <w:r w:rsidRPr="00F624F1">
        <w:rPr>
          <w:rFonts w:cs="Times New Roman"/>
          <w:szCs w:val="28"/>
        </w:rPr>
        <w:tab/>
        <w:t>- Egészségnevelési hét programjai</w:t>
      </w:r>
    </w:p>
    <w:p w:rsidR="00690FEA" w:rsidRPr="00F624F1" w:rsidRDefault="00690FEA" w:rsidP="00F624F1">
      <w:pPr>
        <w:pStyle w:val="EnvelopeReturn"/>
        <w:tabs>
          <w:tab w:val="left" w:pos="360"/>
        </w:tabs>
        <w:rPr>
          <w:rFonts w:cs="Times New Roman"/>
          <w:szCs w:val="28"/>
        </w:rPr>
      </w:pPr>
    </w:p>
    <w:p w:rsidR="00690FEA" w:rsidRPr="00F624F1" w:rsidRDefault="00690FEA" w:rsidP="00F624F1">
      <w:pPr>
        <w:pStyle w:val="EnvelopeReturn"/>
        <w:tabs>
          <w:tab w:val="left" w:pos="360"/>
        </w:tabs>
        <w:rPr>
          <w:rFonts w:cs="Times New Roman"/>
          <w:szCs w:val="28"/>
        </w:rPr>
      </w:pPr>
      <w:r w:rsidRPr="006C07F6">
        <w:rPr>
          <w:rFonts w:cs="Times New Roman"/>
          <w:b/>
          <w:szCs w:val="28"/>
          <w:u w:val="single"/>
        </w:rPr>
        <w:t>Az észlelt problémák száma:</w:t>
      </w:r>
      <w:r w:rsidRPr="00F624F1">
        <w:rPr>
          <w:rFonts w:cs="Times New Roman"/>
          <w:szCs w:val="28"/>
        </w:rPr>
        <w:t xml:space="preserve"> 150-160</w:t>
      </w:r>
    </w:p>
    <w:p w:rsidR="00690FEA" w:rsidRPr="00F624F1" w:rsidRDefault="00690FEA" w:rsidP="00F624F1">
      <w:pPr>
        <w:pStyle w:val="EnvelopeReturn"/>
        <w:tabs>
          <w:tab w:val="left" w:pos="360"/>
        </w:tabs>
        <w:rPr>
          <w:rFonts w:cs="Times New Roman"/>
          <w:szCs w:val="28"/>
        </w:rPr>
      </w:pPr>
      <w:r w:rsidRPr="00F624F1">
        <w:rPr>
          <w:rFonts w:cs="Times New Roman"/>
          <w:szCs w:val="28"/>
        </w:rPr>
        <w:t xml:space="preserve">                                        </w:t>
      </w:r>
    </w:p>
    <w:p w:rsidR="00690FEA" w:rsidRPr="006C07F6" w:rsidRDefault="00690FEA" w:rsidP="00F624F1">
      <w:pPr>
        <w:jc w:val="both"/>
        <w:rPr>
          <w:i w:val="0"/>
          <w:szCs w:val="28"/>
        </w:rPr>
      </w:pPr>
      <w:r w:rsidRPr="006C07F6">
        <w:rPr>
          <w:i w:val="0"/>
          <w:szCs w:val="28"/>
        </w:rPr>
        <w:t>Jellege: indokolatlan hiányzás, elhanyagolás, higiéniás problémák, gyenge tanulmányi eredmények, magatartászavar, részképesség-zavar, konfliktushelyzetek, kettős nevelés, szülői attitűdök az iskolához, neveléshez. Ezen túl egyre gyakoribb magatartási problémák merülnek fel a sokasodó,, nevelőszülőnél elhelyezett gyermekeknél.</w:t>
      </w:r>
    </w:p>
    <w:p w:rsidR="00690FEA" w:rsidRDefault="00690FEA" w:rsidP="00F624F1">
      <w:pPr>
        <w:pStyle w:val="EnvelopeReturn"/>
        <w:tabs>
          <w:tab w:val="left" w:pos="360"/>
        </w:tabs>
        <w:jc w:val="both"/>
        <w:rPr>
          <w:rFonts w:cs="Times New Roman"/>
          <w:szCs w:val="28"/>
        </w:rPr>
      </w:pPr>
    </w:p>
    <w:p w:rsidR="00690FEA" w:rsidRPr="008A2CCB" w:rsidRDefault="00690FEA" w:rsidP="008A2CCB">
      <w:pPr>
        <w:pStyle w:val="EnvelopeReturn"/>
        <w:tabs>
          <w:tab w:val="left" w:pos="360"/>
        </w:tabs>
        <w:jc w:val="both"/>
        <w:rPr>
          <w:rFonts w:cs="Times New Roman"/>
          <w:szCs w:val="28"/>
        </w:rPr>
      </w:pPr>
      <w:r w:rsidRPr="00F624F1">
        <w:t>A szülők nem szívesen veszik a hétköznapjaikba, és intim szférájukba való beavatkozást, de a veszélyeztetettség felderítéséhez megkerülhetetlen. Sajnos az ilyen szülő kevésbé együttműködő, így nagyon nehéz igénybe vetetni velük az ingyenes pszichológusi megsegítést, egyéb szakértői támogatást.</w:t>
      </w:r>
    </w:p>
    <w:p w:rsidR="00690FEA" w:rsidRDefault="00690FEA" w:rsidP="00F624F1">
      <w:pPr>
        <w:pStyle w:val="Nincstrkz"/>
        <w:rPr>
          <w:rFonts w:ascii="Times New Roman" w:hAnsi="Times New Roman" w:cs="Times New Roman"/>
          <w:sz w:val="28"/>
          <w:szCs w:val="28"/>
        </w:rPr>
      </w:pPr>
    </w:p>
    <w:p w:rsidR="00690FEA" w:rsidRPr="00595A75" w:rsidRDefault="00690FEA" w:rsidP="00F624F1">
      <w:pPr>
        <w:pStyle w:val="Nincstrkz"/>
        <w:rPr>
          <w:rFonts w:ascii="Times New Roman" w:hAnsi="Times New Roman" w:cs="Times New Roman"/>
          <w:b/>
          <w:sz w:val="28"/>
          <w:szCs w:val="28"/>
          <w:u w:val="single"/>
        </w:rPr>
      </w:pPr>
      <w:r w:rsidRPr="00595A75">
        <w:rPr>
          <w:rFonts w:ascii="Times New Roman" w:hAnsi="Times New Roman" w:cs="Times New Roman"/>
          <w:b/>
          <w:sz w:val="28"/>
          <w:szCs w:val="28"/>
        </w:rPr>
        <w:t xml:space="preserve"> </w:t>
      </w:r>
      <w:r w:rsidRPr="00595A75">
        <w:rPr>
          <w:rFonts w:ascii="Times New Roman" w:hAnsi="Times New Roman" w:cs="Times New Roman"/>
          <w:b/>
          <w:sz w:val="28"/>
          <w:szCs w:val="28"/>
          <w:u w:val="single"/>
        </w:rPr>
        <w:t>A Nevelési Tanácsadó által nyújtott szolgáltatások száma:</w:t>
      </w:r>
    </w:p>
    <w:p w:rsidR="00690FEA" w:rsidRPr="00F624F1" w:rsidRDefault="00690FEA" w:rsidP="00F624F1">
      <w:pPr>
        <w:pStyle w:val="Nincstrkz"/>
        <w:rPr>
          <w:rFonts w:ascii="Times New Roman" w:hAnsi="Times New Roman" w:cs="Times New Roman"/>
          <w:b/>
          <w:i/>
          <w:sz w:val="28"/>
          <w:szCs w:val="28"/>
          <w:u w:val="single"/>
        </w:rPr>
      </w:pPr>
    </w:p>
    <w:p w:rsidR="00690FEA" w:rsidRPr="00F624F1" w:rsidRDefault="00690FEA" w:rsidP="00F624F1">
      <w:pPr>
        <w:pStyle w:val="Nincstrkz"/>
        <w:jc w:val="both"/>
        <w:rPr>
          <w:rFonts w:ascii="Times New Roman" w:hAnsi="Times New Roman" w:cs="Times New Roman"/>
          <w:sz w:val="28"/>
          <w:szCs w:val="28"/>
        </w:rPr>
      </w:pPr>
      <w:r w:rsidRPr="00F624F1">
        <w:rPr>
          <w:rFonts w:ascii="Times New Roman" w:hAnsi="Times New Roman" w:cs="Times New Roman"/>
          <w:b/>
          <w:sz w:val="28"/>
          <w:szCs w:val="28"/>
        </w:rPr>
        <w:t>3-6 évesek számára</w:t>
      </w:r>
      <w:r w:rsidRPr="00F624F1">
        <w:rPr>
          <w:rFonts w:ascii="Times New Roman" w:hAnsi="Times New Roman" w:cs="Times New Roman"/>
          <w:sz w:val="28"/>
          <w:szCs w:val="28"/>
        </w:rPr>
        <w:t>: rehabilitációs foglalkozások heti 2-3 alkalommal, logopédiai foglalkozások heti 2 alkalommal, pszichopedagógiai foglalkozások heti 1 alkalommal, konduktív fejlesztés heti 1 alkalommal, tanácsadás heti 2 órában, iskolaérettségi vizsgálatok, vizsgálatok.</w:t>
      </w:r>
    </w:p>
    <w:p w:rsidR="00690FEA" w:rsidRPr="00F624F1" w:rsidRDefault="00690FEA" w:rsidP="00F624F1">
      <w:pPr>
        <w:pStyle w:val="Nincstrkz"/>
        <w:jc w:val="both"/>
        <w:rPr>
          <w:rFonts w:ascii="Times New Roman" w:hAnsi="Times New Roman" w:cs="Times New Roman"/>
          <w:b/>
          <w:sz w:val="28"/>
          <w:szCs w:val="28"/>
        </w:rPr>
      </w:pPr>
    </w:p>
    <w:p w:rsidR="00690FEA" w:rsidRPr="00F624F1" w:rsidRDefault="00690FEA" w:rsidP="00F624F1">
      <w:pPr>
        <w:pStyle w:val="Nincstrkz"/>
        <w:jc w:val="both"/>
        <w:rPr>
          <w:rFonts w:ascii="Times New Roman" w:hAnsi="Times New Roman" w:cs="Times New Roman"/>
          <w:sz w:val="28"/>
          <w:szCs w:val="28"/>
        </w:rPr>
      </w:pPr>
      <w:r w:rsidRPr="00F624F1">
        <w:rPr>
          <w:rFonts w:ascii="Times New Roman" w:hAnsi="Times New Roman" w:cs="Times New Roman"/>
          <w:b/>
          <w:sz w:val="28"/>
          <w:szCs w:val="28"/>
        </w:rPr>
        <w:t>7-10 évesek számára</w:t>
      </w:r>
      <w:r w:rsidRPr="00F624F1">
        <w:rPr>
          <w:rFonts w:ascii="Times New Roman" w:hAnsi="Times New Roman" w:cs="Times New Roman"/>
          <w:sz w:val="28"/>
          <w:szCs w:val="28"/>
        </w:rPr>
        <w:t>: fejlesztő és rehabilitációs foglalkozások heti 1-3 alkalommal a szakértői véleményben foglaltak alapján, logopédiai foglalkozások heti 1-3 alkalommal a szakértői véleményekben foglaltaknak megfelelően, pszichopedagógiai foglalkozások heti 1 órában, vizsgálatok, gyógytestnevelés heti 2 alkalommal.</w:t>
      </w:r>
    </w:p>
    <w:p w:rsidR="00690FEA" w:rsidRPr="00F624F1" w:rsidRDefault="00690FEA" w:rsidP="00F624F1">
      <w:pPr>
        <w:pStyle w:val="Nincstrkz"/>
        <w:jc w:val="both"/>
        <w:rPr>
          <w:rFonts w:ascii="Times New Roman" w:hAnsi="Times New Roman" w:cs="Times New Roman"/>
          <w:sz w:val="28"/>
          <w:szCs w:val="28"/>
        </w:rPr>
      </w:pPr>
    </w:p>
    <w:p w:rsidR="00690FEA" w:rsidRPr="00F624F1" w:rsidRDefault="00690FEA" w:rsidP="00F624F1">
      <w:pPr>
        <w:pStyle w:val="Nincstrkz"/>
        <w:jc w:val="both"/>
        <w:rPr>
          <w:rFonts w:ascii="Times New Roman" w:hAnsi="Times New Roman" w:cs="Times New Roman"/>
          <w:sz w:val="28"/>
          <w:szCs w:val="28"/>
        </w:rPr>
      </w:pPr>
      <w:r w:rsidRPr="00F624F1">
        <w:rPr>
          <w:rFonts w:ascii="Times New Roman" w:hAnsi="Times New Roman" w:cs="Times New Roman"/>
          <w:b/>
          <w:sz w:val="28"/>
          <w:szCs w:val="28"/>
        </w:rPr>
        <w:t>11-14 évesek számára</w:t>
      </w:r>
      <w:r w:rsidRPr="00F624F1">
        <w:rPr>
          <w:rFonts w:ascii="Times New Roman" w:hAnsi="Times New Roman" w:cs="Times New Roman"/>
          <w:sz w:val="28"/>
          <w:szCs w:val="28"/>
        </w:rPr>
        <w:t>: fejlesztő és rehabilitációs foglalkozások heti 1-3 alkalommal a szakértői véleményekben foglaltak szerint, logopédiai foglalkozások heti 1-3 alkalommal a szakértői vélemények alapján, pszichopedagógiai foglalkozások heti 1 alkalommal, vizsgálatok, gyógytestnevelés heti 2 alkalommal, pályaválasztási tanácsadás.</w:t>
      </w:r>
    </w:p>
    <w:p w:rsidR="00690FEA" w:rsidRDefault="00690FEA" w:rsidP="00F624F1">
      <w:pPr>
        <w:pStyle w:val="Nincstrkz"/>
        <w:jc w:val="both"/>
        <w:rPr>
          <w:rFonts w:ascii="Times New Roman" w:hAnsi="Times New Roman" w:cs="Times New Roman"/>
          <w:b/>
          <w:sz w:val="28"/>
          <w:szCs w:val="28"/>
        </w:rPr>
      </w:pPr>
    </w:p>
    <w:p w:rsidR="00690FEA" w:rsidRPr="00F624F1" w:rsidRDefault="00690FEA" w:rsidP="00F624F1">
      <w:pPr>
        <w:pStyle w:val="Nincstrkz"/>
        <w:jc w:val="both"/>
        <w:rPr>
          <w:rFonts w:ascii="Times New Roman" w:hAnsi="Times New Roman" w:cs="Times New Roman"/>
          <w:sz w:val="28"/>
          <w:szCs w:val="28"/>
        </w:rPr>
      </w:pPr>
      <w:r w:rsidRPr="00F624F1">
        <w:rPr>
          <w:rFonts w:ascii="Times New Roman" w:hAnsi="Times New Roman" w:cs="Times New Roman"/>
          <w:b/>
          <w:sz w:val="28"/>
          <w:szCs w:val="28"/>
        </w:rPr>
        <w:t>15-18 évesek számára</w:t>
      </w:r>
      <w:r w:rsidRPr="00F624F1">
        <w:rPr>
          <w:rFonts w:ascii="Times New Roman" w:hAnsi="Times New Roman" w:cs="Times New Roman"/>
          <w:sz w:val="28"/>
          <w:szCs w:val="28"/>
        </w:rPr>
        <w:t>: pedagógiai vizsgálatok</w:t>
      </w:r>
    </w:p>
    <w:p w:rsidR="00690FEA" w:rsidRPr="00F624F1" w:rsidRDefault="00690FEA" w:rsidP="00F624F1">
      <w:pPr>
        <w:pStyle w:val="Nincstrkz"/>
        <w:jc w:val="both"/>
        <w:rPr>
          <w:rFonts w:ascii="Times New Roman" w:hAnsi="Times New Roman" w:cs="Times New Roman"/>
          <w:sz w:val="28"/>
          <w:szCs w:val="28"/>
        </w:rPr>
      </w:pPr>
      <w:r w:rsidRPr="00F624F1">
        <w:rPr>
          <w:rFonts w:ascii="Times New Roman" w:hAnsi="Times New Roman" w:cs="Times New Roman"/>
          <w:sz w:val="28"/>
          <w:szCs w:val="28"/>
        </w:rPr>
        <w:t>Bármely korosztály rendelkezésére áll szeptembertől a pszichológus, akinek a szolgáltatásának igénybe vételét bárki kezdeményezheti, akár a pedagógus, a szülő, vagy gyermekjóléti intézmény is.</w:t>
      </w:r>
    </w:p>
    <w:p w:rsidR="00690FEA" w:rsidRPr="00F624F1" w:rsidRDefault="00690FEA" w:rsidP="00F624F1">
      <w:pPr>
        <w:pStyle w:val="Nincstrkz"/>
        <w:rPr>
          <w:rFonts w:ascii="Times New Roman" w:hAnsi="Times New Roman" w:cs="Times New Roman"/>
          <w:sz w:val="28"/>
          <w:szCs w:val="28"/>
        </w:rPr>
      </w:pPr>
    </w:p>
    <w:p w:rsidR="00690FEA" w:rsidRDefault="00690FEA" w:rsidP="008577C9">
      <w:pPr>
        <w:pStyle w:val="Nincstrkz"/>
        <w:jc w:val="both"/>
        <w:rPr>
          <w:rFonts w:ascii="Times New Roman" w:hAnsi="Times New Roman" w:cs="Times New Roman"/>
          <w:sz w:val="28"/>
          <w:szCs w:val="28"/>
        </w:rPr>
      </w:pPr>
      <w:r w:rsidRPr="00F624F1">
        <w:rPr>
          <w:rFonts w:ascii="Times New Roman" w:hAnsi="Times New Roman" w:cs="Times New Roman"/>
          <w:sz w:val="28"/>
          <w:szCs w:val="28"/>
        </w:rPr>
        <w:t>A szolgáltatásokat egész évben bárki igényelheti.  A legtöbb esetben az óvoda illetve az iskola kezdeményezi a gyermekek vizsgálatát. A vizsgálatok alapján kiállított szakvéleményeknek megfelelően pedig megszervezzük és ellátjuk a gyermekek fejlesztését és rehabilitációját. A logopédiai ellátásba szűrés után kerülnek a gyerekek, amelyet minden tanév elején elvégeznek a logopédusaink. A gyógytestnevelés megszervezése azon tanulók részére történik, akiket a tanév végén az iskolaorvosi vizsgálatok keretében az iskolaorvos kiszűr. A gyerekeknek lehetőségük van úszáson is részt venni, a gyógytestnevelés keretein belül.</w:t>
      </w:r>
    </w:p>
    <w:p w:rsidR="00690FEA" w:rsidRPr="00F624F1" w:rsidRDefault="00690FEA" w:rsidP="008577C9">
      <w:pPr>
        <w:pStyle w:val="Nincstrkz"/>
        <w:jc w:val="both"/>
        <w:rPr>
          <w:rFonts w:ascii="Times New Roman" w:hAnsi="Times New Roman" w:cs="Times New Roman"/>
          <w:sz w:val="28"/>
          <w:szCs w:val="28"/>
        </w:rPr>
      </w:pPr>
    </w:p>
    <w:p w:rsidR="00690FEA" w:rsidRPr="00F624F1" w:rsidRDefault="00690FEA" w:rsidP="00F624F1">
      <w:pPr>
        <w:pStyle w:val="Nincstrkz"/>
        <w:jc w:val="both"/>
        <w:rPr>
          <w:rFonts w:ascii="Times New Roman" w:hAnsi="Times New Roman" w:cs="Times New Roman"/>
          <w:sz w:val="28"/>
          <w:szCs w:val="28"/>
        </w:rPr>
      </w:pPr>
      <w:r w:rsidRPr="00F624F1">
        <w:rPr>
          <w:rFonts w:ascii="Times New Roman" w:hAnsi="Times New Roman" w:cs="Times New Roman"/>
          <w:sz w:val="28"/>
          <w:szCs w:val="28"/>
        </w:rPr>
        <w:t>Egyéni tanácsadást igény szerint végzünk, illetve a pedagógiai, pszichológiai vizsgálat végén a szülők tájékoztatásakor tanácsot is kapnak  a szülők. Csoportos tanácsadások közül kiemelném a baba-mama klubot, amely heti rendszerességgel működik 10-15 fővel a családsegítő épületében.</w:t>
      </w:r>
    </w:p>
    <w:p w:rsidR="00690FEA" w:rsidRPr="00F624F1" w:rsidRDefault="00690FEA" w:rsidP="00F624F1">
      <w:pPr>
        <w:pStyle w:val="Nincstrkz"/>
        <w:rPr>
          <w:rFonts w:ascii="Times New Roman" w:hAnsi="Times New Roman" w:cs="Times New Roman"/>
          <w:sz w:val="28"/>
          <w:szCs w:val="28"/>
        </w:rPr>
      </w:pPr>
    </w:p>
    <w:p w:rsidR="00690FEA" w:rsidRPr="00B1013D" w:rsidRDefault="00690FEA" w:rsidP="008577C9">
      <w:pPr>
        <w:pStyle w:val="Nincstrkz"/>
        <w:jc w:val="both"/>
        <w:rPr>
          <w:rFonts w:ascii="Times New Roman" w:hAnsi="Times New Roman" w:cs="Times New Roman"/>
          <w:sz w:val="28"/>
          <w:szCs w:val="28"/>
        </w:rPr>
      </w:pPr>
      <w:r w:rsidRPr="00B1013D">
        <w:rPr>
          <w:rFonts w:ascii="Times New Roman" w:hAnsi="Times New Roman" w:cs="Times New Roman"/>
          <w:sz w:val="28"/>
          <w:szCs w:val="28"/>
        </w:rPr>
        <w:t>Végeztünk konduktív terápia, logopédiai terápia, komplex gyógypedagógiai terápia a szakvéleményben meghatározottak szerint heti 1-3 alkalommal</w:t>
      </w:r>
    </w:p>
    <w:p w:rsidR="00690FEA" w:rsidRPr="00B1013D" w:rsidRDefault="00690FEA" w:rsidP="00B1013D">
      <w:pPr>
        <w:pStyle w:val="Nincstrkz"/>
        <w:rPr>
          <w:rFonts w:ascii="Times New Roman" w:hAnsi="Times New Roman" w:cs="Times New Roman"/>
          <w:sz w:val="28"/>
          <w:szCs w:val="28"/>
        </w:rPr>
      </w:pPr>
      <w:r w:rsidRPr="00B1013D">
        <w:rPr>
          <w:sz w:val="28"/>
          <w:szCs w:val="28"/>
        </w:rPr>
        <w:t>Komplex képességfejlesztő foglalkozásokat tartunk a gyerekeknek a szakértői vélemények alapján előírt óraszámoknak megfelelően heti 1-3 alkalommal.</w:t>
      </w:r>
    </w:p>
    <w:p w:rsidR="00690FEA" w:rsidRDefault="00690FEA" w:rsidP="008A2CCB">
      <w:pPr>
        <w:rPr>
          <w:b/>
          <w:i w:val="0"/>
          <w:szCs w:val="28"/>
          <w:u w:val="single"/>
        </w:rPr>
      </w:pPr>
    </w:p>
    <w:p w:rsidR="00690FEA" w:rsidRPr="000B4D95" w:rsidRDefault="00690FEA" w:rsidP="008A2CCB">
      <w:pPr>
        <w:rPr>
          <w:b/>
          <w:i w:val="0"/>
          <w:sz w:val="32"/>
          <w:szCs w:val="32"/>
          <w:u w:val="single"/>
        </w:rPr>
      </w:pPr>
      <w:r w:rsidRPr="000B4D95">
        <w:rPr>
          <w:b/>
          <w:i w:val="0"/>
          <w:sz w:val="32"/>
          <w:szCs w:val="32"/>
          <w:u w:val="single"/>
        </w:rPr>
        <w:t xml:space="preserve">IV. A felügyeleti szervek által gyámhatósági, gyermekvédelmi területen végzett szakmai ellenőrzések tapasztalatainak, továbbá a gyermekjóléti és gyermekvédelmi szolgáltató tevékenységet végzők működését engedélyező hatóság ellenőrzésének alkalmával tett megállapítások bemutatása. </w:t>
      </w:r>
    </w:p>
    <w:p w:rsidR="00690FEA" w:rsidRPr="00F624F1" w:rsidRDefault="00690FEA" w:rsidP="008A2CCB">
      <w:pPr>
        <w:pStyle w:val="EnvelopeReturn"/>
        <w:jc w:val="both"/>
        <w:rPr>
          <w:rFonts w:cs="Times New Roman"/>
          <w:b/>
          <w:i/>
          <w:szCs w:val="28"/>
          <w:u w:val="single"/>
        </w:rPr>
      </w:pPr>
    </w:p>
    <w:p w:rsidR="00690FEA" w:rsidRPr="00F624F1" w:rsidRDefault="00690FEA" w:rsidP="008A2CCB">
      <w:pPr>
        <w:pStyle w:val="EnvelopeReturn"/>
        <w:rPr>
          <w:rFonts w:cs="Times New Roman"/>
          <w:b/>
          <w:i/>
          <w:szCs w:val="28"/>
          <w:u w:val="single"/>
        </w:rPr>
      </w:pPr>
    </w:p>
    <w:p w:rsidR="00690FEA" w:rsidRDefault="00690FEA" w:rsidP="008A2CCB">
      <w:pPr>
        <w:jc w:val="both"/>
        <w:rPr>
          <w:i w:val="0"/>
        </w:rPr>
      </w:pPr>
      <w:r w:rsidRPr="00E445EC">
        <w:rPr>
          <w:i w:val="0"/>
        </w:rPr>
        <w:t>A felügye</w:t>
      </w:r>
      <w:r>
        <w:rPr>
          <w:i w:val="0"/>
        </w:rPr>
        <w:t>leti szervek által gyámhatósági</w:t>
      </w:r>
      <w:r w:rsidRPr="00E445EC">
        <w:rPr>
          <w:i w:val="0"/>
        </w:rPr>
        <w:t xml:space="preserve"> területen</w:t>
      </w:r>
      <w:r>
        <w:rPr>
          <w:i w:val="0"/>
        </w:rPr>
        <w:t xml:space="preserve"> 2012. évben</w:t>
      </w:r>
      <w:r w:rsidRPr="00E445EC">
        <w:rPr>
          <w:i w:val="0"/>
        </w:rPr>
        <w:t xml:space="preserve"> </w:t>
      </w:r>
      <w:r>
        <w:rPr>
          <w:i w:val="0"/>
        </w:rPr>
        <w:t>nem volt szakmai ellenőrzés. C</w:t>
      </w:r>
      <w:r w:rsidRPr="00C45AB6">
        <w:rPr>
          <w:i w:val="0"/>
        </w:rPr>
        <w:t>élvizsgálat</w:t>
      </w:r>
      <w:r>
        <w:rPr>
          <w:i w:val="0"/>
        </w:rPr>
        <w:t xml:space="preserve"> az ideiglenes hatályú elhelyezésre irányuló eljárás során anyagi jogi és eljárásjogi jogszabálysértést nem tárt fel, azok maradéktalan betartása megtörtént.</w:t>
      </w:r>
    </w:p>
    <w:p w:rsidR="00690FEA" w:rsidRDefault="00690FEA" w:rsidP="008A2CCB">
      <w:pPr>
        <w:jc w:val="both"/>
      </w:pPr>
      <w:r>
        <w:rPr>
          <w:i w:val="0"/>
        </w:rPr>
        <w:t>Az ügyiratkezelésben hiányosság, mulasztás szintén  nem volt feltárható.</w:t>
      </w:r>
      <w:r w:rsidRPr="00C45AB6">
        <w:t xml:space="preserve"> </w:t>
      </w:r>
    </w:p>
    <w:p w:rsidR="00690FEA" w:rsidRDefault="00690FEA" w:rsidP="008A2CCB">
      <w:pPr>
        <w:jc w:val="both"/>
        <w:rPr>
          <w:i w:val="0"/>
        </w:rPr>
      </w:pPr>
      <w:r w:rsidRPr="00E445EC">
        <w:rPr>
          <w:i w:val="0"/>
        </w:rPr>
        <w:t>A felügye</w:t>
      </w:r>
      <w:r>
        <w:rPr>
          <w:i w:val="0"/>
        </w:rPr>
        <w:t>leti szervek által a Családsegítő Szolgálatnál 2012-ben helyszíni és szakmai ellenőrzést volt, mely hiányosságot nem tárt fel.</w:t>
      </w:r>
    </w:p>
    <w:p w:rsidR="00690FEA" w:rsidRPr="009F424B" w:rsidRDefault="00690FEA" w:rsidP="008A2CCB">
      <w:pPr>
        <w:jc w:val="both"/>
        <w:rPr>
          <w:i w:val="0"/>
        </w:rPr>
      </w:pPr>
    </w:p>
    <w:p w:rsidR="00690FEA" w:rsidRPr="000B4D95" w:rsidRDefault="00690FEA" w:rsidP="008A2CCB">
      <w:pPr>
        <w:rPr>
          <w:b/>
          <w:i w:val="0"/>
          <w:sz w:val="32"/>
          <w:szCs w:val="32"/>
          <w:u w:val="single"/>
        </w:rPr>
      </w:pPr>
      <w:r w:rsidRPr="000B4D95">
        <w:rPr>
          <w:b/>
          <w:i w:val="0"/>
          <w:sz w:val="32"/>
          <w:szCs w:val="32"/>
          <w:u w:val="single"/>
        </w:rPr>
        <w:t xml:space="preserve">V. Jövőre vonatkozó javaslatok, célok meghatározása a Gyvt. előírásai alapján (milyen ellátásokra és intézményekre lenne szükség a problémák hatékonyabb kezelése érdekében, gyermekvédelmi prevenciós elképzelések). </w:t>
      </w:r>
    </w:p>
    <w:p w:rsidR="00690FEA" w:rsidRDefault="00690FEA" w:rsidP="008A2CCB">
      <w:pPr>
        <w:rPr>
          <w:b/>
          <w:i w:val="0"/>
          <w:szCs w:val="28"/>
          <w:u w:val="single"/>
        </w:rPr>
      </w:pPr>
    </w:p>
    <w:p w:rsidR="00690FEA" w:rsidRDefault="00690FEA" w:rsidP="008A2CCB">
      <w:pPr>
        <w:rPr>
          <w:b/>
          <w:i w:val="0"/>
          <w:szCs w:val="28"/>
          <w:u w:val="single"/>
        </w:rPr>
      </w:pPr>
    </w:p>
    <w:p w:rsidR="00690FEA" w:rsidRPr="00F624F1" w:rsidRDefault="00690FEA" w:rsidP="008A2CCB">
      <w:pPr>
        <w:pStyle w:val="EnvelopeReturn"/>
        <w:jc w:val="both"/>
        <w:rPr>
          <w:rFonts w:cs="Times New Roman"/>
          <w:szCs w:val="28"/>
        </w:rPr>
      </w:pPr>
      <w:r w:rsidRPr="00F624F1">
        <w:rPr>
          <w:rFonts w:cs="Times New Roman"/>
          <w:szCs w:val="28"/>
        </w:rPr>
        <w:t>Alapvetően továbbra is fontosnak tartom, hogy a jelzőrendszer tagjai által tett jelzések – az elmúlt évekhez hasonlóan – minden esetben írásos formában történjen meg, hogy egy komolyabb intézkedés szükségessé válása kellően megalapozott legyen. Az információ áramlása folyamatos és gyors legyen, bármely kiskorú személy részéről akár egy esetleges hirtelen költekezés, vagy kisebb értékű tárgyak értékesítése is fontos információ lehet a rendőrség számára, mely bűncselekmény elkövetéséhez is kapcsolódhat.</w:t>
      </w:r>
    </w:p>
    <w:p w:rsidR="00690FEA" w:rsidRPr="008A2CCB" w:rsidRDefault="00690FEA" w:rsidP="008A2CCB">
      <w:pPr>
        <w:rPr>
          <w:szCs w:val="28"/>
        </w:rPr>
      </w:pPr>
      <w:r w:rsidRPr="00F624F1">
        <w:rPr>
          <w:szCs w:val="28"/>
        </w:rPr>
        <w:t xml:space="preserve">                             </w:t>
      </w:r>
    </w:p>
    <w:p w:rsidR="00690FEA" w:rsidRDefault="00690FEA" w:rsidP="008A2CCB">
      <w:pPr>
        <w:jc w:val="both"/>
        <w:rPr>
          <w:i w:val="0"/>
          <w:szCs w:val="28"/>
        </w:rPr>
      </w:pPr>
      <w:r w:rsidRPr="00595A75">
        <w:rPr>
          <w:i w:val="0"/>
          <w:szCs w:val="28"/>
        </w:rPr>
        <w:t xml:space="preserve">A jelzőrendszeres beszámolók adatai rámutatnak, hogy a családok anyagi helyzetének továbbra is fennálló problémái, a megélhetési gondok, kilátástalanság, a gyermekek nevelésére, ellátására jelentősen hatnak. </w:t>
      </w:r>
    </w:p>
    <w:p w:rsidR="00690FEA" w:rsidRDefault="00690FEA" w:rsidP="008A2CCB">
      <w:pPr>
        <w:jc w:val="both"/>
        <w:rPr>
          <w:i w:val="0"/>
          <w:szCs w:val="28"/>
        </w:rPr>
      </w:pPr>
    </w:p>
    <w:p w:rsidR="00690FEA" w:rsidRDefault="00690FEA" w:rsidP="008A2CCB">
      <w:pPr>
        <w:jc w:val="both"/>
        <w:rPr>
          <w:i w:val="0"/>
          <w:szCs w:val="28"/>
        </w:rPr>
      </w:pPr>
      <w:r w:rsidRPr="00595A75">
        <w:rPr>
          <w:i w:val="0"/>
          <w:szCs w:val="28"/>
        </w:rPr>
        <w:t xml:space="preserve">A család, mint társadalmunk legkisebb egysége sajnos mind </w:t>
      </w:r>
      <w:r>
        <w:rPr>
          <w:i w:val="0"/>
          <w:szCs w:val="28"/>
        </w:rPr>
        <w:t xml:space="preserve">funkcionális </w:t>
      </w:r>
      <w:r w:rsidRPr="00595A75">
        <w:rPr>
          <w:i w:val="0"/>
          <w:szCs w:val="28"/>
        </w:rPr>
        <w:t>mind</w:t>
      </w:r>
      <w:r>
        <w:rPr>
          <w:i w:val="0"/>
          <w:szCs w:val="28"/>
        </w:rPr>
        <w:t xml:space="preserve"> </w:t>
      </w:r>
      <w:r w:rsidRPr="00595A75">
        <w:rPr>
          <w:i w:val="0"/>
          <w:szCs w:val="28"/>
        </w:rPr>
        <w:t>szociálisan és mentálisan veszélyben van. A szülők konfliktusai jelentős mértékben előfordulnak, mely a szülők nevelési tevékenységét negatívan befolyásolja.</w:t>
      </w:r>
    </w:p>
    <w:p w:rsidR="00690FEA" w:rsidRPr="00595A75" w:rsidRDefault="00690FEA" w:rsidP="008A2CCB">
      <w:pPr>
        <w:jc w:val="both"/>
        <w:rPr>
          <w:i w:val="0"/>
          <w:szCs w:val="28"/>
        </w:rPr>
      </w:pPr>
      <w:r w:rsidRPr="00595A75">
        <w:rPr>
          <w:i w:val="0"/>
          <w:szCs w:val="28"/>
        </w:rPr>
        <w:t xml:space="preserve">Javulás következett be viszont az iskolai hiányzások terén, melyet az eseti gondnoksági esetek számának csökkenése, azaz jelen pillanatban a hiánya mutat. </w:t>
      </w:r>
    </w:p>
    <w:p w:rsidR="00690FEA" w:rsidRPr="00595A75" w:rsidRDefault="00690FEA" w:rsidP="008A2CCB">
      <w:pPr>
        <w:jc w:val="both"/>
        <w:rPr>
          <w:i w:val="0"/>
          <w:szCs w:val="28"/>
        </w:rPr>
      </w:pPr>
      <w:r w:rsidRPr="00595A75">
        <w:rPr>
          <w:i w:val="0"/>
          <w:szCs w:val="28"/>
        </w:rPr>
        <w:t>Továbbra is kérjük a jelzőrendszer tagjait, hogy segítő közreműködésükkel hatékonyabban tudjuk végezni munkánkat a felnövekvő generáció érdekében.</w:t>
      </w:r>
    </w:p>
    <w:p w:rsidR="00690FEA" w:rsidRDefault="00690FEA" w:rsidP="008A2CCB">
      <w:pPr>
        <w:jc w:val="both"/>
        <w:rPr>
          <w:i w:val="0"/>
          <w:szCs w:val="28"/>
        </w:rPr>
      </w:pPr>
      <w:r w:rsidRPr="00595A75">
        <w:rPr>
          <w:i w:val="0"/>
          <w:szCs w:val="28"/>
        </w:rPr>
        <w:t>A tanácskozás alkalmával kérjük a szakembereket, tegyék meg észrevételeiket, javaslataikat, hozzászólásaikat!</w:t>
      </w:r>
    </w:p>
    <w:p w:rsidR="00690FEA" w:rsidRDefault="00690FEA" w:rsidP="008A2CCB">
      <w:pPr>
        <w:jc w:val="both"/>
        <w:rPr>
          <w:i w:val="0"/>
          <w:szCs w:val="28"/>
        </w:rPr>
      </w:pPr>
    </w:p>
    <w:p w:rsidR="00690FEA" w:rsidRPr="000B4D95" w:rsidRDefault="00690FEA" w:rsidP="00E85E5F">
      <w:pPr>
        <w:jc w:val="both"/>
        <w:rPr>
          <w:i w:val="0"/>
        </w:rPr>
      </w:pPr>
      <w:r w:rsidRPr="000B4D95">
        <w:rPr>
          <w:i w:val="0"/>
        </w:rPr>
        <w:t xml:space="preserve">A jövőre nézve a pénzbeli és természetbeni ellátásokra az elmúlt években is rendelkezése álló költségvetési keret biztosított, így az anyagi veszélyeztetettség remélhetően nem fog növekedni. </w:t>
      </w:r>
    </w:p>
    <w:p w:rsidR="00690FEA" w:rsidRPr="000B4D95" w:rsidRDefault="00690FEA" w:rsidP="00E85E5F">
      <w:pPr>
        <w:jc w:val="both"/>
        <w:rPr>
          <w:i w:val="0"/>
        </w:rPr>
      </w:pPr>
      <w:r w:rsidRPr="000B4D95">
        <w:rPr>
          <w:i w:val="0"/>
        </w:rPr>
        <w:t>A jelzőrendszerek tagjai munkájuk  során megtapasztalták annak fontosságát, hogy az idejében történt cselekvés gátolja, illetve csökkenti a probléma kialakulását.</w:t>
      </w:r>
      <w:bookmarkStart w:id="1" w:name="10"/>
      <w:bookmarkEnd w:id="1"/>
    </w:p>
    <w:p w:rsidR="00690FEA" w:rsidRDefault="00690FEA" w:rsidP="00E85E5F">
      <w:pPr>
        <w:jc w:val="both"/>
        <w:rPr>
          <w:i w:val="0"/>
        </w:rPr>
      </w:pPr>
    </w:p>
    <w:p w:rsidR="00690FEA" w:rsidRPr="000B4D95" w:rsidRDefault="00690FEA" w:rsidP="00E85E5F">
      <w:pPr>
        <w:jc w:val="both"/>
        <w:rPr>
          <w:i w:val="0"/>
        </w:rPr>
      </w:pPr>
      <w:r w:rsidRPr="000B4D95">
        <w:rPr>
          <w:i w:val="0"/>
        </w:rPr>
        <w:t>Az iskolás korú gyermekek sportolási lehetősége a településen belül megoldódott. A jövőre nézve e lehetőség megtartó erejét kell erősíteni azért, hogy helyben minél több gyermek sportolási lehetősége megmaradjon. A rendszeres mozgás, a sport a gyermekek egészséges fejlődését, ellenálló képességét segíti.</w:t>
      </w:r>
    </w:p>
    <w:p w:rsidR="00690FEA" w:rsidRPr="00595A75" w:rsidRDefault="00690FEA" w:rsidP="00E85E5F">
      <w:pPr>
        <w:jc w:val="both"/>
        <w:rPr>
          <w:i w:val="0"/>
          <w:szCs w:val="28"/>
        </w:rPr>
      </w:pPr>
    </w:p>
    <w:p w:rsidR="00690FEA" w:rsidRDefault="00690FEA" w:rsidP="008577C9">
      <w:pPr>
        <w:rPr>
          <w:b/>
          <w:i w:val="0"/>
        </w:rPr>
      </w:pPr>
    </w:p>
    <w:p w:rsidR="00690FEA" w:rsidRDefault="00690FEA" w:rsidP="008577C9">
      <w:pPr>
        <w:rPr>
          <w:b/>
          <w:i w:val="0"/>
          <w:sz w:val="32"/>
          <w:szCs w:val="32"/>
          <w:u w:val="single"/>
        </w:rPr>
      </w:pPr>
      <w:r>
        <w:rPr>
          <w:b/>
          <w:i w:val="0"/>
          <w:sz w:val="32"/>
          <w:szCs w:val="32"/>
          <w:u w:val="single"/>
        </w:rPr>
        <w:t>VI</w:t>
      </w:r>
      <w:r w:rsidRPr="00F3744D">
        <w:rPr>
          <w:b/>
          <w:i w:val="0"/>
          <w:sz w:val="32"/>
          <w:szCs w:val="32"/>
          <w:u w:val="single"/>
        </w:rPr>
        <w:t xml:space="preserve">. A bűnmegelőzési program főbb pontjainak bemutatása (amennyiben a településen készült ilyen program), valamint a gyermekkorú és a fiatalkorú bűnelkövetők számának az általuk elkövetett bűncselekmények számának, a bűnelkövetés okainak bemutatása. </w:t>
      </w:r>
    </w:p>
    <w:p w:rsidR="00690FEA" w:rsidRPr="00F624F1" w:rsidRDefault="00690FEA" w:rsidP="00F624F1">
      <w:pPr>
        <w:pStyle w:val="EnvelopeReturn"/>
        <w:rPr>
          <w:rFonts w:cs="Times New Roman"/>
          <w:b/>
          <w:i/>
          <w:szCs w:val="28"/>
          <w:u w:val="single"/>
        </w:rPr>
      </w:pPr>
    </w:p>
    <w:p w:rsidR="00690FEA" w:rsidRPr="00595A75" w:rsidRDefault="00690FEA" w:rsidP="00F624F1">
      <w:pPr>
        <w:pStyle w:val="EnvelopeReturn"/>
        <w:rPr>
          <w:rFonts w:cs="Times New Roman"/>
          <w:b/>
          <w:szCs w:val="28"/>
          <w:u w:val="single"/>
        </w:rPr>
      </w:pPr>
      <w:r>
        <w:rPr>
          <w:rFonts w:cs="Times New Roman"/>
          <w:b/>
          <w:szCs w:val="28"/>
          <w:u w:val="single"/>
        </w:rPr>
        <w:t xml:space="preserve"> </w:t>
      </w:r>
      <w:r w:rsidRPr="00595A75">
        <w:rPr>
          <w:rFonts w:cs="Times New Roman"/>
          <w:b/>
          <w:szCs w:val="28"/>
          <w:u w:val="single"/>
        </w:rPr>
        <w:t>Bűnmegelőzésben, prevenciós munkában szerzett tapasztalatok:</w:t>
      </w:r>
    </w:p>
    <w:p w:rsidR="00690FEA" w:rsidRPr="00F624F1" w:rsidRDefault="00690FEA" w:rsidP="00F624F1">
      <w:pPr>
        <w:pStyle w:val="EnvelopeReturn"/>
        <w:rPr>
          <w:rFonts w:cs="Times New Roman"/>
          <w:b/>
          <w:i/>
          <w:szCs w:val="28"/>
          <w:u w:val="single"/>
        </w:rPr>
      </w:pPr>
      <w:r w:rsidRPr="00F624F1">
        <w:rPr>
          <w:rFonts w:cs="Times New Roman"/>
          <w:b/>
          <w:i/>
          <w:szCs w:val="28"/>
          <w:u w:val="single"/>
        </w:rPr>
        <w:t xml:space="preserve"> </w:t>
      </w:r>
    </w:p>
    <w:p w:rsidR="00690FEA" w:rsidRDefault="00690FEA" w:rsidP="00F624F1">
      <w:pPr>
        <w:pStyle w:val="EnvelopeReturn"/>
        <w:jc w:val="both"/>
        <w:rPr>
          <w:rFonts w:cs="Times New Roman"/>
          <w:szCs w:val="28"/>
        </w:rPr>
      </w:pPr>
      <w:r w:rsidRPr="00F624F1">
        <w:rPr>
          <w:rFonts w:cs="Times New Roman"/>
          <w:szCs w:val="28"/>
        </w:rPr>
        <w:t>A Szeghalmi Rendőrkapitányságon a bűnmegelőzési feladatokat, közlekedési ismereteket külön előadó végzi, a Körösladányi Tüköry Lajos Alapfokú Művészeti Iskola és rendőrség közötti kapcsolatot külön iskolarendőr végzi. Az előadások során bűnmegelőzési kisfilmeket vetítünk le, melynek segítségével hatékonyabbá kívánjuk tenni a bűnmegelőzést, hatással lenni a diákokra, a célunkat elérni. Az „Iskola rendőrök” részt vesznek szülői értekezleten, évnyitókon, tanévzáró ünnepségeken. A bűnmegelőzés minden korosztályt érint, minden tagjának szól, de a legkiszolgáltatottabb réteg a gyerekek mellett, az idősebb korosztály, a nyugdíjasok. Koruknál fogva hiszékenyebbek az átlagnál, ezáltal potenciális áldozatai a sérelmükre elkövetett vagyoni jellegű bűncselekmény elkövetőinek.</w:t>
      </w:r>
    </w:p>
    <w:p w:rsidR="00690FEA" w:rsidRPr="00F624F1" w:rsidRDefault="00690FEA" w:rsidP="00F624F1">
      <w:pPr>
        <w:pStyle w:val="EnvelopeReturn"/>
        <w:jc w:val="both"/>
        <w:rPr>
          <w:rFonts w:cs="Times New Roman"/>
          <w:szCs w:val="28"/>
        </w:rPr>
      </w:pPr>
    </w:p>
    <w:p w:rsidR="00690FEA" w:rsidRPr="00595A75" w:rsidRDefault="00690FEA" w:rsidP="008577C9">
      <w:pPr>
        <w:pStyle w:val="EnvelopeReturn"/>
        <w:rPr>
          <w:rFonts w:cs="Times New Roman"/>
          <w:b/>
          <w:szCs w:val="28"/>
          <w:u w:val="single"/>
        </w:rPr>
      </w:pPr>
      <w:r w:rsidRPr="00595A75">
        <w:rPr>
          <w:rFonts w:cs="Times New Roman"/>
          <w:b/>
          <w:szCs w:val="28"/>
          <w:u w:val="single"/>
        </w:rPr>
        <w:t>A gyermekkorúak és fiatalkorúak körében történt bűnelkövetések száma:</w:t>
      </w:r>
    </w:p>
    <w:p w:rsidR="00690FEA" w:rsidRPr="00F624F1" w:rsidRDefault="00690FEA" w:rsidP="008577C9">
      <w:pPr>
        <w:pStyle w:val="EnvelopeReturn"/>
        <w:rPr>
          <w:rFonts w:cs="Times New Roman"/>
          <w:b/>
          <w:i/>
          <w:szCs w:val="28"/>
          <w:u w:val="single"/>
        </w:rPr>
      </w:pPr>
    </w:p>
    <w:p w:rsidR="00690FEA" w:rsidRPr="00F624F1" w:rsidRDefault="00690FEA" w:rsidP="008577C9">
      <w:pPr>
        <w:pStyle w:val="EnvelopeReturn"/>
        <w:jc w:val="both"/>
        <w:rPr>
          <w:rFonts w:cs="Times New Roman"/>
          <w:szCs w:val="28"/>
        </w:rPr>
      </w:pPr>
      <w:r w:rsidRPr="00F624F1">
        <w:rPr>
          <w:rFonts w:cs="Times New Roman"/>
          <w:szCs w:val="28"/>
        </w:rPr>
        <w:t xml:space="preserve">     </w:t>
      </w:r>
      <w:r w:rsidRPr="00F624F1">
        <w:rPr>
          <w:rFonts w:cs="Times New Roman"/>
          <w:b/>
          <w:szCs w:val="28"/>
        </w:rPr>
        <w:t>a./ szabálysértés:</w:t>
      </w:r>
      <w:r w:rsidRPr="00F624F1">
        <w:rPr>
          <w:rFonts w:cs="Times New Roman"/>
          <w:szCs w:val="28"/>
        </w:rPr>
        <w:t>fiatalkorúval szemben 7 alkalommal történt főleg közlekedési és tulajdon elleni szabálysértések elkövetése miatt. Rendszerint figyelmeztetés szankcióval zárulnak ezen intézkedések, mivel elsődleges cél a fiatalkorú helyes irányba terelése.</w:t>
      </w:r>
    </w:p>
    <w:p w:rsidR="00690FEA" w:rsidRPr="00F624F1" w:rsidRDefault="00690FEA" w:rsidP="008577C9">
      <w:pPr>
        <w:pStyle w:val="EnvelopeReturn"/>
        <w:jc w:val="both"/>
        <w:rPr>
          <w:rFonts w:cs="Times New Roman"/>
          <w:szCs w:val="28"/>
        </w:rPr>
      </w:pPr>
    </w:p>
    <w:p w:rsidR="00690FEA" w:rsidRPr="00F624F1" w:rsidRDefault="00690FEA" w:rsidP="008577C9">
      <w:pPr>
        <w:pStyle w:val="EnvelopeReturn"/>
        <w:jc w:val="both"/>
        <w:rPr>
          <w:rFonts w:cs="Times New Roman"/>
          <w:szCs w:val="28"/>
        </w:rPr>
      </w:pPr>
      <w:r w:rsidRPr="00F624F1">
        <w:rPr>
          <w:rFonts w:cs="Times New Roman"/>
          <w:szCs w:val="28"/>
        </w:rPr>
        <w:t xml:space="preserve">     </w:t>
      </w:r>
      <w:r w:rsidRPr="00F624F1">
        <w:rPr>
          <w:rFonts w:cs="Times New Roman"/>
          <w:b/>
          <w:szCs w:val="28"/>
        </w:rPr>
        <w:t xml:space="preserve">b./ vétség: </w:t>
      </w:r>
      <w:r w:rsidRPr="00F624F1">
        <w:rPr>
          <w:rFonts w:cs="Times New Roman"/>
          <w:szCs w:val="28"/>
        </w:rPr>
        <w:t>Körösladány területén három esetben indult fiatalkorú ellen büntetőeljárás vétség miatt, 2 lopás miatt valamint 1 alkalommal gondatlanságból elkövetett súlyos testi sértés miatt.</w:t>
      </w:r>
    </w:p>
    <w:p w:rsidR="00690FEA" w:rsidRPr="00F624F1" w:rsidRDefault="00690FEA" w:rsidP="008577C9">
      <w:pPr>
        <w:pStyle w:val="EnvelopeReturn"/>
        <w:jc w:val="both"/>
        <w:rPr>
          <w:rFonts w:cs="Times New Roman"/>
          <w:b/>
          <w:szCs w:val="28"/>
        </w:rPr>
      </w:pPr>
    </w:p>
    <w:p w:rsidR="00690FEA" w:rsidRPr="00F624F1" w:rsidRDefault="00690FEA" w:rsidP="008577C9">
      <w:pPr>
        <w:pStyle w:val="EnvelopeReturn"/>
        <w:jc w:val="both"/>
        <w:rPr>
          <w:rFonts w:cs="Times New Roman"/>
          <w:szCs w:val="28"/>
        </w:rPr>
      </w:pPr>
      <w:r w:rsidRPr="00F624F1">
        <w:rPr>
          <w:rFonts w:cs="Times New Roman"/>
          <w:szCs w:val="28"/>
        </w:rPr>
        <w:t xml:space="preserve">     </w:t>
      </w:r>
      <w:r w:rsidRPr="00F624F1">
        <w:rPr>
          <w:rFonts w:cs="Times New Roman"/>
          <w:b/>
          <w:szCs w:val="28"/>
        </w:rPr>
        <w:t xml:space="preserve">c./ bűntett: </w:t>
      </w:r>
      <w:r w:rsidRPr="00F624F1">
        <w:rPr>
          <w:rFonts w:cs="Times New Roman"/>
          <w:szCs w:val="28"/>
        </w:rPr>
        <w:t>2012. évben fiatalkorúval szemben 1 esetben betöréses lopás miatt nyomozás került elrendelésre.</w:t>
      </w:r>
    </w:p>
    <w:p w:rsidR="00690FEA" w:rsidRPr="00F624F1" w:rsidRDefault="00690FEA" w:rsidP="008577C9">
      <w:pPr>
        <w:pStyle w:val="EnvelopeReturn"/>
        <w:jc w:val="both"/>
        <w:rPr>
          <w:rFonts w:cs="Times New Roman"/>
          <w:szCs w:val="28"/>
        </w:rPr>
      </w:pPr>
    </w:p>
    <w:p w:rsidR="00690FEA" w:rsidRPr="00F624F1" w:rsidRDefault="00690FEA" w:rsidP="008577C9">
      <w:pPr>
        <w:pStyle w:val="EnvelopeReturn"/>
        <w:jc w:val="both"/>
        <w:rPr>
          <w:rFonts w:cs="Times New Roman"/>
          <w:szCs w:val="28"/>
        </w:rPr>
      </w:pPr>
      <w:r w:rsidRPr="00F624F1">
        <w:rPr>
          <w:rFonts w:cs="Times New Roman"/>
          <w:szCs w:val="28"/>
        </w:rPr>
        <w:t>Jellemzően egyedi esetekről volt szó, visszatérő problémás fiatalkorú ismereteink szerint egy két fő volt.</w:t>
      </w:r>
    </w:p>
    <w:p w:rsidR="00690FEA" w:rsidRPr="00F624F1" w:rsidRDefault="00690FEA" w:rsidP="008577C9">
      <w:pPr>
        <w:pStyle w:val="EnvelopeReturn"/>
        <w:jc w:val="both"/>
        <w:rPr>
          <w:rFonts w:cs="Times New Roman"/>
          <w:szCs w:val="28"/>
        </w:rPr>
      </w:pPr>
    </w:p>
    <w:p w:rsidR="00690FEA" w:rsidRPr="00595A75" w:rsidRDefault="00690FEA" w:rsidP="008577C9">
      <w:pPr>
        <w:pStyle w:val="EnvelopeReturn"/>
        <w:jc w:val="both"/>
        <w:rPr>
          <w:rFonts w:cs="Times New Roman"/>
          <w:b/>
          <w:szCs w:val="28"/>
          <w:u w:val="single"/>
        </w:rPr>
      </w:pPr>
      <w:r w:rsidRPr="00595A75">
        <w:rPr>
          <w:rFonts w:cs="Times New Roman"/>
          <w:b/>
          <w:szCs w:val="28"/>
          <w:u w:val="single"/>
        </w:rPr>
        <w:t>Jellemző problémák és azok gyakorisága a gyermekkorúak körében</w:t>
      </w:r>
    </w:p>
    <w:p w:rsidR="00690FEA" w:rsidRPr="00F624F1" w:rsidRDefault="00690FEA" w:rsidP="008577C9">
      <w:pPr>
        <w:pStyle w:val="EnvelopeReturn"/>
        <w:jc w:val="both"/>
        <w:rPr>
          <w:rFonts w:cs="Times New Roman"/>
          <w:b/>
          <w:i/>
          <w:szCs w:val="28"/>
          <w:u w:val="single"/>
        </w:rPr>
      </w:pPr>
    </w:p>
    <w:p w:rsidR="00690FEA" w:rsidRPr="00F624F1" w:rsidRDefault="00690FEA" w:rsidP="008577C9">
      <w:pPr>
        <w:pStyle w:val="EnvelopeReturn"/>
        <w:jc w:val="both"/>
        <w:rPr>
          <w:rFonts w:cs="Times New Roman"/>
          <w:szCs w:val="28"/>
        </w:rPr>
      </w:pPr>
      <w:r w:rsidRPr="00F624F1">
        <w:rPr>
          <w:rFonts w:cs="Times New Roman"/>
          <w:szCs w:val="28"/>
        </w:rPr>
        <w:t>A gyermekkorúak körében felmerülő problémák továbbra is a nem megfelelő családi háttér – a szülők nem megfelelő odafigyelése, munkanélküliség-, esetleges rossz baráti társaság, nincsenek tisztában a cselekedeteik súlyával, következményeivel.</w:t>
      </w:r>
    </w:p>
    <w:p w:rsidR="00690FEA" w:rsidRPr="00F624F1" w:rsidRDefault="00690FEA" w:rsidP="008577C9">
      <w:pPr>
        <w:pStyle w:val="EnvelopeReturn"/>
        <w:jc w:val="both"/>
        <w:rPr>
          <w:rFonts w:cs="Times New Roman"/>
          <w:szCs w:val="28"/>
        </w:rPr>
      </w:pPr>
    </w:p>
    <w:p w:rsidR="00690FEA" w:rsidRPr="00595A75" w:rsidRDefault="00690FEA" w:rsidP="008577C9">
      <w:pPr>
        <w:pStyle w:val="EnvelopeReturn"/>
        <w:rPr>
          <w:rFonts w:cs="Times New Roman"/>
          <w:b/>
          <w:szCs w:val="28"/>
          <w:u w:val="single"/>
        </w:rPr>
      </w:pPr>
      <w:r w:rsidRPr="00595A75">
        <w:rPr>
          <w:rFonts w:cs="Times New Roman"/>
          <w:b/>
          <w:szCs w:val="28"/>
          <w:u w:val="single"/>
        </w:rPr>
        <w:t>Jellemző problémák  és azok gyakorisága a fiatalkorúak körében</w:t>
      </w:r>
    </w:p>
    <w:p w:rsidR="00690FEA" w:rsidRPr="00F624F1" w:rsidRDefault="00690FEA" w:rsidP="008577C9">
      <w:pPr>
        <w:pStyle w:val="EnvelopeReturn"/>
        <w:rPr>
          <w:rFonts w:cs="Times New Roman"/>
          <w:b/>
          <w:i/>
          <w:szCs w:val="28"/>
          <w:u w:val="single"/>
        </w:rPr>
      </w:pPr>
    </w:p>
    <w:p w:rsidR="00690FEA" w:rsidRDefault="00690FEA" w:rsidP="00AC5AE9">
      <w:pPr>
        <w:pStyle w:val="EnvelopeReturn"/>
        <w:jc w:val="both"/>
        <w:rPr>
          <w:rFonts w:cs="Times New Roman"/>
          <w:szCs w:val="28"/>
        </w:rPr>
      </w:pPr>
      <w:r w:rsidRPr="00F624F1">
        <w:rPr>
          <w:rFonts w:cs="Times New Roman"/>
          <w:szCs w:val="28"/>
        </w:rPr>
        <w:t>A gyermekkorúaknál felmerülő problémák szintén jellemzőek a fiatalkorúak körében is. Jellemző, hogy nincs kellő példamutatás a szülők részéről, nincsenek céljaik, elképzeléseik, motiválatlanság, érdektelenség. További problémát jelent, hogy egyre nagyobb a pénzigényük, melynek megszerzését, akár bűncselekmény, szabálysértés elkövetésével és véghezviszik. Nagy szerepe van a fiatalkorúak körében a kortárs csoportoknak, meg akarnak felelni, ki akarnak tűnni társaik közül, ezért egy esetleges jogsértésbe is belemennek pusztán a hecc kedvéért. Egyes családok esetében jellemzően, ahol a szülők iskolázatlanok, munkanélküliek a pénztelenség következményeként adódó problémák miatt kialakuló rendszeres konfliktusokat, a szülői jogsértő magatartást már természetesnek veszik. Előfordulásuk gyakoribb, mint a gyermekkorúak körében, azonban véleményem szerint továbbra sem nagy számban fordul elő,illetőleg egyes személyeknél visszatérő problémáról van szó. Sajnos itt a szülői kontroll, törődés, illetve felügyelet hiányát látom a probléma forrásának.</w:t>
      </w:r>
    </w:p>
    <w:p w:rsidR="00690FEA" w:rsidRPr="00F624F1" w:rsidRDefault="00690FEA" w:rsidP="00AC5AE9">
      <w:pPr>
        <w:pStyle w:val="EnvelopeReturn"/>
        <w:rPr>
          <w:rFonts w:cs="Times New Roman"/>
          <w:szCs w:val="28"/>
        </w:rPr>
      </w:pPr>
    </w:p>
    <w:p w:rsidR="00690FEA" w:rsidRPr="00595A75" w:rsidRDefault="00690FEA" w:rsidP="00AC5AE9">
      <w:pPr>
        <w:pStyle w:val="EnvelopeReturn"/>
        <w:rPr>
          <w:rFonts w:cs="Times New Roman"/>
          <w:b/>
          <w:szCs w:val="28"/>
          <w:u w:val="single"/>
        </w:rPr>
      </w:pPr>
      <w:r>
        <w:rPr>
          <w:rFonts w:cs="Times New Roman"/>
          <w:b/>
          <w:szCs w:val="28"/>
          <w:u w:val="single"/>
        </w:rPr>
        <w:t xml:space="preserve">- </w:t>
      </w:r>
      <w:r w:rsidRPr="00595A75">
        <w:rPr>
          <w:rFonts w:cs="Times New Roman"/>
          <w:b/>
          <w:szCs w:val="28"/>
          <w:u w:val="single"/>
        </w:rPr>
        <w:t xml:space="preserve"> A kábítószer terjesztésével, fogyasztásával kapcsolatos adatok, tapasztalatok</w:t>
      </w:r>
    </w:p>
    <w:p w:rsidR="00690FEA" w:rsidRPr="00F624F1" w:rsidRDefault="00690FEA" w:rsidP="00AC5AE9">
      <w:pPr>
        <w:pStyle w:val="EnvelopeReturn"/>
        <w:rPr>
          <w:rFonts w:cs="Times New Roman"/>
          <w:b/>
          <w:i/>
          <w:szCs w:val="28"/>
          <w:u w:val="single"/>
        </w:rPr>
      </w:pPr>
    </w:p>
    <w:p w:rsidR="00690FEA" w:rsidRPr="00F624F1" w:rsidRDefault="00690FEA" w:rsidP="00AC5AE9">
      <w:pPr>
        <w:pStyle w:val="EnvelopeReturn"/>
        <w:jc w:val="both"/>
        <w:rPr>
          <w:rFonts w:cs="Times New Roman"/>
          <w:szCs w:val="28"/>
        </w:rPr>
      </w:pPr>
      <w:r w:rsidRPr="00F624F1">
        <w:rPr>
          <w:rFonts w:cs="Times New Roman"/>
          <w:szCs w:val="28"/>
        </w:rPr>
        <w:t>2012-es évben visszaélés kábítószerrel bűncselekmény elkövetése miatt, egy</w:t>
      </w:r>
      <w:r>
        <w:rPr>
          <w:rFonts w:cs="Times New Roman"/>
          <w:szCs w:val="28"/>
        </w:rPr>
        <w:t xml:space="preserve"> helyi felnő</w:t>
      </w:r>
      <w:r w:rsidRPr="00F624F1">
        <w:rPr>
          <w:rFonts w:cs="Times New Roman"/>
          <w:szCs w:val="28"/>
        </w:rPr>
        <w:t>t</w:t>
      </w:r>
      <w:r>
        <w:rPr>
          <w:rFonts w:cs="Times New Roman"/>
          <w:szCs w:val="28"/>
        </w:rPr>
        <w:t xml:space="preserve">t </w:t>
      </w:r>
      <w:r w:rsidRPr="00F624F1">
        <w:rPr>
          <w:rFonts w:cs="Times New Roman"/>
          <w:szCs w:val="28"/>
        </w:rPr>
        <w:t>korú, személy ellen indult nyomozás könnyű drogok fogyasztása miatt.</w:t>
      </w:r>
      <w:r w:rsidRPr="00F624F1">
        <w:rPr>
          <w:rFonts w:cs="Times New Roman"/>
          <w:b/>
          <w:i/>
          <w:szCs w:val="28"/>
          <w:u w:val="single"/>
        </w:rPr>
        <w:t xml:space="preserve"> </w:t>
      </w:r>
      <w:r w:rsidRPr="00F624F1">
        <w:rPr>
          <w:rFonts w:cs="Times New Roman"/>
          <w:szCs w:val="28"/>
        </w:rPr>
        <w:t>A településen keményebb drogok jelenlétéről továbbra sem rendelkezünk információval.</w:t>
      </w:r>
    </w:p>
    <w:p w:rsidR="00690FEA" w:rsidRDefault="00690FEA" w:rsidP="00E41768">
      <w:pPr>
        <w:rPr>
          <w:i w:val="0"/>
        </w:rPr>
      </w:pPr>
    </w:p>
    <w:p w:rsidR="00690FEA" w:rsidRDefault="00690FEA" w:rsidP="00E41768">
      <w:pPr>
        <w:rPr>
          <w:b/>
          <w:i w:val="0"/>
          <w:sz w:val="32"/>
          <w:szCs w:val="32"/>
          <w:u w:val="single"/>
        </w:rPr>
      </w:pPr>
    </w:p>
    <w:p w:rsidR="00690FEA" w:rsidRDefault="00690FEA" w:rsidP="00E41768">
      <w:pPr>
        <w:rPr>
          <w:b/>
          <w:i w:val="0"/>
          <w:sz w:val="32"/>
          <w:szCs w:val="32"/>
          <w:u w:val="single"/>
        </w:rPr>
      </w:pPr>
    </w:p>
    <w:p w:rsidR="00690FEA" w:rsidRDefault="00690FEA" w:rsidP="00E41768">
      <w:pPr>
        <w:rPr>
          <w:b/>
          <w:i w:val="0"/>
          <w:sz w:val="32"/>
          <w:szCs w:val="32"/>
          <w:u w:val="single"/>
        </w:rPr>
      </w:pPr>
    </w:p>
    <w:p w:rsidR="00690FEA" w:rsidRDefault="00690FEA" w:rsidP="00E41768">
      <w:pPr>
        <w:rPr>
          <w:b/>
          <w:i w:val="0"/>
          <w:sz w:val="32"/>
          <w:szCs w:val="32"/>
          <w:u w:val="single"/>
        </w:rPr>
      </w:pPr>
    </w:p>
    <w:p w:rsidR="00690FEA" w:rsidRDefault="00690FEA" w:rsidP="00E41768">
      <w:pPr>
        <w:rPr>
          <w:b/>
          <w:i w:val="0"/>
          <w:sz w:val="32"/>
          <w:szCs w:val="32"/>
          <w:u w:val="single"/>
        </w:rPr>
      </w:pPr>
    </w:p>
    <w:p w:rsidR="00690FEA" w:rsidRDefault="00690FEA" w:rsidP="00E41768">
      <w:pPr>
        <w:rPr>
          <w:b/>
          <w:i w:val="0"/>
          <w:sz w:val="32"/>
          <w:szCs w:val="32"/>
          <w:u w:val="single"/>
        </w:rPr>
      </w:pPr>
    </w:p>
    <w:p w:rsidR="00690FEA" w:rsidRDefault="00690FEA" w:rsidP="00E41768">
      <w:pPr>
        <w:rPr>
          <w:b/>
          <w:i w:val="0"/>
          <w:sz w:val="32"/>
          <w:szCs w:val="32"/>
          <w:u w:val="single"/>
        </w:rPr>
      </w:pPr>
      <w:r>
        <w:rPr>
          <w:b/>
          <w:i w:val="0"/>
          <w:sz w:val="32"/>
          <w:szCs w:val="32"/>
          <w:u w:val="single"/>
        </w:rPr>
        <w:t>VII</w:t>
      </w:r>
      <w:r w:rsidRPr="00E41768">
        <w:rPr>
          <w:b/>
          <w:i w:val="0"/>
          <w:sz w:val="32"/>
          <w:szCs w:val="32"/>
          <w:u w:val="single"/>
        </w:rPr>
        <w:t xml:space="preserve">. A települési önkormányzat és a civil szervezetek közötti együttműködés keretében milyen feladatok, szolgáltatások ellátásában vesznek részt civil szervezetek (alapellátás, szakellátás, szabadidős programok, drogprevenció stb.). </w:t>
      </w:r>
    </w:p>
    <w:p w:rsidR="00690FEA" w:rsidRDefault="00690FEA" w:rsidP="00E41768">
      <w:pPr>
        <w:rPr>
          <w:b/>
          <w:i w:val="0"/>
          <w:sz w:val="32"/>
          <w:szCs w:val="32"/>
          <w:u w:val="single"/>
        </w:rPr>
      </w:pPr>
    </w:p>
    <w:p w:rsidR="00690FEA" w:rsidRPr="00E41768" w:rsidRDefault="00690FEA" w:rsidP="00E41768">
      <w:pPr>
        <w:rPr>
          <w:b/>
          <w:i w:val="0"/>
          <w:sz w:val="32"/>
          <w:szCs w:val="32"/>
          <w:u w:val="single"/>
        </w:rPr>
      </w:pPr>
    </w:p>
    <w:p w:rsidR="00690FEA" w:rsidRDefault="00690FEA" w:rsidP="00E41768">
      <w:pPr>
        <w:jc w:val="both"/>
        <w:rPr>
          <w:i w:val="0"/>
          <w:szCs w:val="28"/>
        </w:rPr>
      </w:pPr>
      <w:r>
        <w:rPr>
          <w:i w:val="0"/>
          <w:szCs w:val="28"/>
        </w:rPr>
        <w:t>A városunkban</w:t>
      </w:r>
      <w:r w:rsidRPr="00E41768">
        <w:rPr>
          <w:i w:val="0"/>
          <w:szCs w:val="28"/>
        </w:rPr>
        <w:t xml:space="preserve"> 2</w:t>
      </w:r>
      <w:r>
        <w:rPr>
          <w:i w:val="0"/>
          <w:szCs w:val="28"/>
        </w:rPr>
        <w:t xml:space="preserve">1 </w:t>
      </w:r>
      <w:r w:rsidRPr="00E41768">
        <w:rPr>
          <w:i w:val="0"/>
          <w:szCs w:val="28"/>
        </w:rPr>
        <w:t xml:space="preserve">civil csoportosulás működik. A csoportokban tevékenykedő emberek a helyi közösség legkülönbözőbb érdekeinek érvényesítését szolgálják. </w:t>
      </w:r>
    </w:p>
    <w:p w:rsidR="00690FEA" w:rsidRDefault="00690FEA" w:rsidP="00E41768">
      <w:pPr>
        <w:jc w:val="both"/>
        <w:rPr>
          <w:i w:val="0"/>
          <w:szCs w:val="28"/>
        </w:rPr>
      </w:pPr>
    </w:p>
    <w:p w:rsidR="00690FEA" w:rsidRDefault="00690FEA" w:rsidP="00E41768">
      <w:pPr>
        <w:jc w:val="both"/>
        <w:rPr>
          <w:i w:val="0"/>
          <w:szCs w:val="28"/>
        </w:rPr>
      </w:pPr>
      <w:r w:rsidRPr="00E41768">
        <w:rPr>
          <w:i w:val="0"/>
          <w:szCs w:val="28"/>
        </w:rPr>
        <w:t>A szerveződések szerepet vállalnak a kultúra közvetítésében, az oktatás színvonalának emelésében, egészségügyi felvilágosításban, környezetvédelemben, környezetszépítésében, szabadidő hasznos eltöltésében, közbiztonság javításában. A szervezetek általában közös érdekek vagy érdeklődési körök mentén szerveződnek. Működésüket saját maguk szervezik. A szervezetek egy része bejegyzett, jogi személyiséggel rendelkezik, más részük klub jellegű csoportosulás, melyeket helyben</w:t>
      </w:r>
      <w:r>
        <w:rPr>
          <w:i w:val="0"/>
          <w:szCs w:val="28"/>
        </w:rPr>
        <w:t xml:space="preserve"> </w:t>
      </w:r>
      <w:r w:rsidRPr="00E41768">
        <w:rPr>
          <w:i w:val="0"/>
          <w:szCs w:val="28"/>
        </w:rPr>
        <w:t xml:space="preserve">szintén a civil szervezetek közé sorolunk. </w:t>
      </w:r>
    </w:p>
    <w:p w:rsidR="00690FEA" w:rsidRPr="00E41768" w:rsidRDefault="00690FEA" w:rsidP="00E41768">
      <w:pPr>
        <w:jc w:val="both"/>
        <w:rPr>
          <w:i w:val="0"/>
          <w:szCs w:val="28"/>
        </w:rPr>
      </w:pPr>
      <w:r w:rsidRPr="00E41768">
        <w:rPr>
          <w:i w:val="0"/>
          <w:szCs w:val="28"/>
        </w:rPr>
        <w:t>A legtöbb szervezet működésére jellemző a stabilitás,</w:t>
      </w:r>
      <w:r>
        <w:rPr>
          <w:i w:val="0"/>
          <w:szCs w:val="28"/>
        </w:rPr>
        <w:t xml:space="preserve"> </w:t>
      </w:r>
      <w:r w:rsidRPr="00E41768">
        <w:rPr>
          <w:i w:val="0"/>
          <w:szCs w:val="28"/>
        </w:rPr>
        <w:t>több éve működnek, állandó rendezvényeik vannak, stb.</w:t>
      </w:r>
      <w:r>
        <w:rPr>
          <w:i w:val="0"/>
          <w:szCs w:val="28"/>
        </w:rPr>
        <w:t xml:space="preserve">  Az </w:t>
      </w:r>
      <w:r w:rsidRPr="00E41768">
        <w:rPr>
          <w:i w:val="0"/>
          <w:szCs w:val="28"/>
        </w:rPr>
        <w:t>Önkormányzat anyagi, és tárgyi</w:t>
      </w:r>
      <w:r>
        <w:rPr>
          <w:i w:val="0"/>
          <w:szCs w:val="28"/>
        </w:rPr>
        <w:t xml:space="preserve"> </w:t>
      </w:r>
      <w:r w:rsidRPr="00E41768">
        <w:rPr>
          <w:i w:val="0"/>
          <w:szCs w:val="28"/>
        </w:rPr>
        <w:t>eszközökkel,</w:t>
      </w:r>
      <w:r>
        <w:rPr>
          <w:i w:val="0"/>
          <w:szCs w:val="28"/>
        </w:rPr>
        <w:t xml:space="preserve"> </w:t>
      </w:r>
      <w:r w:rsidRPr="00E41768">
        <w:rPr>
          <w:i w:val="0"/>
          <w:szCs w:val="28"/>
        </w:rPr>
        <w:t>helyiséghasználattal</w:t>
      </w:r>
      <w:r>
        <w:rPr>
          <w:i w:val="0"/>
          <w:szCs w:val="28"/>
        </w:rPr>
        <w:t xml:space="preserve"> </w:t>
      </w:r>
      <w:r w:rsidRPr="00E41768">
        <w:rPr>
          <w:i w:val="0"/>
          <w:szCs w:val="28"/>
        </w:rPr>
        <w:t>támogatja a szervezeteket. A civil szervezetek folyamatos kapcsolatban állnak az önkormányzattal. A szervezetek részt vesznek a község által szervezett rendezvényeken. Az önkormányzat a Képviselő-testület eseti döntései</w:t>
      </w:r>
      <w:r>
        <w:rPr>
          <w:i w:val="0"/>
          <w:szCs w:val="28"/>
        </w:rPr>
        <w:t xml:space="preserve"> </w:t>
      </w:r>
      <w:r w:rsidRPr="00E41768">
        <w:rPr>
          <w:i w:val="0"/>
          <w:szCs w:val="28"/>
        </w:rPr>
        <w:t xml:space="preserve">alapján a civil szervezeteket évente benyújtott pályázat alapján költségvetési támogatásban részesíti. </w:t>
      </w:r>
    </w:p>
    <w:p w:rsidR="00690FEA" w:rsidRDefault="00690FEA" w:rsidP="00E41768">
      <w:pPr>
        <w:jc w:val="both"/>
        <w:rPr>
          <w:i w:val="0"/>
          <w:szCs w:val="28"/>
        </w:rPr>
      </w:pPr>
    </w:p>
    <w:p w:rsidR="00690FEA" w:rsidRPr="00E41768" w:rsidRDefault="00690FEA" w:rsidP="00E41768">
      <w:pPr>
        <w:jc w:val="both"/>
        <w:rPr>
          <w:i w:val="0"/>
          <w:szCs w:val="28"/>
        </w:rPr>
      </w:pPr>
      <w:r w:rsidRPr="00E41768">
        <w:rPr>
          <w:i w:val="0"/>
          <w:szCs w:val="28"/>
        </w:rPr>
        <w:t>A szervezetek további támogatási formája a termek, eszközök ingyenes biztosítása, mely a</w:t>
      </w:r>
      <w:r>
        <w:rPr>
          <w:i w:val="0"/>
          <w:szCs w:val="28"/>
        </w:rPr>
        <w:t xml:space="preserve"> </w:t>
      </w:r>
      <w:r w:rsidRPr="00E41768">
        <w:rPr>
          <w:i w:val="0"/>
          <w:szCs w:val="28"/>
        </w:rPr>
        <w:t xml:space="preserve">művelődési házon keresztül zajlik. Sok esetben nyújt segítséget a polgármesteri hivatal technikai problémák megoldásában is: pl. fax, internet, fénymásolás. </w:t>
      </w:r>
    </w:p>
    <w:p w:rsidR="00690FEA" w:rsidRDefault="00690FEA" w:rsidP="00F624F1">
      <w:pPr>
        <w:pStyle w:val="EnvelopeReturn"/>
        <w:jc w:val="both"/>
        <w:rPr>
          <w:rFonts w:cs="Times New Roman"/>
          <w:b/>
          <w:szCs w:val="28"/>
          <w:u w:val="single"/>
        </w:rPr>
      </w:pPr>
    </w:p>
    <w:p w:rsidR="00690FEA" w:rsidRPr="00A41B30" w:rsidRDefault="00690FEA" w:rsidP="00F624F1">
      <w:pPr>
        <w:pStyle w:val="EnvelopeReturn"/>
        <w:jc w:val="both"/>
        <w:rPr>
          <w:rFonts w:cs="Times New Roman"/>
          <w:szCs w:val="28"/>
        </w:rPr>
      </w:pPr>
      <w:r w:rsidRPr="00A41B30">
        <w:rPr>
          <w:rFonts w:cs="Times New Roman"/>
          <w:szCs w:val="28"/>
        </w:rPr>
        <w:t>Körösladány, 2013.május 8.</w:t>
      </w:r>
    </w:p>
    <w:p w:rsidR="00690FEA" w:rsidRDefault="00690FEA" w:rsidP="00F624F1">
      <w:pPr>
        <w:pStyle w:val="EnvelopeReturn"/>
        <w:jc w:val="both"/>
        <w:rPr>
          <w:rFonts w:cs="Times New Roman"/>
          <w:b/>
          <w:szCs w:val="28"/>
          <w:u w:val="single"/>
        </w:rPr>
      </w:pPr>
    </w:p>
    <w:p w:rsidR="00690FEA" w:rsidRDefault="00690FEA" w:rsidP="00F624F1">
      <w:pPr>
        <w:pStyle w:val="EnvelopeReturn"/>
        <w:jc w:val="both"/>
        <w:rPr>
          <w:rFonts w:cs="Times New Roman"/>
          <w:b/>
          <w:szCs w:val="28"/>
          <w:u w:val="single"/>
        </w:rPr>
      </w:pPr>
    </w:p>
    <w:p w:rsidR="00690FEA" w:rsidRDefault="00690FEA" w:rsidP="00F624F1">
      <w:pPr>
        <w:pStyle w:val="EnvelopeReturn"/>
        <w:jc w:val="both"/>
        <w:rPr>
          <w:rFonts w:cs="Times New Roman"/>
          <w:szCs w:val="28"/>
        </w:rPr>
      </w:pPr>
      <w:r w:rsidRPr="00A41B30">
        <w:rPr>
          <w:rFonts w:cs="Times New Roman"/>
          <w:szCs w:val="28"/>
        </w:rPr>
        <w:t xml:space="preserve">                                                                       Ilyés Lajos</w:t>
      </w:r>
    </w:p>
    <w:p w:rsidR="00690FEA" w:rsidRPr="00A41B30" w:rsidRDefault="00690FEA" w:rsidP="00F624F1">
      <w:pPr>
        <w:pStyle w:val="EnvelopeReturn"/>
        <w:jc w:val="both"/>
        <w:rPr>
          <w:rFonts w:cs="Times New Roman"/>
          <w:szCs w:val="28"/>
        </w:rPr>
      </w:pP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 xml:space="preserve">   jegyző</w:t>
      </w:r>
    </w:p>
    <w:p w:rsidR="00690FEA" w:rsidRDefault="00690FEA" w:rsidP="00F624F1">
      <w:pPr>
        <w:pStyle w:val="EnvelopeReturn"/>
        <w:jc w:val="both"/>
        <w:rPr>
          <w:rFonts w:cs="Times New Roman"/>
          <w:b/>
          <w:szCs w:val="28"/>
          <w:u w:val="single"/>
        </w:rPr>
      </w:pPr>
    </w:p>
    <w:p w:rsidR="00690FEA" w:rsidRDefault="00690FEA" w:rsidP="00F624F1">
      <w:pPr>
        <w:pStyle w:val="EnvelopeReturn"/>
        <w:jc w:val="both"/>
        <w:rPr>
          <w:rFonts w:cs="Times New Roman"/>
          <w:b/>
          <w:szCs w:val="28"/>
          <w:u w:val="single"/>
        </w:rPr>
      </w:pPr>
    </w:p>
    <w:sectPr w:rsidR="00690FEA" w:rsidSect="00A41B30">
      <w:footerReference w:type="even" r:id="rId8"/>
      <w:footerReference w:type="default" r:id="rId9"/>
      <w:pgSz w:w="11907" w:h="16840" w:code="9"/>
      <w:pgMar w:top="1440"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FEA" w:rsidRDefault="00690FEA">
      <w:r>
        <w:separator/>
      </w:r>
    </w:p>
  </w:endnote>
  <w:endnote w:type="continuationSeparator" w:id="0">
    <w:p w:rsidR="00690FEA" w:rsidRDefault="00690F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FEA" w:rsidRDefault="00690FEA" w:rsidP="00D260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FEA" w:rsidRDefault="00690FEA" w:rsidP="00D260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FEA" w:rsidRDefault="00690FEA" w:rsidP="00D260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0FEA" w:rsidRPr="00A913B4" w:rsidRDefault="00690FEA" w:rsidP="00D260D4">
    <w:pPr>
      <w:pStyle w:val="Footer"/>
      <w:ind w:right="360"/>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FEA" w:rsidRDefault="00690FEA">
      <w:r>
        <w:separator/>
      </w:r>
    </w:p>
  </w:footnote>
  <w:footnote w:type="continuationSeparator" w:id="0">
    <w:p w:rsidR="00690FEA" w:rsidRDefault="00690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FE0"/>
    <w:multiLevelType w:val="hybridMultilevel"/>
    <w:tmpl w:val="3968B7BA"/>
    <w:lvl w:ilvl="0" w:tplc="040E000B">
      <w:start w:val="1"/>
      <w:numFmt w:val="bullet"/>
      <w:lvlText w:val=""/>
      <w:lvlJc w:val="left"/>
      <w:pPr>
        <w:tabs>
          <w:tab w:val="num" w:pos="795"/>
        </w:tabs>
        <w:ind w:left="795" w:hanging="360"/>
      </w:pPr>
      <w:rPr>
        <w:rFonts w:ascii="Wingdings" w:hAnsi="Wingdings" w:hint="default"/>
      </w:rPr>
    </w:lvl>
    <w:lvl w:ilvl="1" w:tplc="2CDE9310">
      <w:start w:val="11"/>
      <w:numFmt w:val="bullet"/>
      <w:lvlText w:val="-"/>
      <w:lvlJc w:val="left"/>
      <w:pPr>
        <w:tabs>
          <w:tab w:val="num" w:pos="1515"/>
        </w:tabs>
        <w:ind w:left="1515" w:hanging="360"/>
      </w:pPr>
      <w:rPr>
        <w:rFonts w:ascii="Times New Roman" w:eastAsia="Times New Roman" w:hAnsi="Times New Roman" w:hint="default"/>
      </w:rPr>
    </w:lvl>
    <w:lvl w:ilvl="2" w:tplc="040E0005" w:tentative="1">
      <w:start w:val="1"/>
      <w:numFmt w:val="bullet"/>
      <w:lvlText w:val=""/>
      <w:lvlJc w:val="left"/>
      <w:pPr>
        <w:tabs>
          <w:tab w:val="num" w:pos="2235"/>
        </w:tabs>
        <w:ind w:left="2235" w:hanging="360"/>
      </w:pPr>
      <w:rPr>
        <w:rFonts w:ascii="Wingdings" w:hAnsi="Wingdings" w:hint="default"/>
      </w:rPr>
    </w:lvl>
    <w:lvl w:ilvl="3" w:tplc="040E0001" w:tentative="1">
      <w:start w:val="1"/>
      <w:numFmt w:val="bullet"/>
      <w:lvlText w:val=""/>
      <w:lvlJc w:val="left"/>
      <w:pPr>
        <w:tabs>
          <w:tab w:val="num" w:pos="2955"/>
        </w:tabs>
        <w:ind w:left="2955" w:hanging="360"/>
      </w:pPr>
      <w:rPr>
        <w:rFonts w:ascii="Symbol" w:hAnsi="Symbol" w:hint="default"/>
      </w:rPr>
    </w:lvl>
    <w:lvl w:ilvl="4" w:tplc="040E0003" w:tentative="1">
      <w:start w:val="1"/>
      <w:numFmt w:val="bullet"/>
      <w:lvlText w:val="o"/>
      <w:lvlJc w:val="left"/>
      <w:pPr>
        <w:tabs>
          <w:tab w:val="num" w:pos="3675"/>
        </w:tabs>
        <w:ind w:left="3675" w:hanging="360"/>
      </w:pPr>
      <w:rPr>
        <w:rFonts w:ascii="Courier New" w:hAnsi="Courier New" w:hint="default"/>
      </w:rPr>
    </w:lvl>
    <w:lvl w:ilvl="5" w:tplc="040E0005" w:tentative="1">
      <w:start w:val="1"/>
      <w:numFmt w:val="bullet"/>
      <w:lvlText w:val=""/>
      <w:lvlJc w:val="left"/>
      <w:pPr>
        <w:tabs>
          <w:tab w:val="num" w:pos="4395"/>
        </w:tabs>
        <w:ind w:left="4395" w:hanging="360"/>
      </w:pPr>
      <w:rPr>
        <w:rFonts w:ascii="Wingdings" w:hAnsi="Wingdings" w:hint="default"/>
      </w:rPr>
    </w:lvl>
    <w:lvl w:ilvl="6" w:tplc="040E0001" w:tentative="1">
      <w:start w:val="1"/>
      <w:numFmt w:val="bullet"/>
      <w:lvlText w:val=""/>
      <w:lvlJc w:val="left"/>
      <w:pPr>
        <w:tabs>
          <w:tab w:val="num" w:pos="5115"/>
        </w:tabs>
        <w:ind w:left="5115" w:hanging="360"/>
      </w:pPr>
      <w:rPr>
        <w:rFonts w:ascii="Symbol" w:hAnsi="Symbol" w:hint="default"/>
      </w:rPr>
    </w:lvl>
    <w:lvl w:ilvl="7" w:tplc="040E0003" w:tentative="1">
      <w:start w:val="1"/>
      <w:numFmt w:val="bullet"/>
      <w:lvlText w:val="o"/>
      <w:lvlJc w:val="left"/>
      <w:pPr>
        <w:tabs>
          <w:tab w:val="num" w:pos="5835"/>
        </w:tabs>
        <w:ind w:left="5835" w:hanging="360"/>
      </w:pPr>
      <w:rPr>
        <w:rFonts w:ascii="Courier New" w:hAnsi="Courier New" w:hint="default"/>
      </w:rPr>
    </w:lvl>
    <w:lvl w:ilvl="8" w:tplc="040E0005" w:tentative="1">
      <w:start w:val="1"/>
      <w:numFmt w:val="bullet"/>
      <w:lvlText w:val=""/>
      <w:lvlJc w:val="left"/>
      <w:pPr>
        <w:tabs>
          <w:tab w:val="num" w:pos="6555"/>
        </w:tabs>
        <w:ind w:left="6555" w:hanging="360"/>
      </w:pPr>
      <w:rPr>
        <w:rFonts w:ascii="Wingdings" w:hAnsi="Wingdings" w:hint="default"/>
      </w:rPr>
    </w:lvl>
  </w:abstractNum>
  <w:abstractNum w:abstractNumId="1">
    <w:nsid w:val="05B7676D"/>
    <w:multiLevelType w:val="multilevel"/>
    <w:tmpl w:val="16DC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43630"/>
    <w:multiLevelType w:val="hybridMultilevel"/>
    <w:tmpl w:val="E8F0FCA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7A44415"/>
    <w:multiLevelType w:val="hybridMultilevel"/>
    <w:tmpl w:val="30AEF27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20F7AF0"/>
    <w:multiLevelType w:val="hybridMultilevel"/>
    <w:tmpl w:val="4AE46052"/>
    <w:lvl w:ilvl="0" w:tplc="040E0001">
      <w:start w:val="1"/>
      <w:numFmt w:val="bullet"/>
      <w:lvlText w:val=""/>
      <w:lvlJc w:val="left"/>
      <w:pPr>
        <w:tabs>
          <w:tab w:val="num" w:pos="1068"/>
        </w:tabs>
        <w:ind w:left="1068" w:hanging="360"/>
      </w:pPr>
      <w:rPr>
        <w:rFonts w:ascii="Symbol" w:hAnsi="Symbol" w:hint="default"/>
      </w:rPr>
    </w:lvl>
    <w:lvl w:ilvl="1" w:tplc="A50E825C">
      <w:numFmt w:val="bullet"/>
      <w:lvlText w:val="-"/>
      <w:lvlJc w:val="left"/>
      <w:pPr>
        <w:tabs>
          <w:tab w:val="num" w:pos="2373"/>
        </w:tabs>
        <w:ind w:left="2373" w:hanging="945"/>
      </w:pPr>
      <w:rPr>
        <w:rFonts w:ascii="Times New Roman" w:eastAsia="Times New Roman" w:hAnsi="Times New Roman"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5">
    <w:nsid w:val="15AC150A"/>
    <w:multiLevelType w:val="hybridMultilevel"/>
    <w:tmpl w:val="3F2AA3F2"/>
    <w:lvl w:ilvl="0" w:tplc="63C291C8">
      <w:start w:val="1"/>
      <w:numFmt w:val="decimal"/>
      <w:lvlText w:val="%1."/>
      <w:lvlJc w:val="left"/>
      <w:pPr>
        <w:ind w:left="750" w:hanging="360"/>
      </w:pPr>
      <w:rPr>
        <w:rFonts w:cs="Times New Roman" w:hint="default"/>
      </w:rPr>
    </w:lvl>
    <w:lvl w:ilvl="1" w:tplc="040E0019" w:tentative="1">
      <w:start w:val="1"/>
      <w:numFmt w:val="lowerLetter"/>
      <w:lvlText w:val="%2."/>
      <w:lvlJc w:val="left"/>
      <w:pPr>
        <w:ind w:left="1470" w:hanging="360"/>
      </w:pPr>
      <w:rPr>
        <w:rFonts w:cs="Times New Roman"/>
      </w:rPr>
    </w:lvl>
    <w:lvl w:ilvl="2" w:tplc="040E001B" w:tentative="1">
      <w:start w:val="1"/>
      <w:numFmt w:val="lowerRoman"/>
      <w:lvlText w:val="%3."/>
      <w:lvlJc w:val="right"/>
      <w:pPr>
        <w:ind w:left="2190" w:hanging="180"/>
      </w:pPr>
      <w:rPr>
        <w:rFonts w:cs="Times New Roman"/>
      </w:rPr>
    </w:lvl>
    <w:lvl w:ilvl="3" w:tplc="040E000F" w:tentative="1">
      <w:start w:val="1"/>
      <w:numFmt w:val="decimal"/>
      <w:lvlText w:val="%4."/>
      <w:lvlJc w:val="left"/>
      <w:pPr>
        <w:ind w:left="2910" w:hanging="360"/>
      </w:pPr>
      <w:rPr>
        <w:rFonts w:cs="Times New Roman"/>
      </w:rPr>
    </w:lvl>
    <w:lvl w:ilvl="4" w:tplc="040E0019" w:tentative="1">
      <w:start w:val="1"/>
      <w:numFmt w:val="lowerLetter"/>
      <w:lvlText w:val="%5."/>
      <w:lvlJc w:val="left"/>
      <w:pPr>
        <w:ind w:left="3630" w:hanging="360"/>
      </w:pPr>
      <w:rPr>
        <w:rFonts w:cs="Times New Roman"/>
      </w:rPr>
    </w:lvl>
    <w:lvl w:ilvl="5" w:tplc="040E001B" w:tentative="1">
      <w:start w:val="1"/>
      <w:numFmt w:val="lowerRoman"/>
      <w:lvlText w:val="%6."/>
      <w:lvlJc w:val="right"/>
      <w:pPr>
        <w:ind w:left="4350" w:hanging="180"/>
      </w:pPr>
      <w:rPr>
        <w:rFonts w:cs="Times New Roman"/>
      </w:rPr>
    </w:lvl>
    <w:lvl w:ilvl="6" w:tplc="040E000F" w:tentative="1">
      <w:start w:val="1"/>
      <w:numFmt w:val="decimal"/>
      <w:lvlText w:val="%7."/>
      <w:lvlJc w:val="left"/>
      <w:pPr>
        <w:ind w:left="5070" w:hanging="360"/>
      </w:pPr>
      <w:rPr>
        <w:rFonts w:cs="Times New Roman"/>
      </w:rPr>
    </w:lvl>
    <w:lvl w:ilvl="7" w:tplc="040E0019" w:tentative="1">
      <w:start w:val="1"/>
      <w:numFmt w:val="lowerLetter"/>
      <w:lvlText w:val="%8."/>
      <w:lvlJc w:val="left"/>
      <w:pPr>
        <w:ind w:left="5790" w:hanging="360"/>
      </w:pPr>
      <w:rPr>
        <w:rFonts w:cs="Times New Roman"/>
      </w:rPr>
    </w:lvl>
    <w:lvl w:ilvl="8" w:tplc="040E001B" w:tentative="1">
      <w:start w:val="1"/>
      <w:numFmt w:val="lowerRoman"/>
      <w:lvlText w:val="%9."/>
      <w:lvlJc w:val="right"/>
      <w:pPr>
        <w:ind w:left="6510" w:hanging="180"/>
      </w:pPr>
      <w:rPr>
        <w:rFonts w:cs="Times New Roman"/>
      </w:rPr>
    </w:lvl>
  </w:abstractNum>
  <w:abstractNum w:abstractNumId="6">
    <w:nsid w:val="1C73183A"/>
    <w:multiLevelType w:val="hybridMultilevel"/>
    <w:tmpl w:val="9BC68176"/>
    <w:lvl w:ilvl="0" w:tplc="C46E3EB2">
      <w:start w:val="14"/>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04D5AAB"/>
    <w:multiLevelType w:val="hybridMultilevel"/>
    <w:tmpl w:val="4AA88C9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20674D09"/>
    <w:multiLevelType w:val="hybridMultilevel"/>
    <w:tmpl w:val="401A81BC"/>
    <w:lvl w:ilvl="0" w:tplc="040E000B">
      <w:start w:val="1"/>
      <w:numFmt w:val="bullet"/>
      <w:lvlText w:val=""/>
      <w:lvlJc w:val="left"/>
      <w:pPr>
        <w:tabs>
          <w:tab w:val="num" w:pos="720"/>
        </w:tabs>
        <w:ind w:left="720" w:hanging="360"/>
      </w:pPr>
      <w:rPr>
        <w:rFonts w:ascii="Wingdings" w:hAnsi="Wingdings" w:hint="default"/>
      </w:rPr>
    </w:lvl>
    <w:lvl w:ilvl="1" w:tplc="DD045E92">
      <w:start w:val="1"/>
      <w:numFmt w:val="bullet"/>
      <w:lvlText w:val=""/>
      <w:lvlJc w:val="left"/>
      <w:pPr>
        <w:tabs>
          <w:tab w:val="num" w:pos="1440"/>
        </w:tabs>
        <w:ind w:left="1440" w:hanging="360"/>
      </w:pPr>
      <w:rPr>
        <w:rFonts w:ascii="Symbol" w:hAnsi="Symbol" w:hint="default"/>
        <w:sz w:val="20"/>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248B3300"/>
    <w:multiLevelType w:val="hybridMultilevel"/>
    <w:tmpl w:val="7B54AF5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29526DFA"/>
    <w:multiLevelType w:val="hybridMultilevel"/>
    <w:tmpl w:val="C26C348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1">
    <w:nsid w:val="2A0250A6"/>
    <w:multiLevelType w:val="hybridMultilevel"/>
    <w:tmpl w:val="7B54AF5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nsid w:val="2AE140AD"/>
    <w:multiLevelType w:val="hybridMultilevel"/>
    <w:tmpl w:val="FFAAA28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2B632DA6"/>
    <w:multiLevelType w:val="hybridMultilevel"/>
    <w:tmpl w:val="232CC8EE"/>
    <w:lvl w:ilvl="0" w:tplc="44F83FCE">
      <w:start w:val="3"/>
      <w:numFmt w:val="bullet"/>
      <w:lvlText w:val="-"/>
      <w:lvlJc w:val="left"/>
      <w:pPr>
        <w:ind w:left="1080" w:hanging="360"/>
      </w:pPr>
      <w:rPr>
        <w:rFonts w:ascii="Times New Roman" w:eastAsia="Times New Roman" w:hAnsi="Times New Roman"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nsid w:val="2FF745B3"/>
    <w:multiLevelType w:val="hybridMultilevel"/>
    <w:tmpl w:val="3698E78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35CB6C63"/>
    <w:multiLevelType w:val="hybridMultilevel"/>
    <w:tmpl w:val="E13E8470"/>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36562CD1"/>
    <w:multiLevelType w:val="multilevel"/>
    <w:tmpl w:val="79400AE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2C7185"/>
    <w:multiLevelType w:val="hybridMultilevel"/>
    <w:tmpl w:val="A1B899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61D7ECC"/>
    <w:multiLevelType w:val="hybridMultilevel"/>
    <w:tmpl w:val="3F868844"/>
    <w:lvl w:ilvl="0" w:tplc="B6A8C8B4">
      <w:start w:val="1"/>
      <w:numFmt w:val="decimal"/>
      <w:lvlText w:val="%1."/>
      <w:lvlJc w:val="left"/>
      <w:pPr>
        <w:tabs>
          <w:tab w:val="num" w:pos="900"/>
        </w:tabs>
        <w:ind w:left="900" w:hanging="360"/>
      </w:pPr>
      <w:rPr>
        <w:rFonts w:cs="Times New Roman" w:hint="default"/>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19">
    <w:nsid w:val="4B733691"/>
    <w:multiLevelType w:val="hybridMultilevel"/>
    <w:tmpl w:val="1024A4C8"/>
    <w:lvl w:ilvl="0" w:tplc="592E9134">
      <w:start w:val="8"/>
      <w:numFmt w:val="bullet"/>
      <w:lvlText w:val="-"/>
      <w:lvlJc w:val="left"/>
      <w:pPr>
        <w:tabs>
          <w:tab w:val="num" w:pos="540"/>
        </w:tabs>
        <w:ind w:left="540" w:hanging="360"/>
      </w:pPr>
      <w:rPr>
        <w:rFonts w:ascii="Times New Roman" w:eastAsia="TimesNewRoman" w:hAnsi="Times New Roman" w:hint="default"/>
      </w:rPr>
    </w:lvl>
    <w:lvl w:ilvl="1" w:tplc="040E0003">
      <w:start w:val="1"/>
      <w:numFmt w:val="bullet"/>
      <w:lvlText w:val="o"/>
      <w:lvlJc w:val="left"/>
      <w:pPr>
        <w:tabs>
          <w:tab w:val="num" w:pos="1260"/>
        </w:tabs>
        <w:ind w:left="1260" w:hanging="360"/>
      </w:pPr>
      <w:rPr>
        <w:rFonts w:ascii="Courier New" w:hAnsi="Courier New" w:hint="default"/>
      </w:rPr>
    </w:lvl>
    <w:lvl w:ilvl="2" w:tplc="040E0005">
      <w:start w:val="1"/>
      <w:numFmt w:val="bullet"/>
      <w:lvlText w:val=""/>
      <w:lvlJc w:val="left"/>
      <w:pPr>
        <w:tabs>
          <w:tab w:val="num" w:pos="1980"/>
        </w:tabs>
        <w:ind w:left="1980" w:hanging="360"/>
      </w:pPr>
      <w:rPr>
        <w:rFonts w:ascii="Wingdings" w:hAnsi="Wingdings" w:hint="default"/>
      </w:rPr>
    </w:lvl>
    <w:lvl w:ilvl="3" w:tplc="040E0001">
      <w:start w:val="1"/>
      <w:numFmt w:val="bullet"/>
      <w:lvlText w:val=""/>
      <w:lvlJc w:val="left"/>
      <w:pPr>
        <w:tabs>
          <w:tab w:val="num" w:pos="2700"/>
        </w:tabs>
        <w:ind w:left="2700" w:hanging="360"/>
      </w:pPr>
      <w:rPr>
        <w:rFonts w:ascii="Symbol" w:hAnsi="Symbol" w:hint="default"/>
      </w:rPr>
    </w:lvl>
    <w:lvl w:ilvl="4" w:tplc="040E0003">
      <w:start w:val="1"/>
      <w:numFmt w:val="bullet"/>
      <w:lvlText w:val="o"/>
      <w:lvlJc w:val="left"/>
      <w:pPr>
        <w:tabs>
          <w:tab w:val="num" w:pos="3420"/>
        </w:tabs>
        <w:ind w:left="3420" w:hanging="360"/>
      </w:pPr>
      <w:rPr>
        <w:rFonts w:ascii="Courier New" w:hAnsi="Courier New" w:hint="default"/>
      </w:rPr>
    </w:lvl>
    <w:lvl w:ilvl="5" w:tplc="040E0005">
      <w:start w:val="1"/>
      <w:numFmt w:val="bullet"/>
      <w:lvlText w:val=""/>
      <w:lvlJc w:val="left"/>
      <w:pPr>
        <w:tabs>
          <w:tab w:val="num" w:pos="4140"/>
        </w:tabs>
        <w:ind w:left="4140" w:hanging="360"/>
      </w:pPr>
      <w:rPr>
        <w:rFonts w:ascii="Wingdings" w:hAnsi="Wingdings" w:hint="default"/>
      </w:rPr>
    </w:lvl>
    <w:lvl w:ilvl="6" w:tplc="040E0001">
      <w:start w:val="1"/>
      <w:numFmt w:val="bullet"/>
      <w:lvlText w:val=""/>
      <w:lvlJc w:val="left"/>
      <w:pPr>
        <w:tabs>
          <w:tab w:val="num" w:pos="4860"/>
        </w:tabs>
        <w:ind w:left="4860" w:hanging="360"/>
      </w:pPr>
      <w:rPr>
        <w:rFonts w:ascii="Symbol" w:hAnsi="Symbol" w:hint="default"/>
      </w:rPr>
    </w:lvl>
    <w:lvl w:ilvl="7" w:tplc="040E0003">
      <w:start w:val="1"/>
      <w:numFmt w:val="bullet"/>
      <w:lvlText w:val="o"/>
      <w:lvlJc w:val="left"/>
      <w:pPr>
        <w:tabs>
          <w:tab w:val="num" w:pos="5580"/>
        </w:tabs>
        <w:ind w:left="5580" w:hanging="360"/>
      </w:pPr>
      <w:rPr>
        <w:rFonts w:ascii="Courier New" w:hAnsi="Courier New" w:hint="default"/>
      </w:rPr>
    </w:lvl>
    <w:lvl w:ilvl="8" w:tplc="040E0005">
      <w:start w:val="1"/>
      <w:numFmt w:val="bullet"/>
      <w:lvlText w:val=""/>
      <w:lvlJc w:val="left"/>
      <w:pPr>
        <w:tabs>
          <w:tab w:val="num" w:pos="6300"/>
        </w:tabs>
        <w:ind w:left="6300" w:hanging="360"/>
      </w:pPr>
      <w:rPr>
        <w:rFonts w:ascii="Wingdings" w:hAnsi="Wingdings" w:hint="default"/>
      </w:rPr>
    </w:lvl>
  </w:abstractNum>
  <w:abstractNum w:abstractNumId="20">
    <w:nsid w:val="539D64C7"/>
    <w:multiLevelType w:val="hybridMultilevel"/>
    <w:tmpl w:val="F9B892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55891E5B"/>
    <w:multiLevelType w:val="hybridMultilevel"/>
    <w:tmpl w:val="7B2242FA"/>
    <w:lvl w:ilvl="0" w:tplc="C46E3EB2">
      <w:start w:val="14"/>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83F1E81"/>
    <w:multiLevelType w:val="hybridMultilevel"/>
    <w:tmpl w:val="05C0098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5E1E5DD5"/>
    <w:multiLevelType w:val="hybridMultilevel"/>
    <w:tmpl w:val="B7AE14DC"/>
    <w:lvl w:ilvl="0" w:tplc="4DE0E780">
      <w:start w:val="1"/>
      <w:numFmt w:val="decimal"/>
      <w:lvlText w:val="%1."/>
      <w:lvlJc w:val="left"/>
      <w:pPr>
        <w:tabs>
          <w:tab w:val="num" w:pos="900"/>
        </w:tabs>
        <w:ind w:left="900" w:hanging="360"/>
      </w:pPr>
      <w:rPr>
        <w:rFonts w:cs="Times New Roman" w:hint="default"/>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24">
    <w:nsid w:val="5ECD27DC"/>
    <w:multiLevelType w:val="hybridMultilevel"/>
    <w:tmpl w:val="85FEE4F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66621849"/>
    <w:multiLevelType w:val="hybridMultilevel"/>
    <w:tmpl w:val="3752A992"/>
    <w:lvl w:ilvl="0" w:tplc="CDF4AF00">
      <w:start w:val="1"/>
      <w:numFmt w:val="bullet"/>
      <w:lvlText w:val="•"/>
      <w:lvlJc w:val="left"/>
      <w:pPr>
        <w:tabs>
          <w:tab w:val="num" w:pos="720"/>
        </w:tabs>
        <w:ind w:left="720" w:hanging="360"/>
      </w:pPr>
      <w:rPr>
        <w:rFonts w:ascii="Times New Roman" w:hAnsi="Times New Roman" w:hint="default"/>
      </w:rPr>
    </w:lvl>
    <w:lvl w:ilvl="1" w:tplc="44C4A3F4" w:tentative="1">
      <w:start w:val="1"/>
      <w:numFmt w:val="bullet"/>
      <w:lvlText w:val="•"/>
      <w:lvlJc w:val="left"/>
      <w:pPr>
        <w:tabs>
          <w:tab w:val="num" w:pos="1440"/>
        </w:tabs>
        <w:ind w:left="1440" w:hanging="360"/>
      </w:pPr>
      <w:rPr>
        <w:rFonts w:ascii="Times New Roman" w:hAnsi="Times New Roman" w:hint="default"/>
      </w:rPr>
    </w:lvl>
    <w:lvl w:ilvl="2" w:tplc="310C07DA" w:tentative="1">
      <w:start w:val="1"/>
      <w:numFmt w:val="bullet"/>
      <w:lvlText w:val="•"/>
      <w:lvlJc w:val="left"/>
      <w:pPr>
        <w:tabs>
          <w:tab w:val="num" w:pos="2160"/>
        </w:tabs>
        <w:ind w:left="2160" w:hanging="360"/>
      </w:pPr>
      <w:rPr>
        <w:rFonts w:ascii="Times New Roman" w:hAnsi="Times New Roman" w:hint="default"/>
      </w:rPr>
    </w:lvl>
    <w:lvl w:ilvl="3" w:tplc="87C2C77A" w:tentative="1">
      <w:start w:val="1"/>
      <w:numFmt w:val="bullet"/>
      <w:lvlText w:val="•"/>
      <w:lvlJc w:val="left"/>
      <w:pPr>
        <w:tabs>
          <w:tab w:val="num" w:pos="2880"/>
        </w:tabs>
        <w:ind w:left="2880" w:hanging="360"/>
      </w:pPr>
      <w:rPr>
        <w:rFonts w:ascii="Times New Roman" w:hAnsi="Times New Roman" w:hint="default"/>
      </w:rPr>
    </w:lvl>
    <w:lvl w:ilvl="4" w:tplc="3D0AFB3A" w:tentative="1">
      <w:start w:val="1"/>
      <w:numFmt w:val="bullet"/>
      <w:lvlText w:val="•"/>
      <w:lvlJc w:val="left"/>
      <w:pPr>
        <w:tabs>
          <w:tab w:val="num" w:pos="3600"/>
        </w:tabs>
        <w:ind w:left="3600" w:hanging="360"/>
      </w:pPr>
      <w:rPr>
        <w:rFonts w:ascii="Times New Roman" w:hAnsi="Times New Roman" w:hint="default"/>
      </w:rPr>
    </w:lvl>
    <w:lvl w:ilvl="5" w:tplc="69F44D6A" w:tentative="1">
      <w:start w:val="1"/>
      <w:numFmt w:val="bullet"/>
      <w:lvlText w:val="•"/>
      <w:lvlJc w:val="left"/>
      <w:pPr>
        <w:tabs>
          <w:tab w:val="num" w:pos="4320"/>
        </w:tabs>
        <w:ind w:left="4320" w:hanging="360"/>
      </w:pPr>
      <w:rPr>
        <w:rFonts w:ascii="Times New Roman" w:hAnsi="Times New Roman" w:hint="default"/>
      </w:rPr>
    </w:lvl>
    <w:lvl w:ilvl="6" w:tplc="489ABD66" w:tentative="1">
      <w:start w:val="1"/>
      <w:numFmt w:val="bullet"/>
      <w:lvlText w:val="•"/>
      <w:lvlJc w:val="left"/>
      <w:pPr>
        <w:tabs>
          <w:tab w:val="num" w:pos="5040"/>
        </w:tabs>
        <w:ind w:left="5040" w:hanging="360"/>
      </w:pPr>
      <w:rPr>
        <w:rFonts w:ascii="Times New Roman" w:hAnsi="Times New Roman" w:hint="default"/>
      </w:rPr>
    </w:lvl>
    <w:lvl w:ilvl="7" w:tplc="88F22BB6" w:tentative="1">
      <w:start w:val="1"/>
      <w:numFmt w:val="bullet"/>
      <w:lvlText w:val="•"/>
      <w:lvlJc w:val="left"/>
      <w:pPr>
        <w:tabs>
          <w:tab w:val="num" w:pos="5760"/>
        </w:tabs>
        <w:ind w:left="5760" w:hanging="360"/>
      </w:pPr>
      <w:rPr>
        <w:rFonts w:ascii="Times New Roman" w:hAnsi="Times New Roman" w:hint="default"/>
      </w:rPr>
    </w:lvl>
    <w:lvl w:ilvl="8" w:tplc="65F0341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7C54258"/>
    <w:multiLevelType w:val="hybridMultilevel"/>
    <w:tmpl w:val="18B2CBE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68CF28E5"/>
    <w:multiLevelType w:val="hybridMultilevel"/>
    <w:tmpl w:val="4796A47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nsid w:val="6F100750"/>
    <w:multiLevelType w:val="hybridMultilevel"/>
    <w:tmpl w:val="7108D1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0C344CE"/>
    <w:multiLevelType w:val="hybridMultilevel"/>
    <w:tmpl w:val="89EA746A"/>
    <w:lvl w:ilvl="0" w:tplc="C46E3EB2">
      <w:start w:val="14"/>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74DD0CDD"/>
    <w:multiLevelType w:val="multilevel"/>
    <w:tmpl w:val="7A8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723976"/>
    <w:multiLevelType w:val="hybridMultilevel"/>
    <w:tmpl w:val="466C2F6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nsid w:val="7D4504F9"/>
    <w:multiLevelType w:val="hybridMultilevel"/>
    <w:tmpl w:val="7CAAE89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2"/>
  </w:num>
  <w:num w:numId="3">
    <w:abstractNumId w:val="7"/>
  </w:num>
  <w:num w:numId="4">
    <w:abstractNumId w:val="26"/>
  </w:num>
  <w:num w:numId="5">
    <w:abstractNumId w:val="4"/>
  </w:num>
  <w:num w:numId="6">
    <w:abstractNumId w:val="32"/>
  </w:num>
  <w:num w:numId="7">
    <w:abstractNumId w:val="31"/>
  </w:num>
  <w:num w:numId="8">
    <w:abstractNumId w:val="15"/>
  </w:num>
  <w:num w:numId="9">
    <w:abstractNumId w:val="0"/>
  </w:num>
  <w:num w:numId="10">
    <w:abstractNumId w:val="8"/>
  </w:num>
  <w:num w:numId="11">
    <w:abstractNumId w:val="6"/>
  </w:num>
  <w:num w:numId="12">
    <w:abstractNumId w:val="14"/>
  </w:num>
  <w:num w:numId="13">
    <w:abstractNumId w:val="24"/>
  </w:num>
  <w:num w:numId="14">
    <w:abstractNumId w:val="12"/>
  </w:num>
  <w:num w:numId="15">
    <w:abstractNumId w:val="5"/>
  </w:num>
  <w:num w:numId="16">
    <w:abstractNumId w:val="21"/>
  </w:num>
  <w:num w:numId="17">
    <w:abstractNumId w:val="29"/>
  </w:num>
  <w:num w:numId="18">
    <w:abstractNumId w:val="19"/>
  </w:num>
  <w:num w:numId="19">
    <w:abstractNumId w:val="23"/>
  </w:num>
  <w:num w:numId="20">
    <w:abstractNumId w:val="18"/>
  </w:num>
  <w:num w:numId="21">
    <w:abstractNumId w:val="1"/>
  </w:num>
  <w:num w:numId="22">
    <w:abstractNumId w:val="9"/>
  </w:num>
  <w:num w:numId="23">
    <w:abstractNumId w:val="27"/>
  </w:num>
  <w:num w:numId="24">
    <w:abstractNumId w:val="25"/>
  </w:num>
  <w:num w:numId="25">
    <w:abstractNumId w:val="30"/>
  </w:num>
  <w:num w:numId="26">
    <w:abstractNumId w:val="11"/>
  </w:num>
  <w:num w:numId="27">
    <w:abstractNumId w:val="20"/>
  </w:num>
  <w:num w:numId="28">
    <w:abstractNumId w:val="3"/>
  </w:num>
  <w:num w:numId="29">
    <w:abstractNumId w:val="16"/>
  </w:num>
  <w:num w:numId="30">
    <w:abstractNumId w:val="28"/>
  </w:num>
  <w:num w:numId="31">
    <w:abstractNumId w:val="13"/>
  </w:num>
  <w:num w:numId="32">
    <w:abstractNumId w:val="10"/>
  </w:num>
  <w:num w:numId="33">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2E5"/>
    <w:rsid w:val="00007459"/>
    <w:rsid w:val="00012236"/>
    <w:rsid w:val="0002414D"/>
    <w:rsid w:val="0005014C"/>
    <w:rsid w:val="00053E0F"/>
    <w:rsid w:val="00055247"/>
    <w:rsid w:val="000620B5"/>
    <w:rsid w:val="00067DDA"/>
    <w:rsid w:val="00070DAC"/>
    <w:rsid w:val="000A1A57"/>
    <w:rsid w:val="000A3E19"/>
    <w:rsid w:val="000A684D"/>
    <w:rsid w:val="000B41C5"/>
    <w:rsid w:val="000B4D95"/>
    <w:rsid w:val="000C34B3"/>
    <w:rsid w:val="000D3DB9"/>
    <w:rsid w:val="000D4B32"/>
    <w:rsid w:val="000D5980"/>
    <w:rsid w:val="000F0FCC"/>
    <w:rsid w:val="00101F19"/>
    <w:rsid w:val="001022E5"/>
    <w:rsid w:val="00102739"/>
    <w:rsid w:val="001040F7"/>
    <w:rsid w:val="00104C5A"/>
    <w:rsid w:val="0011189F"/>
    <w:rsid w:val="00114FB7"/>
    <w:rsid w:val="001249FE"/>
    <w:rsid w:val="001301E6"/>
    <w:rsid w:val="001336AE"/>
    <w:rsid w:val="00137A2F"/>
    <w:rsid w:val="001425B7"/>
    <w:rsid w:val="00144ED4"/>
    <w:rsid w:val="0014614F"/>
    <w:rsid w:val="00146CA5"/>
    <w:rsid w:val="0014753C"/>
    <w:rsid w:val="0015685D"/>
    <w:rsid w:val="00174794"/>
    <w:rsid w:val="0018038C"/>
    <w:rsid w:val="001825C2"/>
    <w:rsid w:val="0018761B"/>
    <w:rsid w:val="00191B14"/>
    <w:rsid w:val="00191C7B"/>
    <w:rsid w:val="00192540"/>
    <w:rsid w:val="00192AE4"/>
    <w:rsid w:val="00193B99"/>
    <w:rsid w:val="00197C2F"/>
    <w:rsid w:val="001A6871"/>
    <w:rsid w:val="001A727E"/>
    <w:rsid w:val="001C4941"/>
    <w:rsid w:val="001C55B7"/>
    <w:rsid w:val="001C5BF2"/>
    <w:rsid w:val="001D7196"/>
    <w:rsid w:val="001F0A83"/>
    <w:rsid w:val="001F3414"/>
    <w:rsid w:val="00202103"/>
    <w:rsid w:val="00203D1E"/>
    <w:rsid w:val="0021483D"/>
    <w:rsid w:val="00221263"/>
    <w:rsid w:val="00243C65"/>
    <w:rsid w:val="00250457"/>
    <w:rsid w:val="002538CD"/>
    <w:rsid w:val="00257E63"/>
    <w:rsid w:val="0026574C"/>
    <w:rsid w:val="00272A00"/>
    <w:rsid w:val="00281E71"/>
    <w:rsid w:val="002953BF"/>
    <w:rsid w:val="002A5521"/>
    <w:rsid w:val="002B0523"/>
    <w:rsid w:val="002B403E"/>
    <w:rsid w:val="002B4837"/>
    <w:rsid w:val="002D494F"/>
    <w:rsid w:val="002E02EE"/>
    <w:rsid w:val="002E623F"/>
    <w:rsid w:val="002E6F6A"/>
    <w:rsid w:val="002E749E"/>
    <w:rsid w:val="0030343F"/>
    <w:rsid w:val="003043EC"/>
    <w:rsid w:val="0030562D"/>
    <w:rsid w:val="00310DF6"/>
    <w:rsid w:val="0031432C"/>
    <w:rsid w:val="003259E4"/>
    <w:rsid w:val="00327483"/>
    <w:rsid w:val="00332240"/>
    <w:rsid w:val="00337719"/>
    <w:rsid w:val="00337A72"/>
    <w:rsid w:val="00350722"/>
    <w:rsid w:val="00351805"/>
    <w:rsid w:val="00362430"/>
    <w:rsid w:val="003651CA"/>
    <w:rsid w:val="0037020E"/>
    <w:rsid w:val="00381303"/>
    <w:rsid w:val="003874C3"/>
    <w:rsid w:val="00390C9F"/>
    <w:rsid w:val="003A32C5"/>
    <w:rsid w:val="003B1D79"/>
    <w:rsid w:val="003D444A"/>
    <w:rsid w:val="0040772B"/>
    <w:rsid w:val="00411D0C"/>
    <w:rsid w:val="004133B8"/>
    <w:rsid w:val="00425EE3"/>
    <w:rsid w:val="00427FF6"/>
    <w:rsid w:val="00435C69"/>
    <w:rsid w:val="00456D32"/>
    <w:rsid w:val="00460E24"/>
    <w:rsid w:val="00463E12"/>
    <w:rsid w:val="00480AEA"/>
    <w:rsid w:val="00480E0C"/>
    <w:rsid w:val="00481A2C"/>
    <w:rsid w:val="00485859"/>
    <w:rsid w:val="00492644"/>
    <w:rsid w:val="00497D00"/>
    <w:rsid w:val="004A75E7"/>
    <w:rsid w:val="004B248F"/>
    <w:rsid w:val="004B2B11"/>
    <w:rsid w:val="004B323C"/>
    <w:rsid w:val="004B773F"/>
    <w:rsid w:val="004C1A52"/>
    <w:rsid w:val="004C3C94"/>
    <w:rsid w:val="004E7C9C"/>
    <w:rsid w:val="004F4607"/>
    <w:rsid w:val="0051323A"/>
    <w:rsid w:val="00523C69"/>
    <w:rsid w:val="00525DAA"/>
    <w:rsid w:val="00535E59"/>
    <w:rsid w:val="005361B6"/>
    <w:rsid w:val="00540407"/>
    <w:rsid w:val="00540FF2"/>
    <w:rsid w:val="00542DB5"/>
    <w:rsid w:val="00543423"/>
    <w:rsid w:val="0054521E"/>
    <w:rsid w:val="00557C27"/>
    <w:rsid w:val="00564414"/>
    <w:rsid w:val="00572096"/>
    <w:rsid w:val="00581D3A"/>
    <w:rsid w:val="005822A9"/>
    <w:rsid w:val="00594B24"/>
    <w:rsid w:val="00595A75"/>
    <w:rsid w:val="005B1728"/>
    <w:rsid w:val="005B3546"/>
    <w:rsid w:val="005B4219"/>
    <w:rsid w:val="005B6E93"/>
    <w:rsid w:val="005B6FFC"/>
    <w:rsid w:val="005B784A"/>
    <w:rsid w:val="005C4B0D"/>
    <w:rsid w:val="005D2FB9"/>
    <w:rsid w:val="005F1B11"/>
    <w:rsid w:val="005F1C37"/>
    <w:rsid w:val="005F32F7"/>
    <w:rsid w:val="00607F5B"/>
    <w:rsid w:val="0061340F"/>
    <w:rsid w:val="00613B79"/>
    <w:rsid w:val="00614BAE"/>
    <w:rsid w:val="006204A1"/>
    <w:rsid w:val="0062415E"/>
    <w:rsid w:val="00624514"/>
    <w:rsid w:val="006410D6"/>
    <w:rsid w:val="00653A21"/>
    <w:rsid w:val="0065507D"/>
    <w:rsid w:val="00676753"/>
    <w:rsid w:val="00690FEA"/>
    <w:rsid w:val="0069768C"/>
    <w:rsid w:val="006A5823"/>
    <w:rsid w:val="006A778A"/>
    <w:rsid w:val="006A7DA9"/>
    <w:rsid w:val="006B02C7"/>
    <w:rsid w:val="006B2EF7"/>
    <w:rsid w:val="006C011E"/>
    <w:rsid w:val="006C07F6"/>
    <w:rsid w:val="006C10E7"/>
    <w:rsid w:val="006C4F35"/>
    <w:rsid w:val="006C5B73"/>
    <w:rsid w:val="006C7ADC"/>
    <w:rsid w:val="006D29DF"/>
    <w:rsid w:val="006D344E"/>
    <w:rsid w:val="006D7632"/>
    <w:rsid w:val="006E6F52"/>
    <w:rsid w:val="006F5115"/>
    <w:rsid w:val="006F56B8"/>
    <w:rsid w:val="00702376"/>
    <w:rsid w:val="00703BF0"/>
    <w:rsid w:val="00712064"/>
    <w:rsid w:val="00716D6E"/>
    <w:rsid w:val="00734D9A"/>
    <w:rsid w:val="007539F6"/>
    <w:rsid w:val="00754B35"/>
    <w:rsid w:val="007639AA"/>
    <w:rsid w:val="00765475"/>
    <w:rsid w:val="007678CD"/>
    <w:rsid w:val="00767BCA"/>
    <w:rsid w:val="00792A2C"/>
    <w:rsid w:val="0079408B"/>
    <w:rsid w:val="007A2EC6"/>
    <w:rsid w:val="007B0C89"/>
    <w:rsid w:val="007B48EC"/>
    <w:rsid w:val="007C5B9E"/>
    <w:rsid w:val="007D26F7"/>
    <w:rsid w:val="007D4ABB"/>
    <w:rsid w:val="007D53DF"/>
    <w:rsid w:val="007D5BB1"/>
    <w:rsid w:val="007D7337"/>
    <w:rsid w:val="007F1CFD"/>
    <w:rsid w:val="007F682B"/>
    <w:rsid w:val="00801AFD"/>
    <w:rsid w:val="00801CD1"/>
    <w:rsid w:val="008050FE"/>
    <w:rsid w:val="008241A9"/>
    <w:rsid w:val="008302B4"/>
    <w:rsid w:val="00831508"/>
    <w:rsid w:val="00833F00"/>
    <w:rsid w:val="00840712"/>
    <w:rsid w:val="00844FC6"/>
    <w:rsid w:val="008453DE"/>
    <w:rsid w:val="00845934"/>
    <w:rsid w:val="00855E82"/>
    <w:rsid w:val="008577C9"/>
    <w:rsid w:val="008605E8"/>
    <w:rsid w:val="008624DC"/>
    <w:rsid w:val="008626B9"/>
    <w:rsid w:val="008712AD"/>
    <w:rsid w:val="00875FEC"/>
    <w:rsid w:val="0088467D"/>
    <w:rsid w:val="00886AFB"/>
    <w:rsid w:val="008A2CCB"/>
    <w:rsid w:val="008B06AD"/>
    <w:rsid w:val="008B6C6B"/>
    <w:rsid w:val="008C417F"/>
    <w:rsid w:val="008C56A8"/>
    <w:rsid w:val="008D3550"/>
    <w:rsid w:val="008D3DA3"/>
    <w:rsid w:val="008D45AC"/>
    <w:rsid w:val="008D680E"/>
    <w:rsid w:val="008E7795"/>
    <w:rsid w:val="008F0750"/>
    <w:rsid w:val="008F1A14"/>
    <w:rsid w:val="008F256F"/>
    <w:rsid w:val="008F338E"/>
    <w:rsid w:val="008F54F4"/>
    <w:rsid w:val="00914C14"/>
    <w:rsid w:val="00915E34"/>
    <w:rsid w:val="00917B9D"/>
    <w:rsid w:val="009233C0"/>
    <w:rsid w:val="00950C4C"/>
    <w:rsid w:val="00952D2B"/>
    <w:rsid w:val="00952F0C"/>
    <w:rsid w:val="00963D62"/>
    <w:rsid w:val="009705E8"/>
    <w:rsid w:val="0097122E"/>
    <w:rsid w:val="009732B7"/>
    <w:rsid w:val="00990E1E"/>
    <w:rsid w:val="00990EDC"/>
    <w:rsid w:val="009A4419"/>
    <w:rsid w:val="009A4A8D"/>
    <w:rsid w:val="009A598B"/>
    <w:rsid w:val="009C4DF2"/>
    <w:rsid w:val="009C5026"/>
    <w:rsid w:val="009C7BD1"/>
    <w:rsid w:val="009D1C3E"/>
    <w:rsid w:val="009D3B02"/>
    <w:rsid w:val="009E3FCA"/>
    <w:rsid w:val="009E5531"/>
    <w:rsid w:val="009F2CD3"/>
    <w:rsid w:val="009F424B"/>
    <w:rsid w:val="00A0375B"/>
    <w:rsid w:val="00A038D3"/>
    <w:rsid w:val="00A03B62"/>
    <w:rsid w:val="00A04C20"/>
    <w:rsid w:val="00A16300"/>
    <w:rsid w:val="00A2020C"/>
    <w:rsid w:val="00A25138"/>
    <w:rsid w:val="00A2797A"/>
    <w:rsid w:val="00A30BE1"/>
    <w:rsid w:val="00A3393B"/>
    <w:rsid w:val="00A3624E"/>
    <w:rsid w:val="00A4069B"/>
    <w:rsid w:val="00A41B30"/>
    <w:rsid w:val="00A66DEC"/>
    <w:rsid w:val="00A736F7"/>
    <w:rsid w:val="00A832C5"/>
    <w:rsid w:val="00A87C63"/>
    <w:rsid w:val="00A90FE6"/>
    <w:rsid w:val="00A913B4"/>
    <w:rsid w:val="00A96545"/>
    <w:rsid w:val="00A96697"/>
    <w:rsid w:val="00AA7CA7"/>
    <w:rsid w:val="00AB5DFF"/>
    <w:rsid w:val="00AB61D2"/>
    <w:rsid w:val="00AC5AE9"/>
    <w:rsid w:val="00AD0250"/>
    <w:rsid w:val="00AD2D37"/>
    <w:rsid w:val="00AD3BEA"/>
    <w:rsid w:val="00AD6AD5"/>
    <w:rsid w:val="00AD75A8"/>
    <w:rsid w:val="00AD7A1F"/>
    <w:rsid w:val="00AF269F"/>
    <w:rsid w:val="00B00C5E"/>
    <w:rsid w:val="00B02B54"/>
    <w:rsid w:val="00B10068"/>
    <w:rsid w:val="00B1013D"/>
    <w:rsid w:val="00B13602"/>
    <w:rsid w:val="00B248C1"/>
    <w:rsid w:val="00B254F2"/>
    <w:rsid w:val="00B25A07"/>
    <w:rsid w:val="00B33DA0"/>
    <w:rsid w:val="00B348D1"/>
    <w:rsid w:val="00B356A7"/>
    <w:rsid w:val="00B42B19"/>
    <w:rsid w:val="00B60531"/>
    <w:rsid w:val="00B62DE1"/>
    <w:rsid w:val="00B73914"/>
    <w:rsid w:val="00B778C7"/>
    <w:rsid w:val="00B83858"/>
    <w:rsid w:val="00B87E9D"/>
    <w:rsid w:val="00B911B4"/>
    <w:rsid w:val="00B93550"/>
    <w:rsid w:val="00B94A0F"/>
    <w:rsid w:val="00B9612B"/>
    <w:rsid w:val="00BA6F4B"/>
    <w:rsid w:val="00BB016D"/>
    <w:rsid w:val="00BB1AA4"/>
    <w:rsid w:val="00BB240B"/>
    <w:rsid w:val="00BB77F4"/>
    <w:rsid w:val="00BC03A1"/>
    <w:rsid w:val="00BC6122"/>
    <w:rsid w:val="00BD4B37"/>
    <w:rsid w:val="00BE0F3A"/>
    <w:rsid w:val="00BE35ED"/>
    <w:rsid w:val="00BE4223"/>
    <w:rsid w:val="00BE43FB"/>
    <w:rsid w:val="00BE5607"/>
    <w:rsid w:val="00BF27BF"/>
    <w:rsid w:val="00BF706E"/>
    <w:rsid w:val="00C13D9A"/>
    <w:rsid w:val="00C315DB"/>
    <w:rsid w:val="00C35301"/>
    <w:rsid w:val="00C40AD1"/>
    <w:rsid w:val="00C42D17"/>
    <w:rsid w:val="00C44579"/>
    <w:rsid w:val="00C45AB6"/>
    <w:rsid w:val="00C54652"/>
    <w:rsid w:val="00C55A31"/>
    <w:rsid w:val="00C671DF"/>
    <w:rsid w:val="00C67AA4"/>
    <w:rsid w:val="00C72F6B"/>
    <w:rsid w:val="00CA4A13"/>
    <w:rsid w:val="00CA6193"/>
    <w:rsid w:val="00CB4ABA"/>
    <w:rsid w:val="00CB55B0"/>
    <w:rsid w:val="00CB721F"/>
    <w:rsid w:val="00CC22AC"/>
    <w:rsid w:val="00CD4408"/>
    <w:rsid w:val="00CD71BE"/>
    <w:rsid w:val="00CE6CFF"/>
    <w:rsid w:val="00CF0800"/>
    <w:rsid w:val="00D02AEA"/>
    <w:rsid w:val="00D0392B"/>
    <w:rsid w:val="00D10363"/>
    <w:rsid w:val="00D132E5"/>
    <w:rsid w:val="00D14462"/>
    <w:rsid w:val="00D14E70"/>
    <w:rsid w:val="00D161E7"/>
    <w:rsid w:val="00D17A54"/>
    <w:rsid w:val="00D2573B"/>
    <w:rsid w:val="00D260D4"/>
    <w:rsid w:val="00D33EB6"/>
    <w:rsid w:val="00D341EE"/>
    <w:rsid w:val="00D415E3"/>
    <w:rsid w:val="00D4535A"/>
    <w:rsid w:val="00D503A8"/>
    <w:rsid w:val="00D6191E"/>
    <w:rsid w:val="00D627D5"/>
    <w:rsid w:val="00D65609"/>
    <w:rsid w:val="00D76653"/>
    <w:rsid w:val="00D8290F"/>
    <w:rsid w:val="00D94B7E"/>
    <w:rsid w:val="00D94F43"/>
    <w:rsid w:val="00D962EF"/>
    <w:rsid w:val="00DA3C8E"/>
    <w:rsid w:val="00DA7A5A"/>
    <w:rsid w:val="00DA7E1E"/>
    <w:rsid w:val="00DC3A80"/>
    <w:rsid w:val="00E027DB"/>
    <w:rsid w:val="00E12D35"/>
    <w:rsid w:val="00E36055"/>
    <w:rsid w:val="00E41768"/>
    <w:rsid w:val="00E426DD"/>
    <w:rsid w:val="00E437D9"/>
    <w:rsid w:val="00E445EC"/>
    <w:rsid w:val="00E51AB4"/>
    <w:rsid w:val="00E85E5F"/>
    <w:rsid w:val="00E86227"/>
    <w:rsid w:val="00E87AA1"/>
    <w:rsid w:val="00E96027"/>
    <w:rsid w:val="00E976F3"/>
    <w:rsid w:val="00EA296D"/>
    <w:rsid w:val="00EB3ECE"/>
    <w:rsid w:val="00EC1029"/>
    <w:rsid w:val="00ED6906"/>
    <w:rsid w:val="00EF4B37"/>
    <w:rsid w:val="00EF6D5E"/>
    <w:rsid w:val="00F03C8D"/>
    <w:rsid w:val="00F056CC"/>
    <w:rsid w:val="00F05F84"/>
    <w:rsid w:val="00F17BC4"/>
    <w:rsid w:val="00F224D9"/>
    <w:rsid w:val="00F250EA"/>
    <w:rsid w:val="00F35FD8"/>
    <w:rsid w:val="00F3744D"/>
    <w:rsid w:val="00F4159F"/>
    <w:rsid w:val="00F50592"/>
    <w:rsid w:val="00F624F1"/>
    <w:rsid w:val="00F73632"/>
    <w:rsid w:val="00F73935"/>
    <w:rsid w:val="00F8063C"/>
    <w:rsid w:val="00F879A6"/>
    <w:rsid w:val="00F908BD"/>
    <w:rsid w:val="00F92194"/>
    <w:rsid w:val="00F95430"/>
    <w:rsid w:val="00F954F9"/>
    <w:rsid w:val="00FA11AC"/>
    <w:rsid w:val="00FA2ED8"/>
    <w:rsid w:val="00FA372B"/>
    <w:rsid w:val="00FA531D"/>
    <w:rsid w:val="00FB0BE0"/>
    <w:rsid w:val="00FB21E5"/>
    <w:rsid w:val="00FB265E"/>
    <w:rsid w:val="00FB3A91"/>
    <w:rsid w:val="00FB580F"/>
    <w:rsid w:val="00FC2B01"/>
    <w:rsid w:val="00FD2A77"/>
    <w:rsid w:val="00FD5F77"/>
    <w:rsid w:val="00FD63F3"/>
    <w:rsid w:val="00FD6D04"/>
    <w:rsid w:val="00FE18CB"/>
    <w:rsid w:val="00FE2DF2"/>
    <w:rsid w:val="00FE3ACA"/>
    <w:rsid w:val="00FF0E18"/>
    <w:rsid w:val="00FF52BD"/>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E5"/>
    <w:rPr>
      <w:i/>
      <w:sz w:val="28"/>
      <w:szCs w:val="20"/>
    </w:rPr>
  </w:style>
  <w:style w:type="paragraph" w:styleId="Heading1">
    <w:name w:val="heading 1"/>
    <w:basedOn w:val="Normal"/>
    <w:next w:val="Normal"/>
    <w:link w:val="Heading1Char"/>
    <w:uiPriority w:val="99"/>
    <w:qFormat/>
    <w:rsid w:val="00D132E5"/>
    <w:pPr>
      <w:keepNext/>
      <w:jc w:val="both"/>
      <w:outlineLvl w:val="0"/>
    </w:pPr>
    <w:rPr>
      <w:b/>
      <w:i w:val="0"/>
      <w:sz w:val="24"/>
    </w:rPr>
  </w:style>
  <w:style w:type="paragraph" w:styleId="Heading2">
    <w:name w:val="heading 2"/>
    <w:basedOn w:val="Normal"/>
    <w:next w:val="Normal"/>
    <w:link w:val="Heading2Char"/>
    <w:uiPriority w:val="99"/>
    <w:qFormat/>
    <w:rsid w:val="00D132E5"/>
    <w:pPr>
      <w:keepNext/>
      <w:jc w:val="both"/>
      <w:outlineLvl w:val="1"/>
    </w:pPr>
    <w:rPr>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78C7"/>
    <w:rPr>
      <w:rFonts w:ascii="Cambria" w:hAnsi="Cambria" w:cs="Times New Roman"/>
      <w:b/>
      <w:bCs/>
      <w:i/>
      <w:kern w:val="32"/>
      <w:sz w:val="32"/>
      <w:szCs w:val="32"/>
    </w:rPr>
  </w:style>
  <w:style w:type="character" w:customStyle="1" w:styleId="Heading2Char">
    <w:name w:val="Heading 2 Char"/>
    <w:basedOn w:val="DefaultParagraphFont"/>
    <w:link w:val="Heading2"/>
    <w:uiPriority w:val="99"/>
    <w:semiHidden/>
    <w:locked/>
    <w:rsid w:val="00B778C7"/>
    <w:rPr>
      <w:rFonts w:ascii="Cambria" w:hAnsi="Cambria" w:cs="Times New Roman"/>
      <w:b/>
      <w:bCs/>
      <w:iCs/>
      <w:sz w:val="28"/>
      <w:szCs w:val="28"/>
    </w:rPr>
  </w:style>
  <w:style w:type="paragraph" w:styleId="BodyText">
    <w:name w:val="Body Text"/>
    <w:basedOn w:val="Normal"/>
    <w:link w:val="BodyTextChar"/>
    <w:uiPriority w:val="99"/>
    <w:rsid w:val="00D132E5"/>
    <w:pPr>
      <w:jc w:val="center"/>
    </w:pPr>
    <w:rPr>
      <w:i w:val="0"/>
      <w:sz w:val="50"/>
    </w:rPr>
  </w:style>
  <w:style w:type="character" w:customStyle="1" w:styleId="BodyTextChar">
    <w:name w:val="Body Text Char"/>
    <w:basedOn w:val="DefaultParagraphFont"/>
    <w:link w:val="BodyText"/>
    <w:uiPriority w:val="99"/>
    <w:semiHidden/>
    <w:locked/>
    <w:rsid w:val="00B778C7"/>
    <w:rPr>
      <w:rFonts w:cs="Times New Roman"/>
      <w:i/>
      <w:sz w:val="20"/>
      <w:szCs w:val="20"/>
    </w:rPr>
  </w:style>
  <w:style w:type="paragraph" w:styleId="BodyText2">
    <w:name w:val="Body Text 2"/>
    <w:basedOn w:val="Normal"/>
    <w:link w:val="BodyText2Char"/>
    <w:uiPriority w:val="99"/>
    <w:rsid w:val="00D132E5"/>
    <w:pPr>
      <w:tabs>
        <w:tab w:val="left" w:pos="7088"/>
      </w:tabs>
      <w:jc w:val="both"/>
    </w:pPr>
    <w:rPr>
      <w:i w:val="0"/>
    </w:rPr>
  </w:style>
  <w:style w:type="character" w:customStyle="1" w:styleId="BodyText2Char">
    <w:name w:val="Body Text 2 Char"/>
    <w:basedOn w:val="DefaultParagraphFont"/>
    <w:link w:val="BodyText2"/>
    <w:uiPriority w:val="99"/>
    <w:semiHidden/>
    <w:locked/>
    <w:rsid w:val="00B778C7"/>
    <w:rPr>
      <w:rFonts w:cs="Times New Roman"/>
      <w:i/>
      <w:sz w:val="20"/>
      <w:szCs w:val="20"/>
    </w:rPr>
  </w:style>
  <w:style w:type="paragraph" w:styleId="BodyText3">
    <w:name w:val="Body Text 3"/>
    <w:basedOn w:val="Normal"/>
    <w:link w:val="BodyText3Char"/>
    <w:uiPriority w:val="99"/>
    <w:rsid w:val="00D132E5"/>
    <w:pPr>
      <w:tabs>
        <w:tab w:val="left" w:pos="7088"/>
      </w:tabs>
      <w:spacing w:line="360" w:lineRule="auto"/>
      <w:jc w:val="both"/>
    </w:pPr>
    <w:rPr>
      <w:i w:val="0"/>
      <w:sz w:val="26"/>
    </w:rPr>
  </w:style>
  <w:style w:type="character" w:customStyle="1" w:styleId="BodyText3Char">
    <w:name w:val="Body Text 3 Char"/>
    <w:basedOn w:val="DefaultParagraphFont"/>
    <w:link w:val="BodyText3"/>
    <w:uiPriority w:val="99"/>
    <w:semiHidden/>
    <w:locked/>
    <w:rsid w:val="00B778C7"/>
    <w:rPr>
      <w:rFonts w:cs="Times New Roman"/>
      <w:i/>
      <w:sz w:val="16"/>
      <w:szCs w:val="16"/>
    </w:rPr>
  </w:style>
  <w:style w:type="paragraph" w:styleId="Footer">
    <w:name w:val="footer"/>
    <w:basedOn w:val="Normal"/>
    <w:link w:val="FooterChar"/>
    <w:uiPriority w:val="99"/>
    <w:rsid w:val="00D132E5"/>
    <w:pPr>
      <w:tabs>
        <w:tab w:val="center" w:pos="4536"/>
        <w:tab w:val="right" w:pos="9072"/>
      </w:tabs>
    </w:pPr>
  </w:style>
  <w:style w:type="character" w:customStyle="1" w:styleId="FooterChar">
    <w:name w:val="Footer Char"/>
    <w:basedOn w:val="DefaultParagraphFont"/>
    <w:link w:val="Footer"/>
    <w:uiPriority w:val="99"/>
    <w:semiHidden/>
    <w:locked/>
    <w:rsid w:val="00B778C7"/>
    <w:rPr>
      <w:rFonts w:cs="Times New Roman"/>
      <w:i/>
      <w:sz w:val="20"/>
      <w:szCs w:val="20"/>
    </w:rPr>
  </w:style>
  <w:style w:type="character" w:styleId="PageNumber">
    <w:name w:val="page number"/>
    <w:basedOn w:val="DefaultParagraphFont"/>
    <w:uiPriority w:val="99"/>
    <w:rsid w:val="00D132E5"/>
    <w:rPr>
      <w:rFonts w:cs="Times New Roman"/>
    </w:rPr>
  </w:style>
  <w:style w:type="paragraph" w:styleId="Header">
    <w:name w:val="header"/>
    <w:basedOn w:val="Normal"/>
    <w:link w:val="HeaderChar"/>
    <w:uiPriority w:val="99"/>
    <w:rsid w:val="00D132E5"/>
    <w:pPr>
      <w:tabs>
        <w:tab w:val="center" w:pos="4536"/>
        <w:tab w:val="right" w:pos="9072"/>
      </w:tabs>
    </w:pPr>
  </w:style>
  <w:style w:type="character" w:customStyle="1" w:styleId="HeaderChar">
    <w:name w:val="Header Char"/>
    <w:basedOn w:val="DefaultParagraphFont"/>
    <w:link w:val="Header"/>
    <w:uiPriority w:val="99"/>
    <w:semiHidden/>
    <w:locked/>
    <w:rsid w:val="00B778C7"/>
    <w:rPr>
      <w:rFonts w:cs="Times New Roman"/>
      <w:i/>
      <w:sz w:val="20"/>
      <w:szCs w:val="20"/>
    </w:rPr>
  </w:style>
  <w:style w:type="paragraph" w:styleId="Title">
    <w:name w:val="Title"/>
    <w:basedOn w:val="Normal"/>
    <w:link w:val="TitleChar"/>
    <w:uiPriority w:val="99"/>
    <w:qFormat/>
    <w:rsid w:val="00D132E5"/>
    <w:pPr>
      <w:jc w:val="center"/>
    </w:pPr>
    <w:rPr>
      <w:b/>
    </w:rPr>
  </w:style>
  <w:style w:type="character" w:customStyle="1" w:styleId="TitleChar">
    <w:name w:val="Title Char"/>
    <w:basedOn w:val="DefaultParagraphFont"/>
    <w:link w:val="Title"/>
    <w:uiPriority w:val="99"/>
    <w:locked/>
    <w:rsid w:val="00B778C7"/>
    <w:rPr>
      <w:rFonts w:ascii="Cambria" w:hAnsi="Cambria" w:cs="Times New Roman"/>
      <w:b/>
      <w:bCs/>
      <w:i/>
      <w:kern w:val="28"/>
      <w:sz w:val="32"/>
      <w:szCs w:val="32"/>
    </w:rPr>
  </w:style>
  <w:style w:type="paragraph" w:styleId="BodyTextIndent">
    <w:name w:val="Body Text Indent"/>
    <w:basedOn w:val="Normal"/>
    <w:link w:val="BodyTextIndentChar"/>
    <w:uiPriority w:val="99"/>
    <w:rsid w:val="00D132E5"/>
    <w:pPr>
      <w:ind w:left="75"/>
      <w:jc w:val="both"/>
    </w:pPr>
    <w:rPr>
      <w:i w:val="0"/>
    </w:rPr>
  </w:style>
  <w:style w:type="character" w:customStyle="1" w:styleId="BodyTextIndentChar">
    <w:name w:val="Body Text Indent Char"/>
    <w:basedOn w:val="DefaultParagraphFont"/>
    <w:link w:val="BodyTextIndent"/>
    <w:uiPriority w:val="99"/>
    <w:semiHidden/>
    <w:locked/>
    <w:rsid w:val="00B778C7"/>
    <w:rPr>
      <w:rFonts w:cs="Times New Roman"/>
      <w:i/>
      <w:sz w:val="20"/>
      <w:szCs w:val="20"/>
    </w:rPr>
  </w:style>
  <w:style w:type="paragraph" w:styleId="BodyTextIndent2">
    <w:name w:val="Body Text Indent 2"/>
    <w:basedOn w:val="Normal"/>
    <w:link w:val="BodyTextIndent2Char"/>
    <w:uiPriority w:val="99"/>
    <w:rsid w:val="00D132E5"/>
    <w:pPr>
      <w:ind w:left="75"/>
    </w:pPr>
    <w:rPr>
      <w:i w:val="0"/>
    </w:rPr>
  </w:style>
  <w:style w:type="character" w:customStyle="1" w:styleId="BodyTextIndent2Char">
    <w:name w:val="Body Text Indent 2 Char"/>
    <w:basedOn w:val="DefaultParagraphFont"/>
    <w:link w:val="BodyTextIndent2"/>
    <w:uiPriority w:val="99"/>
    <w:semiHidden/>
    <w:locked/>
    <w:rsid w:val="00B778C7"/>
    <w:rPr>
      <w:rFonts w:cs="Times New Roman"/>
      <w:i/>
      <w:sz w:val="20"/>
      <w:szCs w:val="20"/>
    </w:rPr>
  </w:style>
  <w:style w:type="paragraph" w:styleId="Subtitle">
    <w:name w:val="Subtitle"/>
    <w:basedOn w:val="Normal"/>
    <w:link w:val="SubtitleChar"/>
    <w:uiPriority w:val="99"/>
    <w:qFormat/>
    <w:rsid w:val="00D132E5"/>
    <w:pPr>
      <w:jc w:val="center"/>
    </w:pPr>
    <w:rPr>
      <w:b/>
    </w:rPr>
  </w:style>
  <w:style w:type="character" w:customStyle="1" w:styleId="SubtitleChar">
    <w:name w:val="Subtitle Char"/>
    <w:basedOn w:val="DefaultParagraphFont"/>
    <w:link w:val="Subtitle"/>
    <w:uiPriority w:val="99"/>
    <w:locked/>
    <w:rsid w:val="00B778C7"/>
    <w:rPr>
      <w:rFonts w:ascii="Cambria" w:hAnsi="Cambria" w:cs="Times New Roman"/>
      <w:i/>
      <w:sz w:val="24"/>
      <w:szCs w:val="24"/>
    </w:rPr>
  </w:style>
  <w:style w:type="table" w:styleId="TableGrid">
    <w:name w:val="Table Grid"/>
    <w:basedOn w:val="TableNormal"/>
    <w:uiPriority w:val="99"/>
    <w:rsid w:val="00D132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D132E5"/>
    <w:pPr>
      <w:spacing w:before="120" w:after="120"/>
    </w:pPr>
    <w:rPr>
      <w:b/>
      <w:bCs/>
      <w:sz w:val="20"/>
    </w:rPr>
  </w:style>
  <w:style w:type="paragraph" w:styleId="NormalWeb">
    <w:name w:val="Normal (Web)"/>
    <w:basedOn w:val="Normal"/>
    <w:uiPriority w:val="99"/>
    <w:rsid w:val="00D132E5"/>
    <w:pPr>
      <w:spacing w:before="100" w:beforeAutospacing="1" w:after="100" w:afterAutospacing="1"/>
    </w:pPr>
    <w:rPr>
      <w:i w:val="0"/>
      <w:sz w:val="24"/>
      <w:szCs w:val="24"/>
    </w:rPr>
  </w:style>
  <w:style w:type="paragraph" w:styleId="EnvelopeReturn">
    <w:name w:val="envelope return"/>
    <w:basedOn w:val="Normal"/>
    <w:uiPriority w:val="99"/>
    <w:rsid w:val="00D132E5"/>
    <w:rPr>
      <w:rFonts w:cs="Arial"/>
      <w:i w:val="0"/>
    </w:rPr>
  </w:style>
  <w:style w:type="paragraph" w:customStyle="1" w:styleId="Listaszerbekezds1">
    <w:name w:val="Listaszerű bekezdés1"/>
    <w:basedOn w:val="Normal"/>
    <w:uiPriority w:val="99"/>
    <w:rsid w:val="0015685D"/>
    <w:pPr>
      <w:spacing w:after="200" w:line="276" w:lineRule="auto"/>
      <w:ind w:left="720"/>
      <w:contextualSpacing/>
    </w:pPr>
    <w:rPr>
      <w:rFonts w:ascii="Calibri" w:hAnsi="Calibri"/>
      <w:i w:val="0"/>
      <w:sz w:val="22"/>
      <w:szCs w:val="22"/>
      <w:lang w:eastAsia="en-US"/>
    </w:rPr>
  </w:style>
  <w:style w:type="character" w:styleId="Hyperlink">
    <w:name w:val="Hyperlink"/>
    <w:basedOn w:val="DefaultParagraphFont"/>
    <w:uiPriority w:val="99"/>
    <w:rsid w:val="00174794"/>
    <w:rPr>
      <w:rFonts w:ascii="Georgia" w:hAnsi="Georgia" w:cs="Times New Roman"/>
      <w:b/>
      <w:bCs/>
      <w:color w:val="0000FF"/>
      <w:sz w:val="24"/>
      <w:szCs w:val="24"/>
      <w:u w:val="none"/>
      <w:effect w:val="none"/>
    </w:rPr>
  </w:style>
  <w:style w:type="character" w:customStyle="1" w:styleId="chapter11">
    <w:name w:val="chapter11"/>
    <w:basedOn w:val="DefaultParagraphFont"/>
    <w:uiPriority w:val="99"/>
    <w:rsid w:val="00174794"/>
    <w:rPr>
      <w:rFonts w:ascii="Georgia" w:hAnsi="Georgia" w:cs="Times New Roman"/>
      <w:b/>
      <w:bCs/>
      <w:color w:val="000000"/>
      <w:sz w:val="32"/>
      <w:szCs w:val="32"/>
    </w:rPr>
  </w:style>
  <w:style w:type="character" w:customStyle="1" w:styleId="point">
    <w:name w:val="point"/>
    <w:basedOn w:val="DefaultParagraphFont"/>
    <w:uiPriority w:val="99"/>
    <w:rsid w:val="00174794"/>
    <w:rPr>
      <w:rFonts w:cs="Times New Roman"/>
    </w:rPr>
  </w:style>
  <w:style w:type="paragraph" w:customStyle="1" w:styleId="CharCharChar">
    <w:name w:val="Char Char Char"/>
    <w:basedOn w:val="Normal"/>
    <w:uiPriority w:val="99"/>
    <w:rsid w:val="007539F6"/>
    <w:pPr>
      <w:spacing w:after="160" w:line="240" w:lineRule="exact"/>
    </w:pPr>
    <w:rPr>
      <w:rFonts w:ascii="Verdana" w:hAnsi="Verdana"/>
      <w:i w:val="0"/>
      <w:sz w:val="20"/>
      <w:lang w:val="en-US" w:eastAsia="en-US"/>
    </w:rPr>
  </w:style>
  <w:style w:type="character" w:customStyle="1" w:styleId="para1">
    <w:name w:val="para1"/>
    <w:basedOn w:val="DefaultParagraphFont"/>
    <w:uiPriority w:val="99"/>
    <w:rsid w:val="009D1C3E"/>
    <w:rPr>
      <w:rFonts w:cs="Times New Roman"/>
      <w:b/>
      <w:bCs/>
    </w:rPr>
  </w:style>
  <w:style w:type="character" w:customStyle="1" w:styleId="section">
    <w:name w:val="section"/>
    <w:basedOn w:val="DefaultParagraphFont"/>
    <w:uiPriority w:val="99"/>
    <w:rsid w:val="009D1C3E"/>
    <w:rPr>
      <w:rFonts w:cs="Times New Roman"/>
    </w:rPr>
  </w:style>
  <w:style w:type="paragraph" w:styleId="BalloonText">
    <w:name w:val="Balloon Text"/>
    <w:basedOn w:val="Normal"/>
    <w:link w:val="BalloonTextChar"/>
    <w:uiPriority w:val="99"/>
    <w:rsid w:val="00614BAE"/>
    <w:rPr>
      <w:rFonts w:ascii="Tahoma" w:hAnsi="Tahoma" w:cs="Tahoma"/>
      <w:sz w:val="16"/>
      <w:szCs w:val="16"/>
    </w:rPr>
  </w:style>
  <w:style w:type="character" w:customStyle="1" w:styleId="BalloonTextChar">
    <w:name w:val="Balloon Text Char"/>
    <w:basedOn w:val="DefaultParagraphFont"/>
    <w:link w:val="BalloonText"/>
    <w:uiPriority w:val="99"/>
    <w:locked/>
    <w:rsid w:val="00614BAE"/>
    <w:rPr>
      <w:rFonts w:ascii="Tahoma" w:hAnsi="Tahoma" w:cs="Tahoma"/>
      <w:i/>
      <w:sz w:val="16"/>
      <w:szCs w:val="16"/>
    </w:rPr>
  </w:style>
  <w:style w:type="paragraph" w:styleId="ListParagraph">
    <w:name w:val="List Paragraph"/>
    <w:basedOn w:val="Normal"/>
    <w:uiPriority w:val="99"/>
    <w:qFormat/>
    <w:rsid w:val="00332240"/>
    <w:pPr>
      <w:ind w:left="720"/>
      <w:contextualSpacing/>
    </w:pPr>
  </w:style>
  <w:style w:type="paragraph" w:styleId="NoSpacing">
    <w:name w:val="No Spacing"/>
    <w:uiPriority w:val="99"/>
    <w:qFormat/>
    <w:rsid w:val="008F256F"/>
    <w:rPr>
      <w:sz w:val="24"/>
      <w:szCs w:val="24"/>
    </w:rPr>
  </w:style>
  <w:style w:type="character" w:customStyle="1" w:styleId="Norml1">
    <w:name w:val="Normál1"/>
    <w:basedOn w:val="DefaultParagraphFont"/>
    <w:uiPriority w:val="99"/>
    <w:rsid w:val="00FB265E"/>
    <w:rPr>
      <w:rFonts w:cs="Times New Roman"/>
    </w:rPr>
  </w:style>
  <w:style w:type="paragraph" w:customStyle="1" w:styleId="Default">
    <w:name w:val="Default"/>
    <w:uiPriority w:val="99"/>
    <w:rsid w:val="008E7795"/>
    <w:pPr>
      <w:autoSpaceDE w:val="0"/>
      <w:autoSpaceDN w:val="0"/>
      <w:adjustRightInd w:val="0"/>
    </w:pPr>
    <w:rPr>
      <w:color w:val="000000"/>
      <w:sz w:val="24"/>
      <w:szCs w:val="24"/>
      <w:lang w:eastAsia="en-US"/>
    </w:rPr>
  </w:style>
  <w:style w:type="character" w:styleId="Strong">
    <w:name w:val="Strong"/>
    <w:basedOn w:val="DefaultParagraphFont"/>
    <w:uiPriority w:val="99"/>
    <w:qFormat/>
    <w:locked/>
    <w:rsid w:val="008E7795"/>
    <w:rPr>
      <w:rFonts w:cs="Times New Roman"/>
      <w:b/>
      <w:bCs/>
    </w:rPr>
  </w:style>
  <w:style w:type="character" w:styleId="Emphasis">
    <w:name w:val="Emphasis"/>
    <w:basedOn w:val="DefaultParagraphFont"/>
    <w:uiPriority w:val="99"/>
    <w:qFormat/>
    <w:locked/>
    <w:rsid w:val="008E7795"/>
    <w:rPr>
      <w:rFonts w:cs="Times New Roman"/>
      <w:i/>
      <w:iCs/>
    </w:rPr>
  </w:style>
  <w:style w:type="character" w:styleId="FootnoteReference">
    <w:name w:val="footnote reference"/>
    <w:basedOn w:val="DefaultParagraphFont"/>
    <w:uiPriority w:val="99"/>
    <w:semiHidden/>
    <w:rsid w:val="008E7795"/>
    <w:rPr>
      <w:rFonts w:cs="Times New Roman"/>
      <w:vertAlign w:val="superscript"/>
    </w:rPr>
  </w:style>
  <w:style w:type="paragraph" w:customStyle="1" w:styleId="Listaszerbekezds">
    <w:name w:val="Listaszerű bekezdés"/>
    <w:basedOn w:val="Normal"/>
    <w:uiPriority w:val="99"/>
    <w:rsid w:val="00F624F1"/>
    <w:pPr>
      <w:spacing w:after="200" w:line="276" w:lineRule="auto"/>
      <w:ind w:left="720"/>
      <w:contextualSpacing/>
    </w:pPr>
    <w:rPr>
      <w:rFonts w:ascii="Calibri" w:hAnsi="Calibri"/>
      <w:i w:val="0"/>
      <w:sz w:val="22"/>
      <w:szCs w:val="22"/>
      <w:lang w:eastAsia="en-US"/>
    </w:rPr>
  </w:style>
  <w:style w:type="paragraph" w:customStyle="1" w:styleId="Nincstrkz">
    <w:name w:val="Nincs térköz"/>
    <w:uiPriority w:val="99"/>
    <w:rsid w:val="00F624F1"/>
    <w:rPr>
      <w:rFonts w:ascii="Times-Roman" w:hAnsi="Times-Roman" w:cs="Times-Roman"/>
      <w:sz w:val="32"/>
      <w:lang w:eastAsia="en-US"/>
    </w:rPr>
  </w:style>
</w:styles>
</file>

<file path=word/webSettings.xml><?xml version="1.0" encoding="utf-8"?>
<w:webSettings xmlns:r="http://schemas.openxmlformats.org/officeDocument/2006/relationships" xmlns:w="http://schemas.openxmlformats.org/wordprocessingml/2006/main">
  <w:divs>
    <w:div w:id="1064331091">
      <w:marLeft w:val="0"/>
      <w:marRight w:val="0"/>
      <w:marTop w:val="0"/>
      <w:marBottom w:val="0"/>
      <w:divBdr>
        <w:top w:val="none" w:sz="0" w:space="0" w:color="auto"/>
        <w:left w:val="none" w:sz="0" w:space="0" w:color="auto"/>
        <w:bottom w:val="none" w:sz="0" w:space="0" w:color="auto"/>
        <w:right w:val="none" w:sz="0" w:space="0" w:color="auto"/>
      </w:divBdr>
      <w:divsChild>
        <w:div w:id="1064331062">
          <w:marLeft w:val="0"/>
          <w:marRight w:val="0"/>
          <w:marTop w:val="0"/>
          <w:marBottom w:val="0"/>
          <w:divBdr>
            <w:top w:val="none" w:sz="0" w:space="0" w:color="auto"/>
            <w:left w:val="none" w:sz="0" w:space="0" w:color="auto"/>
            <w:bottom w:val="none" w:sz="0" w:space="0" w:color="auto"/>
            <w:right w:val="none" w:sz="0" w:space="0" w:color="auto"/>
          </w:divBdr>
          <w:divsChild>
            <w:div w:id="1064331052">
              <w:marLeft w:val="0"/>
              <w:marRight w:val="0"/>
              <w:marTop w:val="0"/>
              <w:marBottom w:val="0"/>
              <w:divBdr>
                <w:top w:val="single" w:sz="6" w:space="0" w:color="EDF5FB"/>
                <w:left w:val="single" w:sz="6" w:space="0" w:color="EDF5FB"/>
                <w:bottom w:val="single" w:sz="6" w:space="0" w:color="EDF5FB"/>
                <w:right w:val="single" w:sz="6" w:space="0" w:color="EDF5FB"/>
              </w:divBdr>
              <w:divsChild>
                <w:div w:id="1064331134">
                  <w:marLeft w:val="0"/>
                  <w:marRight w:val="0"/>
                  <w:marTop w:val="0"/>
                  <w:marBottom w:val="0"/>
                  <w:divBdr>
                    <w:top w:val="none" w:sz="0" w:space="0" w:color="auto"/>
                    <w:left w:val="none" w:sz="0" w:space="0" w:color="auto"/>
                    <w:bottom w:val="none" w:sz="0" w:space="0" w:color="auto"/>
                    <w:right w:val="none" w:sz="0" w:space="0" w:color="auto"/>
                  </w:divBdr>
                  <w:divsChild>
                    <w:div w:id="1064331089">
                      <w:marLeft w:val="0"/>
                      <w:marRight w:val="0"/>
                      <w:marTop w:val="0"/>
                      <w:marBottom w:val="0"/>
                      <w:divBdr>
                        <w:top w:val="none" w:sz="0" w:space="0" w:color="auto"/>
                        <w:left w:val="none" w:sz="0" w:space="0" w:color="auto"/>
                        <w:bottom w:val="none" w:sz="0" w:space="0" w:color="auto"/>
                        <w:right w:val="none" w:sz="0" w:space="0" w:color="auto"/>
                      </w:divBdr>
                      <w:divsChild>
                        <w:div w:id="1064331065">
                          <w:marLeft w:val="75"/>
                          <w:marRight w:val="0"/>
                          <w:marTop w:val="75"/>
                          <w:marBottom w:val="75"/>
                          <w:divBdr>
                            <w:top w:val="none" w:sz="0" w:space="0" w:color="auto"/>
                            <w:left w:val="none" w:sz="0" w:space="0" w:color="auto"/>
                            <w:bottom w:val="none" w:sz="0" w:space="0" w:color="auto"/>
                            <w:right w:val="none" w:sz="0" w:space="0" w:color="auto"/>
                          </w:divBdr>
                          <w:divsChild>
                            <w:div w:id="1064331108">
                              <w:marLeft w:val="0"/>
                              <w:marRight w:val="0"/>
                              <w:marTop w:val="75"/>
                              <w:marBottom w:val="0"/>
                              <w:divBdr>
                                <w:top w:val="none" w:sz="0" w:space="0" w:color="auto"/>
                                <w:left w:val="none" w:sz="0" w:space="0" w:color="auto"/>
                                <w:bottom w:val="none" w:sz="0" w:space="0" w:color="auto"/>
                                <w:right w:val="none" w:sz="0" w:space="0" w:color="auto"/>
                              </w:divBdr>
                              <w:divsChild>
                                <w:div w:id="1064331053">
                                  <w:marLeft w:val="0"/>
                                  <w:marRight w:val="0"/>
                                  <w:marTop w:val="0"/>
                                  <w:marBottom w:val="0"/>
                                  <w:divBdr>
                                    <w:top w:val="none" w:sz="0" w:space="0" w:color="auto"/>
                                    <w:left w:val="none" w:sz="0" w:space="0" w:color="auto"/>
                                    <w:bottom w:val="none" w:sz="0" w:space="0" w:color="auto"/>
                                    <w:right w:val="none" w:sz="0" w:space="0" w:color="auto"/>
                                  </w:divBdr>
                                </w:div>
                                <w:div w:id="1064331054">
                                  <w:marLeft w:val="0"/>
                                  <w:marRight w:val="0"/>
                                  <w:marTop w:val="0"/>
                                  <w:marBottom w:val="0"/>
                                  <w:divBdr>
                                    <w:top w:val="none" w:sz="0" w:space="0" w:color="auto"/>
                                    <w:left w:val="none" w:sz="0" w:space="0" w:color="auto"/>
                                    <w:bottom w:val="none" w:sz="0" w:space="0" w:color="auto"/>
                                    <w:right w:val="none" w:sz="0" w:space="0" w:color="auto"/>
                                  </w:divBdr>
                                </w:div>
                                <w:div w:id="1064331056">
                                  <w:marLeft w:val="0"/>
                                  <w:marRight w:val="0"/>
                                  <w:marTop w:val="0"/>
                                  <w:marBottom w:val="0"/>
                                  <w:divBdr>
                                    <w:top w:val="none" w:sz="0" w:space="0" w:color="auto"/>
                                    <w:left w:val="none" w:sz="0" w:space="0" w:color="auto"/>
                                    <w:bottom w:val="none" w:sz="0" w:space="0" w:color="auto"/>
                                    <w:right w:val="none" w:sz="0" w:space="0" w:color="auto"/>
                                  </w:divBdr>
                                </w:div>
                                <w:div w:id="1064331060">
                                  <w:marLeft w:val="0"/>
                                  <w:marRight w:val="0"/>
                                  <w:marTop w:val="0"/>
                                  <w:marBottom w:val="0"/>
                                  <w:divBdr>
                                    <w:top w:val="none" w:sz="0" w:space="0" w:color="auto"/>
                                    <w:left w:val="none" w:sz="0" w:space="0" w:color="auto"/>
                                    <w:bottom w:val="none" w:sz="0" w:space="0" w:color="auto"/>
                                    <w:right w:val="none" w:sz="0" w:space="0" w:color="auto"/>
                                  </w:divBdr>
                                </w:div>
                                <w:div w:id="1064331064">
                                  <w:marLeft w:val="0"/>
                                  <w:marRight w:val="0"/>
                                  <w:marTop w:val="0"/>
                                  <w:marBottom w:val="0"/>
                                  <w:divBdr>
                                    <w:top w:val="none" w:sz="0" w:space="0" w:color="auto"/>
                                    <w:left w:val="none" w:sz="0" w:space="0" w:color="auto"/>
                                    <w:bottom w:val="none" w:sz="0" w:space="0" w:color="auto"/>
                                    <w:right w:val="none" w:sz="0" w:space="0" w:color="auto"/>
                                  </w:divBdr>
                                </w:div>
                                <w:div w:id="1064331066">
                                  <w:marLeft w:val="0"/>
                                  <w:marRight w:val="0"/>
                                  <w:marTop w:val="0"/>
                                  <w:marBottom w:val="0"/>
                                  <w:divBdr>
                                    <w:top w:val="none" w:sz="0" w:space="0" w:color="auto"/>
                                    <w:left w:val="none" w:sz="0" w:space="0" w:color="auto"/>
                                    <w:bottom w:val="none" w:sz="0" w:space="0" w:color="auto"/>
                                    <w:right w:val="none" w:sz="0" w:space="0" w:color="auto"/>
                                  </w:divBdr>
                                </w:div>
                                <w:div w:id="1064331067">
                                  <w:marLeft w:val="0"/>
                                  <w:marRight w:val="0"/>
                                  <w:marTop w:val="0"/>
                                  <w:marBottom w:val="0"/>
                                  <w:divBdr>
                                    <w:top w:val="none" w:sz="0" w:space="0" w:color="auto"/>
                                    <w:left w:val="none" w:sz="0" w:space="0" w:color="auto"/>
                                    <w:bottom w:val="none" w:sz="0" w:space="0" w:color="auto"/>
                                    <w:right w:val="none" w:sz="0" w:space="0" w:color="auto"/>
                                  </w:divBdr>
                                </w:div>
                                <w:div w:id="1064331070">
                                  <w:marLeft w:val="0"/>
                                  <w:marRight w:val="0"/>
                                  <w:marTop w:val="0"/>
                                  <w:marBottom w:val="0"/>
                                  <w:divBdr>
                                    <w:top w:val="none" w:sz="0" w:space="0" w:color="auto"/>
                                    <w:left w:val="none" w:sz="0" w:space="0" w:color="auto"/>
                                    <w:bottom w:val="none" w:sz="0" w:space="0" w:color="auto"/>
                                    <w:right w:val="none" w:sz="0" w:space="0" w:color="auto"/>
                                  </w:divBdr>
                                </w:div>
                                <w:div w:id="1064331071">
                                  <w:marLeft w:val="0"/>
                                  <w:marRight w:val="0"/>
                                  <w:marTop w:val="0"/>
                                  <w:marBottom w:val="0"/>
                                  <w:divBdr>
                                    <w:top w:val="none" w:sz="0" w:space="0" w:color="auto"/>
                                    <w:left w:val="none" w:sz="0" w:space="0" w:color="auto"/>
                                    <w:bottom w:val="none" w:sz="0" w:space="0" w:color="auto"/>
                                    <w:right w:val="none" w:sz="0" w:space="0" w:color="auto"/>
                                  </w:divBdr>
                                </w:div>
                                <w:div w:id="1064331073">
                                  <w:marLeft w:val="0"/>
                                  <w:marRight w:val="0"/>
                                  <w:marTop w:val="0"/>
                                  <w:marBottom w:val="0"/>
                                  <w:divBdr>
                                    <w:top w:val="none" w:sz="0" w:space="0" w:color="auto"/>
                                    <w:left w:val="none" w:sz="0" w:space="0" w:color="auto"/>
                                    <w:bottom w:val="none" w:sz="0" w:space="0" w:color="auto"/>
                                    <w:right w:val="none" w:sz="0" w:space="0" w:color="auto"/>
                                  </w:divBdr>
                                </w:div>
                                <w:div w:id="1064331078">
                                  <w:marLeft w:val="0"/>
                                  <w:marRight w:val="0"/>
                                  <w:marTop w:val="0"/>
                                  <w:marBottom w:val="0"/>
                                  <w:divBdr>
                                    <w:top w:val="none" w:sz="0" w:space="0" w:color="auto"/>
                                    <w:left w:val="none" w:sz="0" w:space="0" w:color="auto"/>
                                    <w:bottom w:val="none" w:sz="0" w:space="0" w:color="auto"/>
                                    <w:right w:val="none" w:sz="0" w:space="0" w:color="auto"/>
                                  </w:divBdr>
                                </w:div>
                                <w:div w:id="1064331082">
                                  <w:marLeft w:val="0"/>
                                  <w:marRight w:val="0"/>
                                  <w:marTop w:val="0"/>
                                  <w:marBottom w:val="0"/>
                                  <w:divBdr>
                                    <w:top w:val="none" w:sz="0" w:space="0" w:color="auto"/>
                                    <w:left w:val="none" w:sz="0" w:space="0" w:color="auto"/>
                                    <w:bottom w:val="none" w:sz="0" w:space="0" w:color="auto"/>
                                    <w:right w:val="none" w:sz="0" w:space="0" w:color="auto"/>
                                  </w:divBdr>
                                </w:div>
                                <w:div w:id="1064331084">
                                  <w:marLeft w:val="0"/>
                                  <w:marRight w:val="0"/>
                                  <w:marTop w:val="0"/>
                                  <w:marBottom w:val="0"/>
                                  <w:divBdr>
                                    <w:top w:val="none" w:sz="0" w:space="0" w:color="auto"/>
                                    <w:left w:val="none" w:sz="0" w:space="0" w:color="auto"/>
                                    <w:bottom w:val="none" w:sz="0" w:space="0" w:color="auto"/>
                                    <w:right w:val="none" w:sz="0" w:space="0" w:color="auto"/>
                                  </w:divBdr>
                                </w:div>
                                <w:div w:id="1064331087">
                                  <w:marLeft w:val="0"/>
                                  <w:marRight w:val="0"/>
                                  <w:marTop w:val="0"/>
                                  <w:marBottom w:val="0"/>
                                  <w:divBdr>
                                    <w:top w:val="none" w:sz="0" w:space="0" w:color="auto"/>
                                    <w:left w:val="none" w:sz="0" w:space="0" w:color="auto"/>
                                    <w:bottom w:val="none" w:sz="0" w:space="0" w:color="auto"/>
                                    <w:right w:val="none" w:sz="0" w:space="0" w:color="auto"/>
                                  </w:divBdr>
                                </w:div>
                                <w:div w:id="1064331088">
                                  <w:marLeft w:val="0"/>
                                  <w:marRight w:val="0"/>
                                  <w:marTop w:val="0"/>
                                  <w:marBottom w:val="0"/>
                                  <w:divBdr>
                                    <w:top w:val="none" w:sz="0" w:space="0" w:color="auto"/>
                                    <w:left w:val="none" w:sz="0" w:space="0" w:color="auto"/>
                                    <w:bottom w:val="none" w:sz="0" w:space="0" w:color="auto"/>
                                    <w:right w:val="none" w:sz="0" w:space="0" w:color="auto"/>
                                  </w:divBdr>
                                </w:div>
                                <w:div w:id="1064331092">
                                  <w:marLeft w:val="0"/>
                                  <w:marRight w:val="0"/>
                                  <w:marTop w:val="0"/>
                                  <w:marBottom w:val="0"/>
                                  <w:divBdr>
                                    <w:top w:val="none" w:sz="0" w:space="0" w:color="auto"/>
                                    <w:left w:val="none" w:sz="0" w:space="0" w:color="auto"/>
                                    <w:bottom w:val="none" w:sz="0" w:space="0" w:color="auto"/>
                                    <w:right w:val="none" w:sz="0" w:space="0" w:color="auto"/>
                                  </w:divBdr>
                                </w:div>
                                <w:div w:id="1064331093">
                                  <w:marLeft w:val="0"/>
                                  <w:marRight w:val="0"/>
                                  <w:marTop w:val="0"/>
                                  <w:marBottom w:val="0"/>
                                  <w:divBdr>
                                    <w:top w:val="none" w:sz="0" w:space="0" w:color="auto"/>
                                    <w:left w:val="none" w:sz="0" w:space="0" w:color="auto"/>
                                    <w:bottom w:val="none" w:sz="0" w:space="0" w:color="auto"/>
                                    <w:right w:val="none" w:sz="0" w:space="0" w:color="auto"/>
                                  </w:divBdr>
                                </w:div>
                                <w:div w:id="1064331094">
                                  <w:marLeft w:val="0"/>
                                  <w:marRight w:val="0"/>
                                  <w:marTop w:val="0"/>
                                  <w:marBottom w:val="0"/>
                                  <w:divBdr>
                                    <w:top w:val="none" w:sz="0" w:space="0" w:color="auto"/>
                                    <w:left w:val="none" w:sz="0" w:space="0" w:color="auto"/>
                                    <w:bottom w:val="none" w:sz="0" w:space="0" w:color="auto"/>
                                    <w:right w:val="none" w:sz="0" w:space="0" w:color="auto"/>
                                  </w:divBdr>
                                </w:div>
                                <w:div w:id="1064331095">
                                  <w:marLeft w:val="0"/>
                                  <w:marRight w:val="0"/>
                                  <w:marTop w:val="0"/>
                                  <w:marBottom w:val="0"/>
                                  <w:divBdr>
                                    <w:top w:val="none" w:sz="0" w:space="0" w:color="auto"/>
                                    <w:left w:val="none" w:sz="0" w:space="0" w:color="auto"/>
                                    <w:bottom w:val="none" w:sz="0" w:space="0" w:color="auto"/>
                                    <w:right w:val="none" w:sz="0" w:space="0" w:color="auto"/>
                                  </w:divBdr>
                                </w:div>
                                <w:div w:id="1064331096">
                                  <w:marLeft w:val="0"/>
                                  <w:marRight w:val="0"/>
                                  <w:marTop w:val="0"/>
                                  <w:marBottom w:val="0"/>
                                  <w:divBdr>
                                    <w:top w:val="none" w:sz="0" w:space="0" w:color="auto"/>
                                    <w:left w:val="none" w:sz="0" w:space="0" w:color="auto"/>
                                    <w:bottom w:val="none" w:sz="0" w:space="0" w:color="auto"/>
                                    <w:right w:val="none" w:sz="0" w:space="0" w:color="auto"/>
                                  </w:divBdr>
                                </w:div>
                                <w:div w:id="1064331099">
                                  <w:marLeft w:val="0"/>
                                  <w:marRight w:val="0"/>
                                  <w:marTop w:val="0"/>
                                  <w:marBottom w:val="0"/>
                                  <w:divBdr>
                                    <w:top w:val="none" w:sz="0" w:space="0" w:color="auto"/>
                                    <w:left w:val="none" w:sz="0" w:space="0" w:color="auto"/>
                                    <w:bottom w:val="none" w:sz="0" w:space="0" w:color="auto"/>
                                    <w:right w:val="none" w:sz="0" w:space="0" w:color="auto"/>
                                  </w:divBdr>
                                </w:div>
                                <w:div w:id="1064331102">
                                  <w:marLeft w:val="0"/>
                                  <w:marRight w:val="0"/>
                                  <w:marTop w:val="0"/>
                                  <w:marBottom w:val="0"/>
                                  <w:divBdr>
                                    <w:top w:val="none" w:sz="0" w:space="0" w:color="auto"/>
                                    <w:left w:val="none" w:sz="0" w:space="0" w:color="auto"/>
                                    <w:bottom w:val="none" w:sz="0" w:space="0" w:color="auto"/>
                                    <w:right w:val="none" w:sz="0" w:space="0" w:color="auto"/>
                                  </w:divBdr>
                                </w:div>
                                <w:div w:id="1064331103">
                                  <w:marLeft w:val="0"/>
                                  <w:marRight w:val="0"/>
                                  <w:marTop w:val="0"/>
                                  <w:marBottom w:val="0"/>
                                  <w:divBdr>
                                    <w:top w:val="none" w:sz="0" w:space="0" w:color="auto"/>
                                    <w:left w:val="none" w:sz="0" w:space="0" w:color="auto"/>
                                    <w:bottom w:val="none" w:sz="0" w:space="0" w:color="auto"/>
                                    <w:right w:val="none" w:sz="0" w:space="0" w:color="auto"/>
                                  </w:divBdr>
                                </w:div>
                                <w:div w:id="1064331105">
                                  <w:marLeft w:val="0"/>
                                  <w:marRight w:val="0"/>
                                  <w:marTop w:val="0"/>
                                  <w:marBottom w:val="0"/>
                                  <w:divBdr>
                                    <w:top w:val="none" w:sz="0" w:space="0" w:color="auto"/>
                                    <w:left w:val="none" w:sz="0" w:space="0" w:color="auto"/>
                                    <w:bottom w:val="none" w:sz="0" w:space="0" w:color="auto"/>
                                    <w:right w:val="none" w:sz="0" w:space="0" w:color="auto"/>
                                  </w:divBdr>
                                </w:div>
                                <w:div w:id="1064331109">
                                  <w:marLeft w:val="0"/>
                                  <w:marRight w:val="0"/>
                                  <w:marTop w:val="0"/>
                                  <w:marBottom w:val="0"/>
                                  <w:divBdr>
                                    <w:top w:val="none" w:sz="0" w:space="0" w:color="auto"/>
                                    <w:left w:val="none" w:sz="0" w:space="0" w:color="auto"/>
                                    <w:bottom w:val="none" w:sz="0" w:space="0" w:color="auto"/>
                                    <w:right w:val="none" w:sz="0" w:space="0" w:color="auto"/>
                                  </w:divBdr>
                                </w:div>
                                <w:div w:id="1064331111">
                                  <w:marLeft w:val="0"/>
                                  <w:marRight w:val="0"/>
                                  <w:marTop w:val="0"/>
                                  <w:marBottom w:val="0"/>
                                  <w:divBdr>
                                    <w:top w:val="none" w:sz="0" w:space="0" w:color="auto"/>
                                    <w:left w:val="none" w:sz="0" w:space="0" w:color="auto"/>
                                    <w:bottom w:val="none" w:sz="0" w:space="0" w:color="auto"/>
                                    <w:right w:val="none" w:sz="0" w:space="0" w:color="auto"/>
                                  </w:divBdr>
                                </w:div>
                                <w:div w:id="1064331129">
                                  <w:marLeft w:val="0"/>
                                  <w:marRight w:val="0"/>
                                  <w:marTop w:val="0"/>
                                  <w:marBottom w:val="0"/>
                                  <w:divBdr>
                                    <w:top w:val="none" w:sz="0" w:space="0" w:color="auto"/>
                                    <w:left w:val="none" w:sz="0" w:space="0" w:color="auto"/>
                                    <w:bottom w:val="none" w:sz="0" w:space="0" w:color="auto"/>
                                    <w:right w:val="none" w:sz="0" w:space="0" w:color="auto"/>
                                  </w:divBdr>
                                </w:div>
                                <w:div w:id="1064331136">
                                  <w:marLeft w:val="0"/>
                                  <w:marRight w:val="0"/>
                                  <w:marTop w:val="0"/>
                                  <w:marBottom w:val="0"/>
                                  <w:divBdr>
                                    <w:top w:val="none" w:sz="0" w:space="0" w:color="auto"/>
                                    <w:left w:val="none" w:sz="0" w:space="0" w:color="auto"/>
                                    <w:bottom w:val="none" w:sz="0" w:space="0" w:color="auto"/>
                                    <w:right w:val="none" w:sz="0" w:space="0" w:color="auto"/>
                                  </w:divBdr>
                                </w:div>
                                <w:div w:id="1064331144">
                                  <w:marLeft w:val="0"/>
                                  <w:marRight w:val="0"/>
                                  <w:marTop w:val="0"/>
                                  <w:marBottom w:val="0"/>
                                  <w:divBdr>
                                    <w:top w:val="none" w:sz="0" w:space="0" w:color="auto"/>
                                    <w:left w:val="none" w:sz="0" w:space="0" w:color="auto"/>
                                    <w:bottom w:val="none" w:sz="0" w:space="0" w:color="auto"/>
                                    <w:right w:val="none" w:sz="0" w:space="0" w:color="auto"/>
                                  </w:divBdr>
                                </w:div>
                                <w:div w:id="1064331146">
                                  <w:marLeft w:val="0"/>
                                  <w:marRight w:val="0"/>
                                  <w:marTop w:val="0"/>
                                  <w:marBottom w:val="0"/>
                                  <w:divBdr>
                                    <w:top w:val="none" w:sz="0" w:space="0" w:color="auto"/>
                                    <w:left w:val="none" w:sz="0" w:space="0" w:color="auto"/>
                                    <w:bottom w:val="none" w:sz="0" w:space="0" w:color="auto"/>
                                    <w:right w:val="none" w:sz="0" w:space="0" w:color="auto"/>
                                  </w:divBdr>
                                </w:div>
                                <w:div w:id="1064331147">
                                  <w:marLeft w:val="0"/>
                                  <w:marRight w:val="0"/>
                                  <w:marTop w:val="0"/>
                                  <w:marBottom w:val="0"/>
                                  <w:divBdr>
                                    <w:top w:val="none" w:sz="0" w:space="0" w:color="auto"/>
                                    <w:left w:val="none" w:sz="0" w:space="0" w:color="auto"/>
                                    <w:bottom w:val="none" w:sz="0" w:space="0" w:color="auto"/>
                                    <w:right w:val="none" w:sz="0" w:space="0" w:color="auto"/>
                                  </w:divBdr>
                                </w:div>
                                <w:div w:id="1064331149">
                                  <w:marLeft w:val="0"/>
                                  <w:marRight w:val="0"/>
                                  <w:marTop w:val="0"/>
                                  <w:marBottom w:val="0"/>
                                  <w:divBdr>
                                    <w:top w:val="none" w:sz="0" w:space="0" w:color="auto"/>
                                    <w:left w:val="none" w:sz="0" w:space="0" w:color="auto"/>
                                    <w:bottom w:val="none" w:sz="0" w:space="0" w:color="auto"/>
                                    <w:right w:val="none" w:sz="0" w:space="0" w:color="auto"/>
                                  </w:divBdr>
                                </w:div>
                                <w:div w:id="1064331150">
                                  <w:marLeft w:val="0"/>
                                  <w:marRight w:val="0"/>
                                  <w:marTop w:val="0"/>
                                  <w:marBottom w:val="0"/>
                                  <w:divBdr>
                                    <w:top w:val="none" w:sz="0" w:space="0" w:color="auto"/>
                                    <w:left w:val="none" w:sz="0" w:space="0" w:color="auto"/>
                                    <w:bottom w:val="none" w:sz="0" w:space="0" w:color="auto"/>
                                    <w:right w:val="none" w:sz="0" w:space="0" w:color="auto"/>
                                  </w:divBdr>
                                </w:div>
                                <w:div w:id="1064331153">
                                  <w:marLeft w:val="0"/>
                                  <w:marRight w:val="0"/>
                                  <w:marTop w:val="0"/>
                                  <w:marBottom w:val="0"/>
                                  <w:divBdr>
                                    <w:top w:val="none" w:sz="0" w:space="0" w:color="auto"/>
                                    <w:left w:val="none" w:sz="0" w:space="0" w:color="auto"/>
                                    <w:bottom w:val="none" w:sz="0" w:space="0" w:color="auto"/>
                                    <w:right w:val="none" w:sz="0" w:space="0" w:color="auto"/>
                                  </w:divBdr>
                                </w:div>
                                <w:div w:id="1064331154">
                                  <w:marLeft w:val="0"/>
                                  <w:marRight w:val="0"/>
                                  <w:marTop w:val="0"/>
                                  <w:marBottom w:val="0"/>
                                  <w:divBdr>
                                    <w:top w:val="none" w:sz="0" w:space="0" w:color="auto"/>
                                    <w:left w:val="none" w:sz="0" w:space="0" w:color="auto"/>
                                    <w:bottom w:val="none" w:sz="0" w:space="0" w:color="auto"/>
                                    <w:right w:val="none" w:sz="0" w:space="0" w:color="auto"/>
                                  </w:divBdr>
                                </w:div>
                                <w:div w:id="1064331156">
                                  <w:marLeft w:val="0"/>
                                  <w:marRight w:val="0"/>
                                  <w:marTop w:val="0"/>
                                  <w:marBottom w:val="0"/>
                                  <w:divBdr>
                                    <w:top w:val="none" w:sz="0" w:space="0" w:color="auto"/>
                                    <w:left w:val="none" w:sz="0" w:space="0" w:color="auto"/>
                                    <w:bottom w:val="none" w:sz="0" w:space="0" w:color="auto"/>
                                    <w:right w:val="none" w:sz="0" w:space="0" w:color="auto"/>
                                  </w:divBdr>
                                </w:div>
                                <w:div w:id="1064331157">
                                  <w:marLeft w:val="0"/>
                                  <w:marRight w:val="0"/>
                                  <w:marTop w:val="0"/>
                                  <w:marBottom w:val="0"/>
                                  <w:divBdr>
                                    <w:top w:val="none" w:sz="0" w:space="0" w:color="auto"/>
                                    <w:left w:val="none" w:sz="0" w:space="0" w:color="auto"/>
                                    <w:bottom w:val="none" w:sz="0" w:space="0" w:color="auto"/>
                                    <w:right w:val="none" w:sz="0" w:space="0" w:color="auto"/>
                                  </w:divBdr>
                                </w:div>
                                <w:div w:id="1064331162">
                                  <w:marLeft w:val="0"/>
                                  <w:marRight w:val="0"/>
                                  <w:marTop w:val="0"/>
                                  <w:marBottom w:val="0"/>
                                  <w:divBdr>
                                    <w:top w:val="none" w:sz="0" w:space="0" w:color="auto"/>
                                    <w:left w:val="none" w:sz="0" w:space="0" w:color="auto"/>
                                    <w:bottom w:val="none" w:sz="0" w:space="0" w:color="auto"/>
                                    <w:right w:val="none" w:sz="0" w:space="0" w:color="auto"/>
                                  </w:divBdr>
                                </w:div>
                                <w:div w:id="1064331163">
                                  <w:marLeft w:val="0"/>
                                  <w:marRight w:val="0"/>
                                  <w:marTop w:val="0"/>
                                  <w:marBottom w:val="0"/>
                                  <w:divBdr>
                                    <w:top w:val="none" w:sz="0" w:space="0" w:color="auto"/>
                                    <w:left w:val="none" w:sz="0" w:space="0" w:color="auto"/>
                                    <w:bottom w:val="none" w:sz="0" w:space="0" w:color="auto"/>
                                    <w:right w:val="none" w:sz="0" w:space="0" w:color="auto"/>
                                  </w:divBdr>
                                </w:div>
                                <w:div w:id="1064331167">
                                  <w:marLeft w:val="0"/>
                                  <w:marRight w:val="0"/>
                                  <w:marTop w:val="0"/>
                                  <w:marBottom w:val="0"/>
                                  <w:divBdr>
                                    <w:top w:val="none" w:sz="0" w:space="0" w:color="auto"/>
                                    <w:left w:val="none" w:sz="0" w:space="0" w:color="auto"/>
                                    <w:bottom w:val="none" w:sz="0" w:space="0" w:color="auto"/>
                                    <w:right w:val="none" w:sz="0" w:space="0" w:color="auto"/>
                                  </w:divBdr>
                                </w:div>
                                <w:div w:id="10643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1113">
      <w:marLeft w:val="0"/>
      <w:marRight w:val="0"/>
      <w:marTop w:val="0"/>
      <w:marBottom w:val="0"/>
      <w:divBdr>
        <w:top w:val="none" w:sz="0" w:space="0" w:color="auto"/>
        <w:left w:val="none" w:sz="0" w:space="0" w:color="auto"/>
        <w:bottom w:val="none" w:sz="0" w:space="0" w:color="auto"/>
        <w:right w:val="none" w:sz="0" w:space="0" w:color="auto"/>
      </w:divBdr>
      <w:divsChild>
        <w:div w:id="1064331110">
          <w:marLeft w:val="0"/>
          <w:marRight w:val="0"/>
          <w:marTop w:val="0"/>
          <w:marBottom w:val="0"/>
          <w:divBdr>
            <w:top w:val="none" w:sz="0" w:space="0" w:color="auto"/>
            <w:left w:val="none" w:sz="0" w:space="0" w:color="auto"/>
            <w:bottom w:val="none" w:sz="0" w:space="0" w:color="auto"/>
            <w:right w:val="none" w:sz="0" w:space="0" w:color="auto"/>
          </w:divBdr>
          <w:divsChild>
            <w:div w:id="1064331126">
              <w:marLeft w:val="0"/>
              <w:marRight w:val="0"/>
              <w:marTop w:val="0"/>
              <w:marBottom w:val="0"/>
              <w:divBdr>
                <w:top w:val="single" w:sz="6" w:space="0" w:color="EDF5FB"/>
                <w:left w:val="single" w:sz="6" w:space="0" w:color="EDF5FB"/>
                <w:bottom w:val="single" w:sz="6" w:space="0" w:color="EDF5FB"/>
                <w:right w:val="single" w:sz="6" w:space="0" w:color="EDF5FB"/>
              </w:divBdr>
              <w:divsChild>
                <w:div w:id="1064331159">
                  <w:marLeft w:val="0"/>
                  <w:marRight w:val="0"/>
                  <w:marTop w:val="0"/>
                  <w:marBottom w:val="0"/>
                  <w:divBdr>
                    <w:top w:val="none" w:sz="0" w:space="0" w:color="auto"/>
                    <w:left w:val="none" w:sz="0" w:space="0" w:color="auto"/>
                    <w:bottom w:val="none" w:sz="0" w:space="0" w:color="auto"/>
                    <w:right w:val="none" w:sz="0" w:space="0" w:color="auto"/>
                  </w:divBdr>
                  <w:divsChild>
                    <w:div w:id="1064331097">
                      <w:marLeft w:val="0"/>
                      <w:marRight w:val="0"/>
                      <w:marTop w:val="0"/>
                      <w:marBottom w:val="0"/>
                      <w:divBdr>
                        <w:top w:val="none" w:sz="0" w:space="0" w:color="auto"/>
                        <w:left w:val="none" w:sz="0" w:space="0" w:color="auto"/>
                        <w:bottom w:val="none" w:sz="0" w:space="0" w:color="auto"/>
                        <w:right w:val="none" w:sz="0" w:space="0" w:color="auto"/>
                      </w:divBdr>
                      <w:divsChild>
                        <w:div w:id="1064331081">
                          <w:marLeft w:val="75"/>
                          <w:marRight w:val="0"/>
                          <w:marTop w:val="75"/>
                          <w:marBottom w:val="75"/>
                          <w:divBdr>
                            <w:top w:val="none" w:sz="0" w:space="0" w:color="auto"/>
                            <w:left w:val="none" w:sz="0" w:space="0" w:color="auto"/>
                            <w:bottom w:val="none" w:sz="0" w:space="0" w:color="auto"/>
                            <w:right w:val="none" w:sz="0" w:space="0" w:color="auto"/>
                          </w:divBdr>
                          <w:divsChild>
                            <w:div w:id="1064331127">
                              <w:marLeft w:val="0"/>
                              <w:marRight w:val="0"/>
                              <w:marTop w:val="75"/>
                              <w:marBottom w:val="0"/>
                              <w:divBdr>
                                <w:top w:val="none" w:sz="0" w:space="0" w:color="auto"/>
                                <w:left w:val="none" w:sz="0" w:space="0" w:color="auto"/>
                                <w:bottom w:val="none" w:sz="0" w:space="0" w:color="auto"/>
                                <w:right w:val="none" w:sz="0" w:space="0" w:color="auto"/>
                              </w:divBdr>
                              <w:divsChild>
                                <w:div w:id="1064331051">
                                  <w:marLeft w:val="0"/>
                                  <w:marRight w:val="0"/>
                                  <w:marTop w:val="0"/>
                                  <w:marBottom w:val="0"/>
                                  <w:divBdr>
                                    <w:top w:val="none" w:sz="0" w:space="0" w:color="auto"/>
                                    <w:left w:val="none" w:sz="0" w:space="0" w:color="auto"/>
                                    <w:bottom w:val="none" w:sz="0" w:space="0" w:color="auto"/>
                                    <w:right w:val="none" w:sz="0" w:space="0" w:color="auto"/>
                                  </w:divBdr>
                                </w:div>
                                <w:div w:id="1064331055">
                                  <w:marLeft w:val="0"/>
                                  <w:marRight w:val="0"/>
                                  <w:marTop w:val="0"/>
                                  <w:marBottom w:val="0"/>
                                  <w:divBdr>
                                    <w:top w:val="none" w:sz="0" w:space="0" w:color="auto"/>
                                    <w:left w:val="none" w:sz="0" w:space="0" w:color="auto"/>
                                    <w:bottom w:val="none" w:sz="0" w:space="0" w:color="auto"/>
                                    <w:right w:val="none" w:sz="0" w:space="0" w:color="auto"/>
                                  </w:divBdr>
                                </w:div>
                                <w:div w:id="1064331058">
                                  <w:marLeft w:val="75"/>
                                  <w:marRight w:val="75"/>
                                  <w:marTop w:val="45"/>
                                  <w:marBottom w:val="45"/>
                                  <w:divBdr>
                                    <w:top w:val="none" w:sz="0" w:space="0" w:color="auto"/>
                                    <w:left w:val="none" w:sz="0" w:space="0" w:color="auto"/>
                                    <w:bottom w:val="none" w:sz="0" w:space="0" w:color="auto"/>
                                    <w:right w:val="none" w:sz="0" w:space="0" w:color="auto"/>
                                  </w:divBdr>
                                </w:div>
                                <w:div w:id="1064331061">
                                  <w:marLeft w:val="0"/>
                                  <w:marRight w:val="0"/>
                                  <w:marTop w:val="0"/>
                                  <w:marBottom w:val="0"/>
                                  <w:divBdr>
                                    <w:top w:val="none" w:sz="0" w:space="0" w:color="auto"/>
                                    <w:left w:val="none" w:sz="0" w:space="0" w:color="auto"/>
                                    <w:bottom w:val="none" w:sz="0" w:space="0" w:color="auto"/>
                                    <w:right w:val="none" w:sz="0" w:space="0" w:color="auto"/>
                                  </w:divBdr>
                                </w:div>
                                <w:div w:id="1064331068">
                                  <w:marLeft w:val="0"/>
                                  <w:marRight w:val="0"/>
                                  <w:marTop w:val="0"/>
                                  <w:marBottom w:val="0"/>
                                  <w:divBdr>
                                    <w:top w:val="none" w:sz="0" w:space="0" w:color="auto"/>
                                    <w:left w:val="none" w:sz="0" w:space="0" w:color="auto"/>
                                    <w:bottom w:val="none" w:sz="0" w:space="0" w:color="auto"/>
                                    <w:right w:val="none" w:sz="0" w:space="0" w:color="auto"/>
                                  </w:divBdr>
                                </w:div>
                                <w:div w:id="1064331075">
                                  <w:marLeft w:val="0"/>
                                  <w:marRight w:val="0"/>
                                  <w:marTop w:val="0"/>
                                  <w:marBottom w:val="0"/>
                                  <w:divBdr>
                                    <w:top w:val="none" w:sz="0" w:space="0" w:color="auto"/>
                                    <w:left w:val="none" w:sz="0" w:space="0" w:color="auto"/>
                                    <w:bottom w:val="none" w:sz="0" w:space="0" w:color="auto"/>
                                    <w:right w:val="none" w:sz="0" w:space="0" w:color="auto"/>
                                  </w:divBdr>
                                </w:div>
                                <w:div w:id="1064331086">
                                  <w:marLeft w:val="0"/>
                                  <w:marRight w:val="0"/>
                                  <w:marTop w:val="0"/>
                                  <w:marBottom w:val="0"/>
                                  <w:divBdr>
                                    <w:top w:val="none" w:sz="0" w:space="0" w:color="auto"/>
                                    <w:left w:val="none" w:sz="0" w:space="0" w:color="auto"/>
                                    <w:bottom w:val="none" w:sz="0" w:space="0" w:color="auto"/>
                                    <w:right w:val="none" w:sz="0" w:space="0" w:color="auto"/>
                                  </w:divBdr>
                                </w:div>
                                <w:div w:id="1064331100">
                                  <w:marLeft w:val="0"/>
                                  <w:marRight w:val="0"/>
                                  <w:marTop w:val="0"/>
                                  <w:marBottom w:val="0"/>
                                  <w:divBdr>
                                    <w:top w:val="none" w:sz="0" w:space="0" w:color="auto"/>
                                    <w:left w:val="none" w:sz="0" w:space="0" w:color="auto"/>
                                    <w:bottom w:val="none" w:sz="0" w:space="0" w:color="auto"/>
                                    <w:right w:val="none" w:sz="0" w:space="0" w:color="auto"/>
                                  </w:divBdr>
                                </w:div>
                                <w:div w:id="1064331107">
                                  <w:marLeft w:val="0"/>
                                  <w:marRight w:val="0"/>
                                  <w:marTop w:val="0"/>
                                  <w:marBottom w:val="0"/>
                                  <w:divBdr>
                                    <w:top w:val="none" w:sz="0" w:space="0" w:color="auto"/>
                                    <w:left w:val="none" w:sz="0" w:space="0" w:color="auto"/>
                                    <w:bottom w:val="none" w:sz="0" w:space="0" w:color="auto"/>
                                    <w:right w:val="none" w:sz="0" w:space="0" w:color="auto"/>
                                  </w:divBdr>
                                </w:div>
                                <w:div w:id="1064331112">
                                  <w:marLeft w:val="0"/>
                                  <w:marRight w:val="0"/>
                                  <w:marTop w:val="0"/>
                                  <w:marBottom w:val="0"/>
                                  <w:divBdr>
                                    <w:top w:val="none" w:sz="0" w:space="0" w:color="auto"/>
                                    <w:left w:val="none" w:sz="0" w:space="0" w:color="auto"/>
                                    <w:bottom w:val="none" w:sz="0" w:space="0" w:color="auto"/>
                                    <w:right w:val="none" w:sz="0" w:space="0" w:color="auto"/>
                                  </w:divBdr>
                                </w:div>
                                <w:div w:id="1064331114">
                                  <w:marLeft w:val="0"/>
                                  <w:marRight w:val="0"/>
                                  <w:marTop w:val="0"/>
                                  <w:marBottom w:val="0"/>
                                  <w:divBdr>
                                    <w:top w:val="none" w:sz="0" w:space="0" w:color="auto"/>
                                    <w:left w:val="none" w:sz="0" w:space="0" w:color="auto"/>
                                    <w:bottom w:val="none" w:sz="0" w:space="0" w:color="auto"/>
                                    <w:right w:val="none" w:sz="0" w:space="0" w:color="auto"/>
                                  </w:divBdr>
                                </w:div>
                                <w:div w:id="1064331118">
                                  <w:marLeft w:val="0"/>
                                  <w:marRight w:val="0"/>
                                  <w:marTop w:val="0"/>
                                  <w:marBottom w:val="0"/>
                                  <w:divBdr>
                                    <w:top w:val="none" w:sz="0" w:space="0" w:color="auto"/>
                                    <w:left w:val="none" w:sz="0" w:space="0" w:color="auto"/>
                                    <w:bottom w:val="none" w:sz="0" w:space="0" w:color="auto"/>
                                    <w:right w:val="none" w:sz="0" w:space="0" w:color="auto"/>
                                  </w:divBdr>
                                </w:div>
                                <w:div w:id="1064331128">
                                  <w:marLeft w:val="0"/>
                                  <w:marRight w:val="0"/>
                                  <w:marTop w:val="0"/>
                                  <w:marBottom w:val="0"/>
                                  <w:divBdr>
                                    <w:top w:val="none" w:sz="0" w:space="0" w:color="auto"/>
                                    <w:left w:val="none" w:sz="0" w:space="0" w:color="auto"/>
                                    <w:bottom w:val="none" w:sz="0" w:space="0" w:color="auto"/>
                                    <w:right w:val="none" w:sz="0" w:space="0" w:color="auto"/>
                                  </w:divBdr>
                                </w:div>
                                <w:div w:id="1064331130">
                                  <w:marLeft w:val="0"/>
                                  <w:marRight w:val="0"/>
                                  <w:marTop w:val="0"/>
                                  <w:marBottom w:val="0"/>
                                  <w:divBdr>
                                    <w:top w:val="none" w:sz="0" w:space="0" w:color="auto"/>
                                    <w:left w:val="none" w:sz="0" w:space="0" w:color="auto"/>
                                    <w:bottom w:val="none" w:sz="0" w:space="0" w:color="auto"/>
                                    <w:right w:val="none" w:sz="0" w:space="0" w:color="auto"/>
                                  </w:divBdr>
                                </w:div>
                                <w:div w:id="1064331137">
                                  <w:marLeft w:val="0"/>
                                  <w:marRight w:val="0"/>
                                  <w:marTop w:val="0"/>
                                  <w:marBottom w:val="0"/>
                                  <w:divBdr>
                                    <w:top w:val="none" w:sz="0" w:space="0" w:color="auto"/>
                                    <w:left w:val="none" w:sz="0" w:space="0" w:color="auto"/>
                                    <w:bottom w:val="none" w:sz="0" w:space="0" w:color="auto"/>
                                    <w:right w:val="none" w:sz="0" w:space="0" w:color="auto"/>
                                  </w:divBdr>
                                </w:div>
                                <w:div w:id="1064331138">
                                  <w:marLeft w:val="0"/>
                                  <w:marRight w:val="0"/>
                                  <w:marTop w:val="0"/>
                                  <w:marBottom w:val="0"/>
                                  <w:divBdr>
                                    <w:top w:val="none" w:sz="0" w:space="0" w:color="auto"/>
                                    <w:left w:val="none" w:sz="0" w:space="0" w:color="auto"/>
                                    <w:bottom w:val="none" w:sz="0" w:space="0" w:color="auto"/>
                                    <w:right w:val="none" w:sz="0" w:space="0" w:color="auto"/>
                                  </w:divBdr>
                                </w:div>
                                <w:div w:id="1064331140">
                                  <w:marLeft w:val="0"/>
                                  <w:marRight w:val="0"/>
                                  <w:marTop w:val="0"/>
                                  <w:marBottom w:val="0"/>
                                  <w:divBdr>
                                    <w:top w:val="none" w:sz="0" w:space="0" w:color="auto"/>
                                    <w:left w:val="none" w:sz="0" w:space="0" w:color="auto"/>
                                    <w:bottom w:val="none" w:sz="0" w:space="0" w:color="auto"/>
                                    <w:right w:val="none" w:sz="0" w:space="0" w:color="auto"/>
                                  </w:divBdr>
                                </w:div>
                                <w:div w:id="1064331143">
                                  <w:marLeft w:val="0"/>
                                  <w:marRight w:val="0"/>
                                  <w:marTop w:val="0"/>
                                  <w:marBottom w:val="0"/>
                                  <w:divBdr>
                                    <w:top w:val="none" w:sz="0" w:space="0" w:color="auto"/>
                                    <w:left w:val="none" w:sz="0" w:space="0" w:color="auto"/>
                                    <w:bottom w:val="none" w:sz="0" w:space="0" w:color="auto"/>
                                    <w:right w:val="none" w:sz="0" w:space="0" w:color="auto"/>
                                  </w:divBdr>
                                </w:div>
                                <w:div w:id="1064331148">
                                  <w:marLeft w:val="0"/>
                                  <w:marRight w:val="0"/>
                                  <w:marTop w:val="0"/>
                                  <w:marBottom w:val="0"/>
                                  <w:divBdr>
                                    <w:top w:val="none" w:sz="0" w:space="0" w:color="auto"/>
                                    <w:left w:val="none" w:sz="0" w:space="0" w:color="auto"/>
                                    <w:bottom w:val="none" w:sz="0" w:space="0" w:color="auto"/>
                                    <w:right w:val="none" w:sz="0" w:space="0" w:color="auto"/>
                                  </w:divBdr>
                                </w:div>
                                <w:div w:id="1064331152">
                                  <w:marLeft w:val="0"/>
                                  <w:marRight w:val="0"/>
                                  <w:marTop w:val="0"/>
                                  <w:marBottom w:val="0"/>
                                  <w:divBdr>
                                    <w:top w:val="none" w:sz="0" w:space="0" w:color="auto"/>
                                    <w:left w:val="none" w:sz="0" w:space="0" w:color="auto"/>
                                    <w:bottom w:val="none" w:sz="0" w:space="0" w:color="auto"/>
                                    <w:right w:val="none" w:sz="0" w:space="0" w:color="auto"/>
                                  </w:divBdr>
                                </w:div>
                                <w:div w:id="1064331155">
                                  <w:marLeft w:val="0"/>
                                  <w:marRight w:val="0"/>
                                  <w:marTop w:val="0"/>
                                  <w:marBottom w:val="0"/>
                                  <w:divBdr>
                                    <w:top w:val="none" w:sz="0" w:space="0" w:color="auto"/>
                                    <w:left w:val="none" w:sz="0" w:space="0" w:color="auto"/>
                                    <w:bottom w:val="none" w:sz="0" w:space="0" w:color="auto"/>
                                    <w:right w:val="none" w:sz="0" w:space="0" w:color="auto"/>
                                  </w:divBdr>
                                </w:div>
                                <w:div w:id="1064331164">
                                  <w:marLeft w:val="0"/>
                                  <w:marRight w:val="0"/>
                                  <w:marTop w:val="0"/>
                                  <w:marBottom w:val="0"/>
                                  <w:divBdr>
                                    <w:top w:val="none" w:sz="0" w:space="0" w:color="auto"/>
                                    <w:left w:val="none" w:sz="0" w:space="0" w:color="auto"/>
                                    <w:bottom w:val="none" w:sz="0" w:space="0" w:color="auto"/>
                                    <w:right w:val="none" w:sz="0" w:space="0" w:color="auto"/>
                                  </w:divBdr>
                                </w:div>
                                <w:div w:id="10643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1142">
      <w:marLeft w:val="0"/>
      <w:marRight w:val="0"/>
      <w:marTop w:val="0"/>
      <w:marBottom w:val="0"/>
      <w:divBdr>
        <w:top w:val="none" w:sz="0" w:space="0" w:color="auto"/>
        <w:left w:val="none" w:sz="0" w:space="0" w:color="auto"/>
        <w:bottom w:val="none" w:sz="0" w:space="0" w:color="auto"/>
        <w:right w:val="none" w:sz="0" w:space="0" w:color="auto"/>
      </w:divBdr>
      <w:divsChild>
        <w:div w:id="1064331132">
          <w:marLeft w:val="0"/>
          <w:marRight w:val="0"/>
          <w:marTop w:val="0"/>
          <w:marBottom w:val="0"/>
          <w:divBdr>
            <w:top w:val="none" w:sz="0" w:space="0" w:color="auto"/>
            <w:left w:val="none" w:sz="0" w:space="0" w:color="auto"/>
            <w:bottom w:val="none" w:sz="0" w:space="0" w:color="auto"/>
            <w:right w:val="none" w:sz="0" w:space="0" w:color="auto"/>
          </w:divBdr>
          <w:divsChild>
            <w:div w:id="1064331123">
              <w:marLeft w:val="0"/>
              <w:marRight w:val="0"/>
              <w:marTop w:val="0"/>
              <w:marBottom w:val="0"/>
              <w:divBdr>
                <w:top w:val="single" w:sz="6" w:space="0" w:color="EDF5FB"/>
                <w:left w:val="single" w:sz="6" w:space="0" w:color="EDF5FB"/>
                <w:bottom w:val="single" w:sz="6" w:space="0" w:color="EDF5FB"/>
                <w:right w:val="single" w:sz="6" w:space="0" w:color="EDF5FB"/>
              </w:divBdr>
              <w:divsChild>
                <w:div w:id="1064331101">
                  <w:marLeft w:val="0"/>
                  <w:marRight w:val="0"/>
                  <w:marTop w:val="0"/>
                  <w:marBottom w:val="0"/>
                  <w:divBdr>
                    <w:top w:val="none" w:sz="0" w:space="0" w:color="auto"/>
                    <w:left w:val="none" w:sz="0" w:space="0" w:color="auto"/>
                    <w:bottom w:val="none" w:sz="0" w:space="0" w:color="auto"/>
                    <w:right w:val="none" w:sz="0" w:space="0" w:color="auto"/>
                  </w:divBdr>
                  <w:divsChild>
                    <w:div w:id="1064331059">
                      <w:marLeft w:val="0"/>
                      <w:marRight w:val="0"/>
                      <w:marTop w:val="0"/>
                      <w:marBottom w:val="0"/>
                      <w:divBdr>
                        <w:top w:val="none" w:sz="0" w:space="0" w:color="auto"/>
                        <w:left w:val="none" w:sz="0" w:space="0" w:color="auto"/>
                        <w:bottom w:val="none" w:sz="0" w:space="0" w:color="auto"/>
                        <w:right w:val="none" w:sz="0" w:space="0" w:color="auto"/>
                      </w:divBdr>
                      <w:divsChild>
                        <w:div w:id="1064331161">
                          <w:marLeft w:val="75"/>
                          <w:marRight w:val="0"/>
                          <w:marTop w:val="75"/>
                          <w:marBottom w:val="75"/>
                          <w:divBdr>
                            <w:top w:val="none" w:sz="0" w:space="0" w:color="auto"/>
                            <w:left w:val="none" w:sz="0" w:space="0" w:color="auto"/>
                            <w:bottom w:val="none" w:sz="0" w:space="0" w:color="auto"/>
                            <w:right w:val="none" w:sz="0" w:space="0" w:color="auto"/>
                          </w:divBdr>
                          <w:divsChild>
                            <w:div w:id="1064331069">
                              <w:marLeft w:val="0"/>
                              <w:marRight w:val="0"/>
                              <w:marTop w:val="75"/>
                              <w:marBottom w:val="0"/>
                              <w:divBdr>
                                <w:top w:val="none" w:sz="0" w:space="0" w:color="auto"/>
                                <w:left w:val="none" w:sz="0" w:space="0" w:color="auto"/>
                                <w:bottom w:val="none" w:sz="0" w:space="0" w:color="auto"/>
                                <w:right w:val="none" w:sz="0" w:space="0" w:color="auto"/>
                              </w:divBdr>
                              <w:divsChild>
                                <w:div w:id="1064331072">
                                  <w:marLeft w:val="0"/>
                                  <w:marRight w:val="0"/>
                                  <w:marTop w:val="0"/>
                                  <w:marBottom w:val="0"/>
                                  <w:divBdr>
                                    <w:top w:val="none" w:sz="0" w:space="0" w:color="auto"/>
                                    <w:left w:val="none" w:sz="0" w:space="0" w:color="auto"/>
                                    <w:bottom w:val="none" w:sz="0" w:space="0" w:color="auto"/>
                                    <w:right w:val="none" w:sz="0" w:space="0" w:color="auto"/>
                                  </w:divBdr>
                                </w:div>
                                <w:div w:id="1064331106">
                                  <w:marLeft w:val="0"/>
                                  <w:marRight w:val="0"/>
                                  <w:marTop w:val="0"/>
                                  <w:marBottom w:val="0"/>
                                  <w:divBdr>
                                    <w:top w:val="none" w:sz="0" w:space="0" w:color="auto"/>
                                    <w:left w:val="none" w:sz="0" w:space="0" w:color="auto"/>
                                    <w:bottom w:val="none" w:sz="0" w:space="0" w:color="auto"/>
                                    <w:right w:val="none" w:sz="0" w:space="0" w:color="auto"/>
                                  </w:divBdr>
                                </w:div>
                                <w:div w:id="1064331133">
                                  <w:marLeft w:val="0"/>
                                  <w:marRight w:val="0"/>
                                  <w:marTop w:val="0"/>
                                  <w:marBottom w:val="0"/>
                                  <w:divBdr>
                                    <w:top w:val="none" w:sz="0" w:space="0" w:color="auto"/>
                                    <w:left w:val="none" w:sz="0" w:space="0" w:color="auto"/>
                                    <w:bottom w:val="none" w:sz="0" w:space="0" w:color="auto"/>
                                    <w:right w:val="none" w:sz="0" w:space="0" w:color="auto"/>
                                  </w:divBdr>
                                </w:div>
                                <w:div w:id="1064331145">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1160">
      <w:marLeft w:val="0"/>
      <w:marRight w:val="0"/>
      <w:marTop w:val="0"/>
      <w:marBottom w:val="0"/>
      <w:divBdr>
        <w:top w:val="none" w:sz="0" w:space="0" w:color="auto"/>
        <w:left w:val="none" w:sz="0" w:space="0" w:color="auto"/>
        <w:bottom w:val="none" w:sz="0" w:space="0" w:color="auto"/>
        <w:right w:val="none" w:sz="0" w:space="0" w:color="auto"/>
      </w:divBdr>
      <w:divsChild>
        <w:div w:id="1064331139">
          <w:marLeft w:val="0"/>
          <w:marRight w:val="0"/>
          <w:marTop w:val="0"/>
          <w:marBottom w:val="0"/>
          <w:divBdr>
            <w:top w:val="none" w:sz="0" w:space="0" w:color="auto"/>
            <w:left w:val="none" w:sz="0" w:space="0" w:color="auto"/>
            <w:bottom w:val="none" w:sz="0" w:space="0" w:color="auto"/>
            <w:right w:val="none" w:sz="0" w:space="0" w:color="auto"/>
          </w:divBdr>
          <w:divsChild>
            <w:div w:id="1064331121">
              <w:marLeft w:val="0"/>
              <w:marRight w:val="0"/>
              <w:marTop w:val="0"/>
              <w:marBottom w:val="0"/>
              <w:divBdr>
                <w:top w:val="single" w:sz="6" w:space="0" w:color="EDF5FB"/>
                <w:left w:val="single" w:sz="6" w:space="0" w:color="EDF5FB"/>
                <w:bottom w:val="single" w:sz="6" w:space="0" w:color="EDF5FB"/>
                <w:right w:val="single" w:sz="6" w:space="0" w:color="EDF5FB"/>
              </w:divBdr>
              <w:divsChild>
                <w:div w:id="1064331098">
                  <w:marLeft w:val="0"/>
                  <w:marRight w:val="0"/>
                  <w:marTop w:val="0"/>
                  <w:marBottom w:val="0"/>
                  <w:divBdr>
                    <w:top w:val="none" w:sz="0" w:space="0" w:color="auto"/>
                    <w:left w:val="none" w:sz="0" w:space="0" w:color="auto"/>
                    <w:bottom w:val="none" w:sz="0" w:space="0" w:color="auto"/>
                    <w:right w:val="none" w:sz="0" w:space="0" w:color="auto"/>
                  </w:divBdr>
                  <w:divsChild>
                    <w:div w:id="1064331131">
                      <w:marLeft w:val="0"/>
                      <w:marRight w:val="0"/>
                      <w:marTop w:val="0"/>
                      <w:marBottom w:val="0"/>
                      <w:divBdr>
                        <w:top w:val="none" w:sz="0" w:space="0" w:color="auto"/>
                        <w:left w:val="none" w:sz="0" w:space="0" w:color="auto"/>
                        <w:bottom w:val="none" w:sz="0" w:space="0" w:color="auto"/>
                        <w:right w:val="none" w:sz="0" w:space="0" w:color="auto"/>
                      </w:divBdr>
                      <w:divsChild>
                        <w:div w:id="1064331063">
                          <w:marLeft w:val="75"/>
                          <w:marRight w:val="0"/>
                          <w:marTop w:val="75"/>
                          <w:marBottom w:val="75"/>
                          <w:divBdr>
                            <w:top w:val="none" w:sz="0" w:space="0" w:color="auto"/>
                            <w:left w:val="none" w:sz="0" w:space="0" w:color="auto"/>
                            <w:bottom w:val="none" w:sz="0" w:space="0" w:color="auto"/>
                            <w:right w:val="none" w:sz="0" w:space="0" w:color="auto"/>
                          </w:divBdr>
                          <w:divsChild>
                            <w:div w:id="1064331076">
                              <w:marLeft w:val="0"/>
                              <w:marRight w:val="0"/>
                              <w:marTop w:val="75"/>
                              <w:marBottom w:val="0"/>
                              <w:divBdr>
                                <w:top w:val="none" w:sz="0" w:space="0" w:color="auto"/>
                                <w:left w:val="none" w:sz="0" w:space="0" w:color="auto"/>
                                <w:bottom w:val="none" w:sz="0" w:space="0" w:color="auto"/>
                                <w:right w:val="none" w:sz="0" w:space="0" w:color="auto"/>
                              </w:divBdr>
                              <w:divsChild>
                                <w:div w:id="1064331057">
                                  <w:marLeft w:val="0"/>
                                  <w:marRight w:val="0"/>
                                  <w:marTop w:val="0"/>
                                  <w:marBottom w:val="0"/>
                                  <w:divBdr>
                                    <w:top w:val="none" w:sz="0" w:space="0" w:color="auto"/>
                                    <w:left w:val="none" w:sz="0" w:space="0" w:color="auto"/>
                                    <w:bottom w:val="none" w:sz="0" w:space="0" w:color="auto"/>
                                    <w:right w:val="none" w:sz="0" w:space="0" w:color="auto"/>
                                  </w:divBdr>
                                </w:div>
                                <w:div w:id="1064331074">
                                  <w:marLeft w:val="0"/>
                                  <w:marRight w:val="0"/>
                                  <w:marTop w:val="0"/>
                                  <w:marBottom w:val="0"/>
                                  <w:divBdr>
                                    <w:top w:val="none" w:sz="0" w:space="0" w:color="auto"/>
                                    <w:left w:val="none" w:sz="0" w:space="0" w:color="auto"/>
                                    <w:bottom w:val="none" w:sz="0" w:space="0" w:color="auto"/>
                                    <w:right w:val="none" w:sz="0" w:space="0" w:color="auto"/>
                                  </w:divBdr>
                                </w:div>
                                <w:div w:id="1064331077">
                                  <w:marLeft w:val="0"/>
                                  <w:marRight w:val="0"/>
                                  <w:marTop w:val="0"/>
                                  <w:marBottom w:val="0"/>
                                  <w:divBdr>
                                    <w:top w:val="none" w:sz="0" w:space="0" w:color="auto"/>
                                    <w:left w:val="none" w:sz="0" w:space="0" w:color="auto"/>
                                    <w:bottom w:val="none" w:sz="0" w:space="0" w:color="auto"/>
                                    <w:right w:val="none" w:sz="0" w:space="0" w:color="auto"/>
                                  </w:divBdr>
                                </w:div>
                                <w:div w:id="1064331079">
                                  <w:marLeft w:val="0"/>
                                  <w:marRight w:val="0"/>
                                  <w:marTop w:val="0"/>
                                  <w:marBottom w:val="0"/>
                                  <w:divBdr>
                                    <w:top w:val="none" w:sz="0" w:space="0" w:color="auto"/>
                                    <w:left w:val="none" w:sz="0" w:space="0" w:color="auto"/>
                                    <w:bottom w:val="none" w:sz="0" w:space="0" w:color="auto"/>
                                    <w:right w:val="none" w:sz="0" w:space="0" w:color="auto"/>
                                  </w:divBdr>
                                </w:div>
                                <w:div w:id="1064331080">
                                  <w:marLeft w:val="0"/>
                                  <w:marRight w:val="0"/>
                                  <w:marTop w:val="0"/>
                                  <w:marBottom w:val="0"/>
                                  <w:divBdr>
                                    <w:top w:val="none" w:sz="0" w:space="0" w:color="auto"/>
                                    <w:left w:val="none" w:sz="0" w:space="0" w:color="auto"/>
                                    <w:bottom w:val="none" w:sz="0" w:space="0" w:color="auto"/>
                                    <w:right w:val="none" w:sz="0" w:space="0" w:color="auto"/>
                                  </w:divBdr>
                                </w:div>
                                <w:div w:id="1064331083">
                                  <w:marLeft w:val="0"/>
                                  <w:marRight w:val="0"/>
                                  <w:marTop w:val="0"/>
                                  <w:marBottom w:val="0"/>
                                  <w:divBdr>
                                    <w:top w:val="none" w:sz="0" w:space="0" w:color="auto"/>
                                    <w:left w:val="none" w:sz="0" w:space="0" w:color="auto"/>
                                    <w:bottom w:val="none" w:sz="0" w:space="0" w:color="auto"/>
                                    <w:right w:val="none" w:sz="0" w:space="0" w:color="auto"/>
                                  </w:divBdr>
                                </w:div>
                                <w:div w:id="1064331085">
                                  <w:marLeft w:val="0"/>
                                  <w:marRight w:val="0"/>
                                  <w:marTop w:val="0"/>
                                  <w:marBottom w:val="0"/>
                                  <w:divBdr>
                                    <w:top w:val="none" w:sz="0" w:space="0" w:color="auto"/>
                                    <w:left w:val="none" w:sz="0" w:space="0" w:color="auto"/>
                                    <w:bottom w:val="none" w:sz="0" w:space="0" w:color="auto"/>
                                    <w:right w:val="none" w:sz="0" w:space="0" w:color="auto"/>
                                  </w:divBdr>
                                </w:div>
                                <w:div w:id="1064331090">
                                  <w:marLeft w:val="0"/>
                                  <w:marRight w:val="0"/>
                                  <w:marTop w:val="0"/>
                                  <w:marBottom w:val="0"/>
                                  <w:divBdr>
                                    <w:top w:val="none" w:sz="0" w:space="0" w:color="auto"/>
                                    <w:left w:val="none" w:sz="0" w:space="0" w:color="auto"/>
                                    <w:bottom w:val="none" w:sz="0" w:space="0" w:color="auto"/>
                                    <w:right w:val="none" w:sz="0" w:space="0" w:color="auto"/>
                                  </w:divBdr>
                                </w:div>
                                <w:div w:id="1064331104">
                                  <w:marLeft w:val="0"/>
                                  <w:marRight w:val="0"/>
                                  <w:marTop w:val="0"/>
                                  <w:marBottom w:val="0"/>
                                  <w:divBdr>
                                    <w:top w:val="none" w:sz="0" w:space="0" w:color="auto"/>
                                    <w:left w:val="none" w:sz="0" w:space="0" w:color="auto"/>
                                    <w:bottom w:val="none" w:sz="0" w:space="0" w:color="auto"/>
                                    <w:right w:val="none" w:sz="0" w:space="0" w:color="auto"/>
                                  </w:divBdr>
                                </w:div>
                                <w:div w:id="1064331115">
                                  <w:marLeft w:val="0"/>
                                  <w:marRight w:val="0"/>
                                  <w:marTop w:val="0"/>
                                  <w:marBottom w:val="0"/>
                                  <w:divBdr>
                                    <w:top w:val="none" w:sz="0" w:space="0" w:color="auto"/>
                                    <w:left w:val="none" w:sz="0" w:space="0" w:color="auto"/>
                                    <w:bottom w:val="none" w:sz="0" w:space="0" w:color="auto"/>
                                    <w:right w:val="none" w:sz="0" w:space="0" w:color="auto"/>
                                  </w:divBdr>
                                </w:div>
                                <w:div w:id="1064331116">
                                  <w:marLeft w:val="0"/>
                                  <w:marRight w:val="0"/>
                                  <w:marTop w:val="0"/>
                                  <w:marBottom w:val="0"/>
                                  <w:divBdr>
                                    <w:top w:val="none" w:sz="0" w:space="0" w:color="auto"/>
                                    <w:left w:val="none" w:sz="0" w:space="0" w:color="auto"/>
                                    <w:bottom w:val="none" w:sz="0" w:space="0" w:color="auto"/>
                                    <w:right w:val="none" w:sz="0" w:space="0" w:color="auto"/>
                                  </w:divBdr>
                                </w:div>
                                <w:div w:id="1064331117">
                                  <w:marLeft w:val="0"/>
                                  <w:marRight w:val="0"/>
                                  <w:marTop w:val="0"/>
                                  <w:marBottom w:val="0"/>
                                  <w:divBdr>
                                    <w:top w:val="none" w:sz="0" w:space="0" w:color="auto"/>
                                    <w:left w:val="none" w:sz="0" w:space="0" w:color="auto"/>
                                    <w:bottom w:val="none" w:sz="0" w:space="0" w:color="auto"/>
                                    <w:right w:val="none" w:sz="0" w:space="0" w:color="auto"/>
                                  </w:divBdr>
                                </w:div>
                                <w:div w:id="1064331119">
                                  <w:marLeft w:val="0"/>
                                  <w:marRight w:val="0"/>
                                  <w:marTop w:val="0"/>
                                  <w:marBottom w:val="0"/>
                                  <w:divBdr>
                                    <w:top w:val="none" w:sz="0" w:space="0" w:color="auto"/>
                                    <w:left w:val="none" w:sz="0" w:space="0" w:color="auto"/>
                                    <w:bottom w:val="none" w:sz="0" w:space="0" w:color="auto"/>
                                    <w:right w:val="none" w:sz="0" w:space="0" w:color="auto"/>
                                  </w:divBdr>
                                </w:div>
                                <w:div w:id="1064331120">
                                  <w:marLeft w:val="0"/>
                                  <w:marRight w:val="0"/>
                                  <w:marTop w:val="0"/>
                                  <w:marBottom w:val="0"/>
                                  <w:divBdr>
                                    <w:top w:val="none" w:sz="0" w:space="0" w:color="auto"/>
                                    <w:left w:val="none" w:sz="0" w:space="0" w:color="auto"/>
                                    <w:bottom w:val="none" w:sz="0" w:space="0" w:color="auto"/>
                                    <w:right w:val="none" w:sz="0" w:space="0" w:color="auto"/>
                                  </w:divBdr>
                                </w:div>
                                <w:div w:id="1064331122">
                                  <w:marLeft w:val="0"/>
                                  <w:marRight w:val="0"/>
                                  <w:marTop w:val="0"/>
                                  <w:marBottom w:val="0"/>
                                  <w:divBdr>
                                    <w:top w:val="none" w:sz="0" w:space="0" w:color="auto"/>
                                    <w:left w:val="none" w:sz="0" w:space="0" w:color="auto"/>
                                    <w:bottom w:val="none" w:sz="0" w:space="0" w:color="auto"/>
                                    <w:right w:val="none" w:sz="0" w:space="0" w:color="auto"/>
                                  </w:divBdr>
                                </w:div>
                                <w:div w:id="1064331124">
                                  <w:marLeft w:val="0"/>
                                  <w:marRight w:val="0"/>
                                  <w:marTop w:val="0"/>
                                  <w:marBottom w:val="0"/>
                                  <w:divBdr>
                                    <w:top w:val="none" w:sz="0" w:space="0" w:color="auto"/>
                                    <w:left w:val="none" w:sz="0" w:space="0" w:color="auto"/>
                                    <w:bottom w:val="none" w:sz="0" w:space="0" w:color="auto"/>
                                    <w:right w:val="none" w:sz="0" w:space="0" w:color="auto"/>
                                  </w:divBdr>
                                </w:div>
                                <w:div w:id="1064331125">
                                  <w:marLeft w:val="0"/>
                                  <w:marRight w:val="0"/>
                                  <w:marTop w:val="0"/>
                                  <w:marBottom w:val="0"/>
                                  <w:divBdr>
                                    <w:top w:val="none" w:sz="0" w:space="0" w:color="auto"/>
                                    <w:left w:val="none" w:sz="0" w:space="0" w:color="auto"/>
                                    <w:bottom w:val="none" w:sz="0" w:space="0" w:color="auto"/>
                                    <w:right w:val="none" w:sz="0" w:space="0" w:color="auto"/>
                                  </w:divBdr>
                                </w:div>
                                <w:div w:id="1064331135">
                                  <w:marLeft w:val="0"/>
                                  <w:marRight w:val="0"/>
                                  <w:marTop w:val="0"/>
                                  <w:marBottom w:val="0"/>
                                  <w:divBdr>
                                    <w:top w:val="none" w:sz="0" w:space="0" w:color="auto"/>
                                    <w:left w:val="none" w:sz="0" w:space="0" w:color="auto"/>
                                    <w:bottom w:val="none" w:sz="0" w:space="0" w:color="auto"/>
                                    <w:right w:val="none" w:sz="0" w:space="0" w:color="auto"/>
                                  </w:divBdr>
                                </w:div>
                                <w:div w:id="1064331141">
                                  <w:marLeft w:val="0"/>
                                  <w:marRight w:val="0"/>
                                  <w:marTop w:val="0"/>
                                  <w:marBottom w:val="0"/>
                                  <w:divBdr>
                                    <w:top w:val="none" w:sz="0" w:space="0" w:color="auto"/>
                                    <w:left w:val="none" w:sz="0" w:space="0" w:color="auto"/>
                                    <w:bottom w:val="none" w:sz="0" w:space="0" w:color="auto"/>
                                    <w:right w:val="none" w:sz="0" w:space="0" w:color="auto"/>
                                  </w:divBdr>
                                </w:div>
                                <w:div w:id="1064331151">
                                  <w:marLeft w:val="0"/>
                                  <w:marRight w:val="0"/>
                                  <w:marTop w:val="0"/>
                                  <w:marBottom w:val="0"/>
                                  <w:divBdr>
                                    <w:top w:val="none" w:sz="0" w:space="0" w:color="auto"/>
                                    <w:left w:val="none" w:sz="0" w:space="0" w:color="auto"/>
                                    <w:bottom w:val="none" w:sz="0" w:space="0" w:color="auto"/>
                                    <w:right w:val="none" w:sz="0" w:space="0" w:color="auto"/>
                                  </w:divBdr>
                                </w:div>
                                <w:div w:id="1064331158">
                                  <w:marLeft w:val="0"/>
                                  <w:marRight w:val="0"/>
                                  <w:marTop w:val="0"/>
                                  <w:marBottom w:val="0"/>
                                  <w:divBdr>
                                    <w:top w:val="none" w:sz="0" w:space="0" w:color="auto"/>
                                    <w:left w:val="none" w:sz="0" w:space="0" w:color="auto"/>
                                    <w:bottom w:val="none" w:sz="0" w:space="0" w:color="auto"/>
                                    <w:right w:val="none" w:sz="0" w:space="0" w:color="auto"/>
                                  </w:divBdr>
                                </w:div>
                                <w:div w:id="1064331165">
                                  <w:marLeft w:val="0"/>
                                  <w:marRight w:val="0"/>
                                  <w:marTop w:val="0"/>
                                  <w:marBottom w:val="0"/>
                                  <w:divBdr>
                                    <w:top w:val="none" w:sz="0" w:space="0" w:color="auto"/>
                                    <w:left w:val="none" w:sz="0" w:space="0" w:color="auto"/>
                                    <w:bottom w:val="none" w:sz="0" w:space="0" w:color="auto"/>
                                    <w:right w:val="none" w:sz="0" w:space="0" w:color="auto"/>
                                  </w:divBdr>
                                </w:div>
                                <w:div w:id="1064331166">
                                  <w:marLeft w:val="0"/>
                                  <w:marRight w:val="0"/>
                                  <w:marTop w:val="0"/>
                                  <w:marBottom w:val="0"/>
                                  <w:divBdr>
                                    <w:top w:val="none" w:sz="0" w:space="0" w:color="auto"/>
                                    <w:left w:val="none" w:sz="0" w:space="0" w:color="auto"/>
                                    <w:bottom w:val="none" w:sz="0" w:space="0" w:color="auto"/>
                                    <w:right w:val="none" w:sz="0" w:space="0" w:color="auto"/>
                                  </w:divBdr>
                                </w:div>
                                <w:div w:id="10643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1171">
      <w:marLeft w:val="0"/>
      <w:marRight w:val="0"/>
      <w:marTop w:val="0"/>
      <w:marBottom w:val="0"/>
      <w:divBdr>
        <w:top w:val="none" w:sz="0" w:space="0" w:color="auto"/>
        <w:left w:val="none" w:sz="0" w:space="0" w:color="auto"/>
        <w:bottom w:val="none" w:sz="0" w:space="0" w:color="auto"/>
        <w:right w:val="none" w:sz="0" w:space="0" w:color="auto"/>
      </w:divBdr>
    </w:div>
    <w:div w:id="1064331172">
      <w:marLeft w:val="0"/>
      <w:marRight w:val="0"/>
      <w:marTop w:val="0"/>
      <w:marBottom w:val="0"/>
      <w:divBdr>
        <w:top w:val="none" w:sz="0" w:space="0" w:color="auto"/>
        <w:left w:val="none" w:sz="0" w:space="0" w:color="auto"/>
        <w:bottom w:val="none" w:sz="0" w:space="0" w:color="auto"/>
        <w:right w:val="none" w:sz="0" w:space="0" w:color="auto"/>
      </w:divBdr>
    </w:div>
    <w:div w:id="1064331173">
      <w:marLeft w:val="0"/>
      <w:marRight w:val="0"/>
      <w:marTop w:val="0"/>
      <w:marBottom w:val="0"/>
      <w:divBdr>
        <w:top w:val="none" w:sz="0" w:space="0" w:color="auto"/>
        <w:left w:val="none" w:sz="0" w:space="0" w:color="auto"/>
        <w:bottom w:val="none" w:sz="0" w:space="0" w:color="auto"/>
        <w:right w:val="none" w:sz="0" w:space="0" w:color="auto"/>
      </w:divBdr>
    </w:div>
    <w:div w:id="1064331174">
      <w:marLeft w:val="0"/>
      <w:marRight w:val="0"/>
      <w:marTop w:val="0"/>
      <w:marBottom w:val="0"/>
      <w:divBdr>
        <w:top w:val="none" w:sz="0" w:space="0" w:color="auto"/>
        <w:left w:val="none" w:sz="0" w:space="0" w:color="auto"/>
        <w:bottom w:val="none" w:sz="0" w:space="0" w:color="auto"/>
        <w:right w:val="none" w:sz="0" w:space="0" w:color="auto"/>
      </w:divBdr>
    </w:div>
    <w:div w:id="1064331199">
      <w:marLeft w:val="0"/>
      <w:marRight w:val="0"/>
      <w:marTop w:val="0"/>
      <w:marBottom w:val="0"/>
      <w:divBdr>
        <w:top w:val="none" w:sz="0" w:space="0" w:color="auto"/>
        <w:left w:val="none" w:sz="0" w:space="0" w:color="auto"/>
        <w:bottom w:val="none" w:sz="0" w:space="0" w:color="auto"/>
        <w:right w:val="none" w:sz="0" w:space="0" w:color="auto"/>
      </w:divBdr>
      <w:divsChild>
        <w:div w:id="1064331175">
          <w:marLeft w:val="0"/>
          <w:marRight w:val="0"/>
          <w:marTop w:val="0"/>
          <w:marBottom w:val="0"/>
          <w:divBdr>
            <w:top w:val="none" w:sz="0" w:space="0" w:color="auto"/>
            <w:left w:val="none" w:sz="0" w:space="0" w:color="auto"/>
            <w:bottom w:val="none" w:sz="0" w:space="0" w:color="auto"/>
            <w:right w:val="none" w:sz="0" w:space="0" w:color="auto"/>
          </w:divBdr>
        </w:div>
        <w:div w:id="1064331176">
          <w:marLeft w:val="0"/>
          <w:marRight w:val="0"/>
          <w:marTop w:val="0"/>
          <w:marBottom w:val="0"/>
          <w:divBdr>
            <w:top w:val="none" w:sz="0" w:space="0" w:color="auto"/>
            <w:left w:val="none" w:sz="0" w:space="0" w:color="auto"/>
            <w:bottom w:val="none" w:sz="0" w:space="0" w:color="auto"/>
            <w:right w:val="none" w:sz="0" w:space="0" w:color="auto"/>
          </w:divBdr>
        </w:div>
        <w:div w:id="1064331177">
          <w:marLeft w:val="0"/>
          <w:marRight w:val="0"/>
          <w:marTop w:val="0"/>
          <w:marBottom w:val="0"/>
          <w:divBdr>
            <w:top w:val="none" w:sz="0" w:space="0" w:color="auto"/>
            <w:left w:val="none" w:sz="0" w:space="0" w:color="auto"/>
            <w:bottom w:val="none" w:sz="0" w:space="0" w:color="auto"/>
            <w:right w:val="none" w:sz="0" w:space="0" w:color="auto"/>
          </w:divBdr>
        </w:div>
        <w:div w:id="1064331178">
          <w:marLeft w:val="0"/>
          <w:marRight w:val="0"/>
          <w:marTop w:val="0"/>
          <w:marBottom w:val="0"/>
          <w:divBdr>
            <w:top w:val="none" w:sz="0" w:space="0" w:color="auto"/>
            <w:left w:val="none" w:sz="0" w:space="0" w:color="auto"/>
            <w:bottom w:val="none" w:sz="0" w:space="0" w:color="auto"/>
            <w:right w:val="none" w:sz="0" w:space="0" w:color="auto"/>
          </w:divBdr>
        </w:div>
        <w:div w:id="1064331179">
          <w:marLeft w:val="0"/>
          <w:marRight w:val="0"/>
          <w:marTop w:val="0"/>
          <w:marBottom w:val="0"/>
          <w:divBdr>
            <w:top w:val="none" w:sz="0" w:space="0" w:color="auto"/>
            <w:left w:val="none" w:sz="0" w:space="0" w:color="auto"/>
            <w:bottom w:val="none" w:sz="0" w:space="0" w:color="auto"/>
            <w:right w:val="none" w:sz="0" w:space="0" w:color="auto"/>
          </w:divBdr>
        </w:div>
        <w:div w:id="1064331180">
          <w:marLeft w:val="0"/>
          <w:marRight w:val="0"/>
          <w:marTop w:val="0"/>
          <w:marBottom w:val="0"/>
          <w:divBdr>
            <w:top w:val="none" w:sz="0" w:space="0" w:color="auto"/>
            <w:left w:val="none" w:sz="0" w:space="0" w:color="auto"/>
            <w:bottom w:val="none" w:sz="0" w:space="0" w:color="auto"/>
            <w:right w:val="none" w:sz="0" w:space="0" w:color="auto"/>
          </w:divBdr>
        </w:div>
        <w:div w:id="1064331181">
          <w:marLeft w:val="0"/>
          <w:marRight w:val="0"/>
          <w:marTop w:val="0"/>
          <w:marBottom w:val="0"/>
          <w:divBdr>
            <w:top w:val="none" w:sz="0" w:space="0" w:color="auto"/>
            <w:left w:val="none" w:sz="0" w:space="0" w:color="auto"/>
            <w:bottom w:val="none" w:sz="0" w:space="0" w:color="auto"/>
            <w:right w:val="none" w:sz="0" w:space="0" w:color="auto"/>
          </w:divBdr>
        </w:div>
        <w:div w:id="1064331182">
          <w:marLeft w:val="0"/>
          <w:marRight w:val="0"/>
          <w:marTop w:val="0"/>
          <w:marBottom w:val="0"/>
          <w:divBdr>
            <w:top w:val="none" w:sz="0" w:space="0" w:color="auto"/>
            <w:left w:val="none" w:sz="0" w:space="0" w:color="auto"/>
            <w:bottom w:val="none" w:sz="0" w:space="0" w:color="auto"/>
            <w:right w:val="none" w:sz="0" w:space="0" w:color="auto"/>
          </w:divBdr>
        </w:div>
        <w:div w:id="1064331183">
          <w:marLeft w:val="0"/>
          <w:marRight w:val="0"/>
          <w:marTop w:val="0"/>
          <w:marBottom w:val="0"/>
          <w:divBdr>
            <w:top w:val="none" w:sz="0" w:space="0" w:color="auto"/>
            <w:left w:val="none" w:sz="0" w:space="0" w:color="auto"/>
            <w:bottom w:val="none" w:sz="0" w:space="0" w:color="auto"/>
            <w:right w:val="none" w:sz="0" w:space="0" w:color="auto"/>
          </w:divBdr>
        </w:div>
        <w:div w:id="1064331184">
          <w:marLeft w:val="0"/>
          <w:marRight w:val="0"/>
          <w:marTop w:val="0"/>
          <w:marBottom w:val="0"/>
          <w:divBdr>
            <w:top w:val="none" w:sz="0" w:space="0" w:color="auto"/>
            <w:left w:val="none" w:sz="0" w:space="0" w:color="auto"/>
            <w:bottom w:val="none" w:sz="0" w:space="0" w:color="auto"/>
            <w:right w:val="none" w:sz="0" w:space="0" w:color="auto"/>
          </w:divBdr>
        </w:div>
        <w:div w:id="1064331185">
          <w:marLeft w:val="0"/>
          <w:marRight w:val="0"/>
          <w:marTop w:val="0"/>
          <w:marBottom w:val="0"/>
          <w:divBdr>
            <w:top w:val="none" w:sz="0" w:space="0" w:color="auto"/>
            <w:left w:val="none" w:sz="0" w:space="0" w:color="auto"/>
            <w:bottom w:val="none" w:sz="0" w:space="0" w:color="auto"/>
            <w:right w:val="none" w:sz="0" w:space="0" w:color="auto"/>
          </w:divBdr>
        </w:div>
        <w:div w:id="1064331186">
          <w:marLeft w:val="0"/>
          <w:marRight w:val="0"/>
          <w:marTop w:val="0"/>
          <w:marBottom w:val="0"/>
          <w:divBdr>
            <w:top w:val="none" w:sz="0" w:space="0" w:color="auto"/>
            <w:left w:val="none" w:sz="0" w:space="0" w:color="auto"/>
            <w:bottom w:val="none" w:sz="0" w:space="0" w:color="auto"/>
            <w:right w:val="none" w:sz="0" w:space="0" w:color="auto"/>
          </w:divBdr>
        </w:div>
        <w:div w:id="1064331187">
          <w:marLeft w:val="0"/>
          <w:marRight w:val="0"/>
          <w:marTop w:val="0"/>
          <w:marBottom w:val="0"/>
          <w:divBdr>
            <w:top w:val="none" w:sz="0" w:space="0" w:color="auto"/>
            <w:left w:val="none" w:sz="0" w:space="0" w:color="auto"/>
            <w:bottom w:val="none" w:sz="0" w:space="0" w:color="auto"/>
            <w:right w:val="none" w:sz="0" w:space="0" w:color="auto"/>
          </w:divBdr>
        </w:div>
        <w:div w:id="1064331188">
          <w:marLeft w:val="0"/>
          <w:marRight w:val="0"/>
          <w:marTop w:val="0"/>
          <w:marBottom w:val="0"/>
          <w:divBdr>
            <w:top w:val="none" w:sz="0" w:space="0" w:color="auto"/>
            <w:left w:val="none" w:sz="0" w:space="0" w:color="auto"/>
            <w:bottom w:val="none" w:sz="0" w:space="0" w:color="auto"/>
            <w:right w:val="none" w:sz="0" w:space="0" w:color="auto"/>
          </w:divBdr>
        </w:div>
        <w:div w:id="1064331189">
          <w:marLeft w:val="0"/>
          <w:marRight w:val="0"/>
          <w:marTop w:val="0"/>
          <w:marBottom w:val="0"/>
          <w:divBdr>
            <w:top w:val="none" w:sz="0" w:space="0" w:color="auto"/>
            <w:left w:val="none" w:sz="0" w:space="0" w:color="auto"/>
            <w:bottom w:val="none" w:sz="0" w:space="0" w:color="auto"/>
            <w:right w:val="none" w:sz="0" w:space="0" w:color="auto"/>
          </w:divBdr>
        </w:div>
        <w:div w:id="1064331190">
          <w:marLeft w:val="0"/>
          <w:marRight w:val="0"/>
          <w:marTop w:val="0"/>
          <w:marBottom w:val="0"/>
          <w:divBdr>
            <w:top w:val="none" w:sz="0" w:space="0" w:color="auto"/>
            <w:left w:val="none" w:sz="0" w:space="0" w:color="auto"/>
            <w:bottom w:val="none" w:sz="0" w:space="0" w:color="auto"/>
            <w:right w:val="none" w:sz="0" w:space="0" w:color="auto"/>
          </w:divBdr>
        </w:div>
        <w:div w:id="1064331191">
          <w:marLeft w:val="0"/>
          <w:marRight w:val="0"/>
          <w:marTop w:val="0"/>
          <w:marBottom w:val="0"/>
          <w:divBdr>
            <w:top w:val="none" w:sz="0" w:space="0" w:color="auto"/>
            <w:left w:val="none" w:sz="0" w:space="0" w:color="auto"/>
            <w:bottom w:val="none" w:sz="0" w:space="0" w:color="auto"/>
            <w:right w:val="none" w:sz="0" w:space="0" w:color="auto"/>
          </w:divBdr>
        </w:div>
        <w:div w:id="1064331192">
          <w:marLeft w:val="0"/>
          <w:marRight w:val="0"/>
          <w:marTop w:val="0"/>
          <w:marBottom w:val="0"/>
          <w:divBdr>
            <w:top w:val="none" w:sz="0" w:space="0" w:color="auto"/>
            <w:left w:val="none" w:sz="0" w:space="0" w:color="auto"/>
            <w:bottom w:val="none" w:sz="0" w:space="0" w:color="auto"/>
            <w:right w:val="none" w:sz="0" w:space="0" w:color="auto"/>
          </w:divBdr>
        </w:div>
        <w:div w:id="1064331193">
          <w:marLeft w:val="0"/>
          <w:marRight w:val="0"/>
          <w:marTop w:val="0"/>
          <w:marBottom w:val="0"/>
          <w:divBdr>
            <w:top w:val="none" w:sz="0" w:space="0" w:color="auto"/>
            <w:left w:val="none" w:sz="0" w:space="0" w:color="auto"/>
            <w:bottom w:val="none" w:sz="0" w:space="0" w:color="auto"/>
            <w:right w:val="none" w:sz="0" w:space="0" w:color="auto"/>
          </w:divBdr>
        </w:div>
        <w:div w:id="1064331194">
          <w:marLeft w:val="0"/>
          <w:marRight w:val="0"/>
          <w:marTop w:val="0"/>
          <w:marBottom w:val="0"/>
          <w:divBdr>
            <w:top w:val="none" w:sz="0" w:space="0" w:color="auto"/>
            <w:left w:val="none" w:sz="0" w:space="0" w:color="auto"/>
            <w:bottom w:val="none" w:sz="0" w:space="0" w:color="auto"/>
            <w:right w:val="none" w:sz="0" w:space="0" w:color="auto"/>
          </w:divBdr>
        </w:div>
        <w:div w:id="1064331195">
          <w:marLeft w:val="0"/>
          <w:marRight w:val="0"/>
          <w:marTop w:val="0"/>
          <w:marBottom w:val="0"/>
          <w:divBdr>
            <w:top w:val="none" w:sz="0" w:space="0" w:color="auto"/>
            <w:left w:val="none" w:sz="0" w:space="0" w:color="auto"/>
            <w:bottom w:val="none" w:sz="0" w:space="0" w:color="auto"/>
            <w:right w:val="none" w:sz="0" w:space="0" w:color="auto"/>
          </w:divBdr>
        </w:div>
        <w:div w:id="1064331196">
          <w:marLeft w:val="0"/>
          <w:marRight w:val="0"/>
          <w:marTop w:val="0"/>
          <w:marBottom w:val="0"/>
          <w:divBdr>
            <w:top w:val="none" w:sz="0" w:space="0" w:color="auto"/>
            <w:left w:val="none" w:sz="0" w:space="0" w:color="auto"/>
            <w:bottom w:val="none" w:sz="0" w:space="0" w:color="auto"/>
            <w:right w:val="none" w:sz="0" w:space="0" w:color="auto"/>
          </w:divBdr>
        </w:div>
        <w:div w:id="1064331197">
          <w:marLeft w:val="0"/>
          <w:marRight w:val="0"/>
          <w:marTop w:val="0"/>
          <w:marBottom w:val="0"/>
          <w:divBdr>
            <w:top w:val="none" w:sz="0" w:space="0" w:color="auto"/>
            <w:left w:val="none" w:sz="0" w:space="0" w:color="auto"/>
            <w:bottom w:val="none" w:sz="0" w:space="0" w:color="auto"/>
            <w:right w:val="none" w:sz="0" w:space="0" w:color="auto"/>
          </w:divBdr>
        </w:div>
        <w:div w:id="1064331198">
          <w:marLeft w:val="0"/>
          <w:marRight w:val="0"/>
          <w:marTop w:val="0"/>
          <w:marBottom w:val="0"/>
          <w:divBdr>
            <w:top w:val="none" w:sz="0" w:space="0" w:color="auto"/>
            <w:left w:val="none" w:sz="0" w:space="0" w:color="auto"/>
            <w:bottom w:val="none" w:sz="0" w:space="0" w:color="auto"/>
            <w:right w:val="none" w:sz="0" w:space="0" w:color="auto"/>
          </w:divBdr>
        </w:div>
        <w:div w:id="1064331200">
          <w:marLeft w:val="0"/>
          <w:marRight w:val="0"/>
          <w:marTop w:val="0"/>
          <w:marBottom w:val="0"/>
          <w:divBdr>
            <w:top w:val="none" w:sz="0" w:space="0" w:color="auto"/>
            <w:left w:val="none" w:sz="0" w:space="0" w:color="auto"/>
            <w:bottom w:val="none" w:sz="0" w:space="0" w:color="auto"/>
            <w:right w:val="none" w:sz="0" w:space="0" w:color="auto"/>
          </w:divBdr>
        </w:div>
        <w:div w:id="1064331201">
          <w:marLeft w:val="0"/>
          <w:marRight w:val="0"/>
          <w:marTop w:val="0"/>
          <w:marBottom w:val="0"/>
          <w:divBdr>
            <w:top w:val="none" w:sz="0" w:space="0" w:color="auto"/>
            <w:left w:val="none" w:sz="0" w:space="0" w:color="auto"/>
            <w:bottom w:val="none" w:sz="0" w:space="0" w:color="auto"/>
            <w:right w:val="none" w:sz="0" w:space="0" w:color="auto"/>
          </w:divBdr>
        </w:div>
        <w:div w:id="1064331202">
          <w:marLeft w:val="0"/>
          <w:marRight w:val="0"/>
          <w:marTop w:val="0"/>
          <w:marBottom w:val="0"/>
          <w:divBdr>
            <w:top w:val="none" w:sz="0" w:space="0" w:color="auto"/>
            <w:left w:val="none" w:sz="0" w:space="0" w:color="auto"/>
            <w:bottom w:val="none" w:sz="0" w:space="0" w:color="auto"/>
            <w:right w:val="none" w:sz="0" w:space="0" w:color="auto"/>
          </w:divBdr>
        </w:div>
        <w:div w:id="1064331203">
          <w:marLeft w:val="0"/>
          <w:marRight w:val="0"/>
          <w:marTop w:val="0"/>
          <w:marBottom w:val="0"/>
          <w:divBdr>
            <w:top w:val="none" w:sz="0" w:space="0" w:color="auto"/>
            <w:left w:val="none" w:sz="0" w:space="0" w:color="auto"/>
            <w:bottom w:val="none" w:sz="0" w:space="0" w:color="auto"/>
            <w:right w:val="none" w:sz="0" w:space="0" w:color="auto"/>
          </w:divBdr>
        </w:div>
        <w:div w:id="1064331204">
          <w:marLeft w:val="0"/>
          <w:marRight w:val="0"/>
          <w:marTop w:val="0"/>
          <w:marBottom w:val="0"/>
          <w:divBdr>
            <w:top w:val="none" w:sz="0" w:space="0" w:color="auto"/>
            <w:left w:val="none" w:sz="0" w:space="0" w:color="auto"/>
            <w:bottom w:val="none" w:sz="0" w:space="0" w:color="auto"/>
            <w:right w:val="none" w:sz="0" w:space="0" w:color="auto"/>
          </w:divBdr>
        </w:div>
        <w:div w:id="1064331205">
          <w:marLeft w:val="0"/>
          <w:marRight w:val="0"/>
          <w:marTop w:val="0"/>
          <w:marBottom w:val="0"/>
          <w:divBdr>
            <w:top w:val="none" w:sz="0" w:space="0" w:color="auto"/>
            <w:left w:val="none" w:sz="0" w:space="0" w:color="auto"/>
            <w:bottom w:val="none" w:sz="0" w:space="0" w:color="auto"/>
            <w:right w:val="none" w:sz="0" w:space="0" w:color="auto"/>
          </w:divBdr>
        </w:div>
        <w:div w:id="1064331206">
          <w:marLeft w:val="0"/>
          <w:marRight w:val="0"/>
          <w:marTop w:val="0"/>
          <w:marBottom w:val="0"/>
          <w:divBdr>
            <w:top w:val="none" w:sz="0" w:space="0" w:color="auto"/>
            <w:left w:val="none" w:sz="0" w:space="0" w:color="auto"/>
            <w:bottom w:val="none" w:sz="0" w:space="0" w:color="auto"/>
            <w:right w:val="none" w:sz="0" w:space="0" w:color="auto"/>
          </w:divBdr>
        </w:div>
        <w:div w:id="1064331207">
          <w:marLeft w:val="0"/>
          <w:marRight w:val="0"/>
          <w:marTop w:val="0"/>
          <w:marBottom w:val="0"/>
          <w:divBdr>
            <w:top w:val="none" w:sz="0" w:space="0" w:color="auto"/>
            <w:left w:val="none" w:sz="0" w:space="0" w:color="auto"/>
            <w:bottom w:val="none" w:sz="0" w:space="0" w:color="auto"/>
            <w:right w:val="none" w:sz="0" w:space="0" w:color="auto"/>
          </w:divBdr>
        </w:div>
        <w:div w:id="1064331208">
          <w:marLeft w:val="0"/>
          <w:marRight w:val="0"/>
          <w:marTop w:val="0"/>
          <w:marBottom w:val="0"/>
          <w:divBdr>
            <w:top w:val="none" w:sz="0" w:space="0" w:color="auto"/>
            <w:left w:val="none" w:sz="0" w:space="0" w:color="auto"/>
            <w:bottom w:val="none" w:sz="0" w:space="0" w:color="auto"/>
            <w:right w:val="none" w:sz="0" w:space="0" w:color="auto"/>
          </w:divBdr>
        </w:div>
        <w:div w:id="1064331209">
          <w:marLeft w:val="0"/>
          <w:marRight w:val="0"/>
          <w:marTop w:val="0"/>
          <w:marBottom w:val="0"/>
          <w:divBdr>
            <w:top w:val="none" w:sz="0" w:space="0" w:color="auto"/>
            <w:left w:val="none" w:sz="0" w:space="0" w:color="auto"/>
            <w:bottom w:val="none" w:sz="0" w:space="0" w:color="auto"/>
            <w:right w:val="none" w:sz="0" w:space="0" w:color="auto"/>
          </w:divBdr>
        </w:div>
        <w:div w:id="1064331210">
          <w:marLeft w:val="0"/>
          <w:marRight w:val="0"/>
          <w:marTop w:val="0"/>
          <w:marBottom w:val="0"/>
          <w:divBdr>
            <w:top w:val="none" w:sz="0" w:space="0" w:color="auto"/>
            <w:left w:val="none" w:sz="0" w:space="0" w:color="auto"/>
            <w:bottom w:val="none" w:sz="0" w:space="0" w:color="auto"/>
            <w:right w:val="none" w:sz="0" w:space="0" w:color="auto"/>
          </w:divBdr>
        </w:div>
        <w:div w:id="1064331211">
          <w:marLeft w:val="0"/>
          <w:marRight w:val="0"/>
          <w:marTop w:val="0"/>
          <w:marBottom w:val="0"/>
          <w:divBdr>
            <w:top w:val="none" w:sz="0" w:space="0" w:color="auto"/>
            <w:left w:val="none" w:sz="0" w:space="0" w:color="auto"/>
            <w:bottom w:val="none" w:sz="0" w:space="0" w:color="auto"/>
            <w:right w:val="none" w:sz="0" w:space="0" w:color="auto"/>
          </w:divBdr>
        </w:div>
        <w:div w:id="1064331212">
          <w:marLeft w:val="0"/>
          <w:marRight w:val="0"/>
          <w:marTop w:val="0"/>
          <w:marBottom w:val="0"/>
          <w:divBdr>
            <w:top w:val="none" w:sz="0" w:space="0" w:color="auto"/>
            <w:left w:val="none" w:sz="0" w:space="0" w:color="auto"/>
            <w:bottom w:val="none" w:sz="0" w:space="0" w:color="auto"/>
            <w:right w:val="none" w:sz="0" w:space="0" w:color="auto"/>
          </w:divBdr>
        </w:div>
        <w:div w:id="1064331213">
          <w:marLeft w:val="0"/>
          <w:marRight w:val="0"/>
          <w:marTop w:val="0"/>
          <w:marBottom w:val="0"/>
          <w:divBdr>
            <w:top w:val="none" w:sz="0" w:space="0" w:color="auto"/>
            <w:left w:val="none" w:sz="0" w:space="0" w:color="auto"/>
            <w:bottom w:val="none" w:sz="0" w:space="0" w:color="auto"/>
            <w:right w:val="none" w:sz="0" w:space="0" w:color="auto"/>
          </w:divBdr>
        </w:div>
        <w:div w:id="1064331214">
          <w:marLeft w:val="0"/>
          <w:marRight w:val="0"/>
          <w:marTop w:val="0"/>
          <w:marBottom w:val="0"/>
          <w:divBdr>
            <w:top w:val="none" w:sz="0" w:space="0" w:color="auto"/>
            <w:left w:val="none" w:sz="0" w:space="0" w:color="auto"/>
            <w:bottom w:val="none" w:sz="0" w:space="0" w:color="auto"/>
            <w:right w:val="none" w:sz="0" w:space="0" w:color="auto"/>
          </w:divBdr>
        </w:div>
        <w:div w:id="1064331215">
          <w:marLeft w:val="0"/>
          <w:marRight w:val="0"/>
          <w:marTop w:val="0"/>
          <w:marBottom w:val="0"/>
          <w:divBdr>
            <w:top w:val="none" w:sz="0" w:space="0" w:color="auto"/>
            <w:left w:val="none" w:sz="0" w:space="0" w:color="auto"/>
            <w:bottom w:val="none" w:sz="0" w:space="0" w:color="auto"/>
            <w:right w:val="none" w:sz="0" w:space="0" w:color="auto"/>
          </w:divBdr>
        </w:div>
        <w:div w:id="1064331216">
          <w:marLeft w:val="0"/>
          <w:marRight w:val="0"/>
          <w:marTop w:val="0"/>
          <w:marBottom w:val="0"/>
          <w:divBdr>
            <w:top w:val="none" w:sz="0" w:space="0" w:color="auto"/>
            <w:left w:val="none" w:sz="0" w:space="0" w:color="auto"/>
            <w:bottom w:val="none" w:sz="0" w:space="0" w:color="auto"/>
            <w:right w:val="none" w:sz="0" w:space="0" w:color="auto"/>
          </w:divBdr>
        </w:div>
        <w:div w:id="1064331217">
          <w:marLeft w:val="0"/>
          <w:marRight w:val="0"/>
          <w:marTop w:val="0"/>
          <w:marBottom w:val="0"/>
          <w:divBdr>
            <w:top w:val="none" w:sz="0" w:space="0" w:color="auto"/>
            <w:left w:val="none" w:sz="0" w:space="0" w:color="auto"/>
            <w:bottom w:val="none" w:sz="0" w:space="0" w:color="auto"/>
            <w:right w:val="none" w:sz="0" w:space="0" w:color="auto"/>
          </w:divBdr>
        </w:div>
        <w:div w:id="1064331218">
          <w:marLeft w:val="0"/>
          <w:marRight w:val="0"/>
          <w:marTop w:val="0"/>
          <w:marBottom w:val="0"/>
          <w:divBdr>
            <w:top w:val="none" w:sz="0" w:space="0" w:color="auto"/>
            <w:left w:val="none" w:sz="0" w:space="0" w:color="auto"/>
            <w:bottom w:val="none" w:sz="0" w:space="0" w:color="auto"/>
            <w:right w:val="none" w:sz="0" w:space="0" w:color="auto"/>
          </w:divBdr>
        </w:div>
        <w:div w:id="1064331219">
          <w:marLeft w:val="0"/>
          <w:marRight w:val="0"/>
          <w:marTop w:val="0"/>
          <w:marBottom w:val="0"/>
          <w:divBdr>
            <w:top w:val="none" w:sz="0" w:space="0" w:color="auto"/>
            <w:left w:val="none" w:sz="0" w:space="0" w:color="auto"/>
            <w:bottom w:val="none" w:sz="0" w:space="0" w:color="auto"/>
            <w:right w:val="none" w:sz="0" w:space="0" w:color="auto"/>
          </w:divBdr>
        </w:div>
        <w:div w:id="1064331220">
          <w:marLeft w:val="0"/>
          <w:marRight w:val="0"/>
          <w:marTop w:val="0"/>
          <w:marBottom w:val="0"/>
          <w:divBdr>
            <w:top w:val="none" w:sz="0" w:space="0" w:color="auto"/>
            <w:left w:val="none" w:sz="0" w:space="0" w:color="auto"/>
            <w:bottom w:val="none" w:sz="0" w:space="0" w:color="auto"/>
            <w:right w:val="none" w:sz="0" w:space="0" w:color="auto"/>
          </w:divBdr>
        </w:div>
        <w:div w:id="1064331221">
          <w:marLeft w:val="0"/>
          <w:marRight w:val="0"/>
          <w:marTop w:val="0"/>
          <w:marBottom w:val="0"/>
          <w:divBdr>
            <w:top w:val="none" w:sz="0" w:space="0" w:color="auto"/>
            <w:left w:val="none" w:sz="0" w:space="0" w:color="auto"/>
            <w:bottom w:val="none" w:sz="0" w:space="0" w:color="auto"/>
            <w:right w:val="none" w:sz="0" w:space="0" w:color="auto"/>
          </w:divBdr>
        </w:div>
      </w:divsChild>
    </w:div>
    <w:div w:id="1064331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20</Pages>
  <Words>4276</Words>
  <Characters>29506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Városi Önkormányzat</dc:title>
  <dc:subject/>
  <dc:creator>x y</dc:creator>
  <cp:keywords/>
  <dc:description/>
  <cp:lastModifiedBy>Szilvi</cp:lastModifiedBy>
  <cp:revision>2</cp:revision>
  <cp:lastPrinted>2012-05-04T07:19:00Z</cp:lastPrinted>
  <dcterms:created xsi:type="dcterms:W3CDTF">2013-06-03T11:39:00Z</dcterms:created>
  <dcterms:modified xsi:type="dcterms:W3CDTF">2013-06-03T11:39:00Z</dcterms:modified>
</cp:coreProperties>
</file>