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6"/>
      </w:tblGrid>
      <w:tr w:rsidR="00B42B19" w:rsidRPr="00D76653">
        <w:tc>
          <w:tcPr>
            <w:tcW w:w="4605" w:type="dxa"/>
            <w:tcBorders>
              <w:top w:val="single" w:sz="4" w:space="0" w:color="FFFFFF"/>
              <w:left w:val="single" w:sz="4" w:space="0" w:color="FFFFFF"/>
              <w:bottom w:val="single" w:sz="4" w:space="0" w:color="FFFFFF"/>
              <w:right w:val="single" w:sz="4" w:space="0" w:color="FFFFFF"/>
            </w:tcBorders>
          </w:tcPr>
          <w:p w:rsidR="00B42B19" w:rsidRPr="00D76653" w:rsidRDefault="00B42B19" w:rsidP="00BE35ED">
            <w:pPr>
              <w:rPr>
                <w:i w:val="0"/>
                <w:sz w:val="24"/>
                <w:szCs w:val="24"/>
              </w:rPr>
            </w:pPr>
            <w:r w:rsidRPr="00D76653">
              <w:rPr>
                <w:i w:val="0"/>
                <w:sz w:val="24"/>
                <w:szCs w:val="24"/>
              </w:rPr>
              <w:t>Városi Önkormányzat</w:t>
            </w:r>
          </w:p>
        </w:tc>
        <w:tc>
          <w:tcPr>
            <w:tcW w:w="4606" w:type="dxa"/>
            <w:tcBorders>
              <w:top w:val="single" w:sz="4" w:space="0" w:color="FFFFFF"/>
              <w:left w:val="single" w:sz="4" w:space="0" w:color="FFFFFF"/>
              <w:bottom w:val="single" w:sz="4" w:space="0" w:color="FFFFFF"/>
              <w:right w:val="single" w:sz="4" w:space="0" w:color="FFFFFF"/>
            </w:tcBorders>
          </w:tcPr>
          <w:p w:rsidR="00B42B19" w:rsidRPr="00D76653" w:rsidRDefault="00B42B19" w:rsidP="00BE35ED">
            <w:pPr>
              <w:rPr>
                <w:i w:val="0"/>
                <w:sz w:val="24"/>
                <w:szCs w:val="24"/>
              </w:rPr>
            </w:pPr>
            <w:r w:rsidRPr="00D76653">
              <w:rPr>
                <w:i w:val="0"/>
                <w:sz w:val="24"/>
                <w:szCs w:val="24"/>
              </w:rPr>
              <w:t xml:space="preserve">Városi Önkormányzat </w:t>
            </w:r>
          </w:p>
        </w:tc>
      </w:tr>
      <w:tr w:rsidR="00B42B19" w:rsidRPr="00D76653">
        <w:tc>
          <w:tcPr>
            <w:tcW w:w="4605" w:type="dxa"/>
            <w:tcBorders>
              <w:top w:val="single" w:sz="4" w:space="0" w:color="FFFFFF"/>
              <w:left w:val="single" w:sz="4" w:space="0" w:color="FFFFFF"/>
              <w:bottom w:val="single" w:sz="4" w:space="0" w:color="FFFFFF"/>
              <w:right w:val="single" w:sz="4" w:space="0" w:color="FFFFFF"/>
            </w:tcBorders>
          </w:tcPr>
          <w:p w:rsidR="00B42B19" w:rsidRPr="00D76653" w:rsidRDefault="00B42B19" w:rsidP="00BE35ED">
            <w:pPr>
              <w:rPr>
                <w:i w:val="0"/>
                <w:sz w:val="24"/>
                <w:szCs w:val="24"/>
              </w:rPr>
            </w:pPr>
            <w:r w:rsidRPr="00D76653">
              <w:rPr>
                <w:i w:val="0"/>
                <w:sz w:val="24"/>
                <w:szCs w:val="24"/>
              </w:rPr>
              <w:t>Polgármesteri Hivatal Jegyzője</w:t>
            </w:r>
          </w:p>
        </w:tc>
        <w:tc>
          <w:tcPr>
            <w:tcW w:w="4606" w:type="dxa"/>
            <w:tcBorders>
              <w:top w:val="single" w:sz="4" w:space="0" w:color="FFFFFF"/>
              <w:left w:val="single" w:sz="4" w:space="0" w:color="FFFFFF"/>
              <w:bottom w:val="single" w:sz="4" w:space="0" w:color="FFFFFF"/>
              <w:right w:val="single" w:sz="4" w:space="0" w:color="FFFFFF"/>
            </w:tcBorders>
          </w:tcPr>
          <w:p w:rsidR="00B42B19" w:rsidRPr="00D76653" w:rsidRDefault="00B42B19" w:rsidP="00BE35ED">
            <w:pPr>
              <w:rPr>
                <w:i w:val="0"/>
                <w:sz w:val="24"/>
                <w:szCs w:val="24"/>
              </w:rPr>
            </w:pPr>
            <w:r w:rsidRPr="00D76653">
              <w:rPr>
                <w:i w:val="0"/>
                <w:sz w:val="24"/>
                <w:szCs w:val="24"/>
              </w:rPr>
              <w:t>Egyesített Szociális Intézmény</w:t>
            </w:r>
          </w:p>
        </w:tc>
      </w:tr>
      <w:tr w:rsidR="00B42B19" w:rsidRPr="00D76653">
        <w:tc>
          <w:tcPr>
            <w:tcW w:w="4605" w:type="dxa"/>
            <w:tcBorders>
              <w:top w:val="single" w:sz="4" w:space="0" w:color="FFFFFF"/>
              <w:left w:val="single" w:sz="4" w:space="0" w:color="FFFFFF"/>
              <w:bottom w:val="single" w:sz="4" w:space="0" w:color="FFFFFF"/>
              <w:right w:val="single" w:sz="4" w:space="0" w:color="FFFFFF"/>
            </w:tcBorders>
          </w:tcPr>
          <w:p w:rsidR="00B42B19" w:rsidRPr="00D76653" w:rsidRDefault="00B42B19" w:rsidP="00BE35ED">
            <w:pPr>
              <w:rPr>
                <w:i w:val="0"/>
                <w:sz w:val="24"/>
                <w:szCs w:val="24"/>
              </w:rPr>
            </w:pPr>
            <w:r w:rsidRPr="00D76653">
              <w:rPr>
                <w:i w:val="0"/>
                <w:sz w:val="24"/>
                <w:szCs w:val="24"/>
              </w:rPr>
              <w:t>Körösladány Dózsa Gy. u. 2. sz.</w:t>
            </w:r>
          </w:p>
        </w:tc>
        <w:tc>
          <w:tcPr>
            <w:tcW w:w="4606" w:type="dxa"/>
            <w:tcBorders>
              <w:top w:val="single" w:sz="4" w:space="0" w:color="FFFFFF"/>
              <w:left w:val="single" w:sz="4" w:space="0" w:color="FFFFFF"/>
              <w:bottom w:val="single" w:sz="4" w:space="0" w:color="FFFFFF"/>
              <w:right w:val="single" w:sz="4" w:space="0" w:color="FFFFFF"/>
            </w:tcBorders>
          </w:tcPr>
          <w:p w:rsidR="00B42B19" w:rsidRPr="00D76653" w:rsidRDefault="00B42B19" w:rsidP="00BE35ED">
            <w:pPr>
              <w:rPr>
                <w:i w:val="0"/>
                <w:sz w:val="24"/>
                <w:szCs w:val="24"/>
              </w:rPr>
            </w:pPr>
            <w:r w:rsidRPr="00D76653">
              <w:rPr>
                <w:i w:val="0"/>
                <w:sz w:val="24"/>
                <w:szCs w:val="24"/>
              </w:rPr>
              <w:t>Családsegítő és Gyermekjóléti Szolgálat</w:t>
            </w:r>
          </w:p>
        </w:tc>
      </w:tr>
      <w:tr w:rsidR="00B42B19" w:rsidRPr="00D76653">
        <w:tc>
          <w:tcPr>
            <w:tcW w:w="4605" w:type="dxa"/>
            <w:tcBorders>
              <w:top w:val="single" w:sz="4" w:space="0" w:color="FFFFFF"/>
              <w:left w:val="single" w:sz="4" w:space="0" w:color="FFFFFF"/>
              <w:bottom w:val="single" w:sz="4" w:space="0" w:color="FFFFFF"/>
              <w:right w:val="single" w:sz="4" w:space="0" w:color="FFFFFF"/>
            </w:tcBorders>
          </w:tcPr>
          <w:p w:rsidR="00B42B19" w:rsidRPr="00D76653" w:rsidRDefault="00B42B19" w:rsidP="00BE35ED">
            <w:pPr>
              <w:rPr>
                <w:i w:val="0"/>
                <w:sz w:val="24"/>
                <w:szCs w:val="24"/>
                <w:u w:val="single"/>
              </w:rPr>
            </w:pPr>
          </w:p>
        </w:tc>
        <w:tc>
          <w:tcPr>
            <w:tcW w:w="4606" w:type="dxa"/>
            <w:tcBorders>
              <w:top w:val="single" w:sz="4" w:space="0" w:color="FFFFFF"/>
              <w:left w:val="single" w:sz="4" w:space="0" w:color="FFFFFF"/>
              <w:bottom w:val="single" w:sz="4" w:space="0" w:color="FFFFFF"/>
              <w:right w:val="single" w:sz="4" w:space="0" w:color="FFFFFF"/>
            </w:tcBorders>
          </w:tcPr>
          <w:p w:rsidR="00B42B19" w:rsidRPr="00D76653" w:rsidRDefault="00B42B19" w:rsidP="00BE35ED">
            <w:pPr>
              <w:rPr>
                <w:i w:val="0"/>
                <w:sz w:val="24"/>
                <w:szCs w:val="24"/>
                <w:u w:val="single"/>
              </w:rPr>
            </w:pPr>
            <w:r w:rsidRPr="00D76653">
              <w:rPr>
                <w:i w:val="0"/>
                <w:sz w:val="24"/>
                <w:szCs w:val="24"/>
              </w:rPr>
              <w:t xml:space="preserve">Körösladány </w:t>
            </w:r>
            <w:r>
              <w:rPr>
                <w:i w:val="0"/>
                <w:sz w:val="24"/>
                <w:szCs w:val="24"/>
              </w:rPr>
              <w:t>Wenckheim út 1</w:t>
            </w:r>
            <w:r w:rsidRPr="00D76653">
              <w:rPr>
                <w:i w:val="0"/>
                <w:sz w:val="24"/>
                <w:szCs w:val="24"/>
              </w:rPr>
              <w:t xml:space="preserve"> sz</w:t>
            </w:r>
          </w:p>
        </w:tc>
      </w:tr>
      <w:tr w:rsidR="00B42B19" w:rsidRPr="00D7665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4605" w:type="dxa"/>
          </w:tcPr>
          <w:p w:rsidR="00B42B19" w:rsidRPr="00D76653" w:rsidRDefault="00B42B19" w:rsidP="00BE35ED">
            <w:pPr>
              <w:rPr>
                <w:i w:val="0"/>
                <w:sz w:val="24"/>
                <w:szCs w:val="24"/>
              </w:rPr>
            </w:pPr>
          </w:p>
        </w:tc>
        <w:tc>
          <w:tcPr>
            <w:tcW w:w="4606" w:type="dxa"/>
          </w:tcPr>
          <w:p w:rsidR="00B42B19" w:rsidRPr="00D76653" w:rsidRDefault="00B42B19" w:rsidP="00BE35ED">
            <w:pPr>
              <w:rPr>
                <w:i w:val="0"/>
                <w:sz w:val="24"/>
                <w:szCs w:val="24"/>
              </w:rPr>
            </w:pPr>
            <w:r w:rsidRPr="00D76653">
              <w:rPr>
                <w:i w:val="0"/>
                <w:sz w:val="24"/>
                <w:szCs w:val="24"/>
              </w:rPr>
              <w:t>.</w:t>
            </w:r>
          </w:p>
        </w:tc>
      </w:tr>
    </w:tbl>
    <w:p w:rsidR="00B42B19" w:rsidRDefault="00B42B19" w:rsidP="00D132E5">
      <w:pPr>
        <w:rPr>
          <w:i w:val="0"/>
          <w:szCs w:val="28"/>
        </w:rPr>
      </w:pPr>
    </w:p>
    <w:p w:rsidR="00B42B19" w:rsidRDefault="00B42B19" w:rsidP="00D132E5">
      <w:pPr>
        <w:rPr>
          <w:i w:val="0"/>
          <w:szCs w:val="28"/>
        </w:rPr>
      </w:pPr>
    </w:p>
    <w:p w:rsidR="00B42B19" w:rsidRDefault="00B42B19" w:rsidP="00D132E5">
      <w:pPr>
        <w:rPr>
          <w:i w:val="0"/>
          <w:szCs w:val="28"/>
        </w:rPr>
      </w:pPr>
    </w:p>
    <w:p w:rsidR="00B42B19" w:rsidRDefault="00012236" w:rsidP="00D132E5">
      <w:pPr>
        <w:rPr>
          <w:i w:val="0"/>
          <w:szCs w:val="28"/>
        </w:rPr>
      </w:pPr>
      <w:r>
        <w:rPr>
          <w:noProof/>
        </w:rPr>
        <w:drawing>
          <wp:anchor distT="0" distB="0" distL="114300" distR="114300" simplePos="0" relativeHeight="251657728" behindDoc="1" locked="0" layoutInCell="1" allowOverlap="1">
            <wp:simplePos x="0" y="0"/>
            <wp:positionH relativeFrom="column">
              <wp:posOffset>2286000</wp:posOffset>
            </wp:positionH>
            <wp:positionV relativeFrom="paragraph">
              <wp:posOffset>186690</wp:posOffset>
            </wp:positionV>
            <wp:extent cx="971550" cy="1323975"/>
            <wp:effectExtent l="0" t="0" r="0" b="9525"/>
            <wp:wrapNone/>
            <wp:docPr id="2" name="Kép 3" descr="uj-kl-cimer-sima-feliratnelk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uj-kl-cimer-sima-feliratnelk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323975"/>
                    </a:xfrm>
                    <a:prstGeom prst="rect">
                      <a:avLst/>
                    </a:prstGeom>
                    <a:noFill/>
                  </pic:spPr>
                </pic:pic>
              </a:graphicData>
            </a:graphic>
            <wp14:sizeRelH relativeFrom="page">
              <wp14:pctWidth>0</wp14:pctWidth>
            </wp14:sizeRelH>
            <wp14:sizeRelV relativeFrom="page">
              <wp14:pctHeight>0</wp14:pctHeight>
            </wp14:sizeRelV>
          </wp:anchor>
        </w:drawing>
      </w:r>
    </w:p>
    <w:p w:rsidR="00B42B19" w:rsidRDefault="00B42B19" w:rsidP="00D132E5">
      <w:pPr>
        <w:rPr>
          <w:i w:val="0"/>
          <w:szCs w:val="28"/>
        </w:rPr>
      </w:pPr>
    </w:p>
    <w:p w:rsidR="00B42B19" w:rsidRDefault="00B42B19" w:rsidP="00D132E5">
      <w:pPr>
        <w:rPr>
          <w:i w:val="0"/>
          <w:szCs w:val="28"/>
        </w:rPr>
      </w:pPr>
    </w:p>
    <w:p w:rsidR="00B42B19" w:rsidRDefault="00B42B19" w:rsidP="00D132E5">
      <w:pPr>
        <w:rPr>
          <w:i w:val="0"/>
          <w:szCs w:val="28"/>
        </w:rPr>
      </w:pPr>
    </w:p>
    <w:p w:rsidR="00B42B19" w:rsidRDefault="00B42B19" w:rsidP="00D132E5">
      <w:pPr>
        <w:rPr>
          <w:i w:val="0"/>
          <w:szCs w:val="28"/>
        </w:rPr>
      </w:pPr>
    </w:p>
    <w:p w:rsidR="00B42B19" w:rsidRPr="009A4419" w:rsidRDefault="00B42B19" w:rsidP="00D132E5">
      <w:pPr>
        <w:jc w:val="center"/>
        <w:rPr>
          <w:rFonts w:ascii="Trebuchet MS" w:hAnsi="Trebuchet MS"/>
          <w:caps/>
          <w:szCs w:val="28"/>
        </w:rPr>
      </w:pPr>
    </w:p>
    <w:p w:rsidR="00B42B19" w:rsidRDefault="00B42B19" w:rsidP="00D132E5">
      <w:pPr>
        <w:jc w:val="center"/>
        <w:rPr>
          <w:rFonts w:ascii="Trebuchet MS" w:hAnsi="Trebuchet MS"/>
          <w:caps/>
          <w:szCs w:val="28"/>
        </w:rPr>
      </w:pPr>
    </w:p>
    <w:p w:rsidR="00B42B19" w:rsidRDefault="00B42B19" w:rsidP="00D132E5">
      <w:pPr>
        <w:jc w:val="center"/>
        <w:rPr>
          <w:rFonts w:ascii="Trebuchet MS" w:hAnsi="Trebuchet MS"/>
          <w:caps/>
          <w:szCs w:val="28"/>
        </w:rPr>
      </w:pPr>
    </w:p>
    <w:p w:rsidR="00B42B19" w:rsidRDefault="00B42B19" w:rsidP="00D132E5">
      <w:pPr>
        <w:jc w:val="center"/>
        <w:rPr>
          <w:rFonts w:ascii="Trebuchet MS" w:hAnsi="Trebuchet MS"/>
          <w:caps/>
          <w:szCs w:val="28"/>
        </w:rPr>
      </w:pPr>
    </w:p>
    <w:p w:rsidR="00B42B19" w:rsidRPr="009A4419" w:rsidRDefault="00B42B19" w:rsidP="00D132E5">
      <w:pPr>
        <w:jc w:val="center"/>
        <w:rPr>
          <w:rFonts w:ascii="Trebuchet MS" w:hAnsi="Trebuchet MS"/>
          <w:caps/>
          <w:szCs w:val="28"/>
        </w:rPr>
      </w:pPr>
    </w:p>
    <w:p w:rsidR="00B42B19" w:rsidRPr="001301E6" w:rsidRDefault="00B42B19" w:rsidP="00D132E5">
      <w:pPr>
        <w:jc w:val="center"/>
        <w:rPr>
          <w:b/>
          <w:i w:val="0"/>
          <w:caps/>
          <w:sz w:val="36"/>
          <w:szCs w:val="36"/>
        </w:rPr>
      </w:pPr>
      <w:bookmarkStart w:id="0" w:name="_GoBack"/>
      <w:r w:rsidRPr="001301E6">
        <w:rPr>
          <w:b/>
          <w:i w:val="0"/>
          <w:caps/>
          <w:sz w:val="36"/>
          <w:szCs w:val="36"/>
        </w:rPr>
        <w:t>Körösladány</w:t>
      </w:r>
    </w:p>
    <w:p w:rsidR="00B42B19" w:rsidRPr="001301E6" w:rsidRDefault="00B42B19" w:rsidP="00D132E5">
      <w:pPr>
        <w:jc w:val="center"/>
        <w:rPr>
          <w:b/>
          <w:i w:val="0"/>
          <w:sz w:val="36"/>
          <w:szCs w:val="36"/>
        </w:rPr>
      </w:pPr>
      <w:r w:rsidRPr="001301E6">
        <w:rPr>
          <w:b/>
          <w:i w:val="0"/>
          <w:caps/>
          <w:sz w:val="36"/>
          <w:szCs w:val="36"/>
        </w:rPr>
        <w:t>Települési gyermekjóléti és gyermekvédelmi feladatok</w:t>
      </w:r>
    </w:p>
    <w:p w:rsidR="00B42B19" w:rsidRPr="001301E6" w:rsidRDefault="00B42B19" w:rsidP="00D132E5">
      <w:pPr>
        <w:jc w:val="center"/>
        <w:rPr>
          <w:b/>
          <w:i w:val="0"/>
          <w:caps/>
          <w:sz w:val="36"/>
          <w:szCs w:val="36"/>
        </w:rPr>
      </w:pPr>
      <w:r w:rsidRPr="001301E6">
        <w:rPr>
          <w:b/>
          <w:i w:val="0"/>
          <w:caps/>
          <w:sz w:val="36"/>
          <w:szCs w:val="36"/>
        </w:rPr>
        <w:t>ellátásról szóló átfogó értékelés</w:t>
      </w:r>
    </w:p>
    <w:bookmarkEnd w:id="0"/>
    <w:p w:rsidR="00B42B19" w:rsidRDefault="00B42B19" w:rsidP="00D132E5">
      <w:pPr>
        <w:jc w:val="center"/>
        <w:rPr>
          <w:b/>
          <w:i w:val="0"/>
          <w:sz w:val="36"/>
          <w:szCs w:val="36"/>
        </w:rPr>
      </w:pPr>
    </w:p>
    <w:p w:rsidR="00B42B19" w:rsidRDefault="00B42B19" w:rsidP="00D132E5">
      <w:pPr>
        <w:jc w:val="center"/>
        <w:rPr>
          <w:b/>
          <w:i w:val="0"/>
          <w:sz w:val="36"/>
          <w:szCs w:val="36"/>
        </w:rPr>
      </w:pPr>
      <w:r w:rsidRPr="001301E6">
        <w:rPr>
          <w:b/>
          <w:i w:val="0"/>
          <w:sz w:val="36"/>
          <w:szCs w:val="36"/>
        </w:rPr>
        <w:t>201</w:t>
      </w:r>
      <w:r>
        <w:rPr>
          <w:b/>
          <w:i w:val="0"/>
          <w:sz w:val="36"/>
          <w:szCs w:val="36"/>
        </w:rPr>
        <w:t>2</w:t>
      </w:r>
    </w:p>
    <w:p w:rsidR="00B42B19" w:rsidRPr="001301E6" w:rsidRDefault="00B42B19" w:rsidP="00D132E5">
      <w:pPr>
        <w:jc w:val="center"/>
        <w:rPr>
          <w:b/>
          <w:i w:val="0"/>
          <w:sz w:val="36"/>
          <w:szCs w:val="36"/>
        </w:rPr>
      </w:pPr>
    </w:p>
    <w:p w:rsidR="00B42B19" w:rsidRPr="00D2573B" w:rsidRDefault="00012236" w:rsidP="00D2573B">
      <w:pPr>
        <w:jc w:val="center"/>
        <w:rPr>
          <w:i w:val="0"/>
          <w:szCs w:val="28"/>
        </w:rPr>
      </w:pPr>
      <w:r>
        <w:rPr>
          <w:i w:val="0"/>
          <w:noProof/>
          <w:szCs w:val="28"/>
        </w:rPr>
        <w:drawing>
          <wp:inline distT="0" distB="0" distL="0" distR="0">
            <wp:extent cx="4000500" cy="3429000"/>
            <wp:effectExtent l="0" t="0" r="0" b="0"/>
            <wp:docPr id="1" name="Kép 1" descr="MC900412698%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MC900412698%5b1%5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3429000"/>
                    </a:xfrm>
                    <a:prstGeom prst="rect">
                      <a:avLst/>
                    </a:prstGeom>
                    <a:noFill/>
                    <a:ln>
                      <a:noFill/>
                    </a:ln>
                  </pic:spPr>
                </pic:pic>
              </a:graphicData>
            </a:graphic>
          </wp:inline>
        </w:drawing>
      </w:r>
    </w:p>
    <w:p w:rsidR="00B42B19" w:rsidRPr="001301E6" w:rsidRDefault="00B42B19" w:rsidP="00D132E5">
      <w:pPr>
        <w:rPr>
          <w:b/>
          <w:i w:val="0"/>
          <w:szCs w:val="28"/>
          <w:u w:val="single"/>
        </w:rPr>
      </w:pPr>
      <w:r w:rsidRPr="001301E6">
        <w:rPr>
          <w:b/>
          <w:i w:val="0"/>
          <w:szCs w:val="28"/>
          <w:u w:val="single"/>
        </w:rPr>
        <w:lastRenderedPageBreak/>
        <w:t xml:space="preserve">GYERMEKJÓLÉTI </w:t>
      </w:r>
      <w:r>
        <w:rPr>
          <w:b/>
          <w:i w:val="0"/>
          <w:szCs w:val="28"/>
          <w:u w:val="single"/>
        </w:rPr>
        <w:t xml:space="preserve">  </w:t>
      </w:r>
      <w:r w:rsidRPr="001301E6">
        <w:rPr>
          <w:b/>
          <w:i w:val="0"/>
          <w:szCs w:val="28"/>
          <w:u w:val="single"/>
        </w:rPr>
        <w:t xml:space="preserve">ÉS </w:t>
      </w:r>
      <w:r>
        <w:rPr>
          <w:b/>
          <w:i w:val="0"/>
          <w:szCs w:val="28"/>
          <w:u w:val="single"/>
        </w:rPr>
        <w:t xml:space="preserve">  </w:t>
      </w:r>
      <w:r w:rsidRPr="001301E6">
        <w:rPr>
          <w:b/>
          <w:i w:val="0"/>
          <w:szCs w:val="28"/>
          <w:u w:val="single"/>
        </w:rPr>
        <w:t xml:space="preserve">GYERMEKVÉDELMI </w:t>
      </w:r>
      <w:r>
        <w:rPr>
          <w:b/>
          <w:i w:val="0"/>
          <w:szCs w:val="28"/>
          <w:u w:val="single"/>
        </w:rPr>
        <w:t xml:space="preserve">  </w:t>
      </w:r>
      <w:r w:rsidRPr="001301E6">
        <w:rPr>
          <w:b/>
          <w:i w:val="0"/>
          <w:szCs w:val="28"/>
          <w:u w:val="single"/>
        </w:rPr>
        <w:t xml:space="preserve">FELADATOK </w:t>
      </w:r>
      <w:r>
        <w:rPr>
          <w:b/>
          <w:i w:val="0"/>
          <w:szCs w:val="28"/>
          <w:u w:val="single"/>
        </w:rPr>
        <w:t xml:space="preserve">             </w:t>
      </w:r>
      <w:r w:rsidRPr="001301E6">
        <w:rPr>
          <w:b/>
          <w:i w:val="0"/>
          <w:szCs w:val="28"/>
          <w:u w:val="single"/>
        </w:rPr>
        <w:t xml:space="preserve">ELLÁTÁSÁNAK </w:t>
      </w:r>
      <w:r>
        <w:rPr>
          <w:b/>
          <w:i w:val="0"/>
          <w:szCs w:val="28"/>
          <w:u w:val="single"/>
        </w:rPr>
        <w:t xml:space="preserve">  </w:t>
      </w:r>
      <w:r w:rsidRPr="001301E6">
        <w:rPr>
          <w:b/>
          <w:i w:val="0"/>
          <w:szCs w:val="28"/>
          <w:u w:val="single"/>
        </w:rPr>
        <w:t>ÉRTÉKELÉSE</w:t>
      </w:r>
    </w:p>
    <w:p w:rsidR="00B42B19" w:rsidRDefault="00B42B19" w:rsidP="00D132E5">
      <w:pPr>
        <w:rPr>
          <w:rFonts w:ascii="Trebuchet MS" w:hAnsi="Trebuchet MS"/>
          <w:i w:val="0"/>
          <w:szCs w:val="28"/>
        </w:rPr>
      </w:pPr>
    </w:p>
    <w:p w:rsidR="00B42B19" w:rsidRPr="007539F6" w:rsidRDefault="00B42B19" w:rsidP="007539F6">
      <w:pPr>
        <w:pStyle w:val="NormlWeb"/>
        <w:spacing w:before="0" w:beforeAutospacing="0" w:after="0" w:afterAutospacing="0"/>
        <w:ind w:right="-17"/>
        <w:jc w:val="both"/>
        <w:rPr>
          <w:color w:val="000000"/>
          <w:sz w:val="28"/>
          <w:szCs w:val="28"/>
        </w:rPr>
      </w:pPr>
      <w:r w:rsidRPr="007539F6">
        <w:rPr>
          <w:color w:val="000000"/>
          <w:sz w:val="28"/>
          <w:szCs w:val="28"/>
        </w:rPr>
        <w:t>A cs</w:t>
      </w:r>
      <w:smartTag w:uri="urn:schemas-microsoft-com:office:smarttags" w:element="PersonName">
        <w:r w:rsidRPr="007539F6">
          <w:rPr>
            <w:color w:val="000000"/>
            <w:sz w:val="28"/>
            <w:szCs w:val="28"/>
          </w:rPr>
          <w:t>a</w:t>
        </w:r>
      </w:smartTag>
      <w:r w:rsidRPr="007539F6">
        <w:rPr>
          <w:color w:val="000000"/>
          <w:sz w:val="28"/>
          <w:szCs w:val="28"/>
        </w:rPr>
        <w:t xml:space="preserve">lád </w:t>
      </w:r>
      <w:smartTag w:uri="urn:schemas-microsoft-com:office:smarttags" w:element="PersonName">
        <w:r w:rsidRPr="007539F6">
          <w:rPr>
            <w:color w:val="000000"/>
            <w:sz w:val="28"/>
            <w:szCs w:val="28"/>
          </w:rPr>
          <w:t>a</w:t>
        </w:r>
      </w:smartTag>
      <w:r w:rsidRPr="007539F6">
        <w:rPr>
          <w:color w:val="000000"/>
          <w:sz w:val="28"/>
          <w:szCs w:val="28"/>
        </w:rPr>
        <w:t>z emberi élet legfontos</w:t>
      </w:r>
      <w:smartTag w:uri="urn:schemas-microsoft-com:office:smarttags" w:element="PersonName">
        <w:r w:rsidRPr="007539F6">
          <w:rPr>
            <w:color w:val="000000"/>
            <w:sz w:val="28"/>
            <w:szCs w:val="28"/>
          </w:rPr>
          <w:t>a</w:t>
        </w:r>
      </w:smartTag>
      <w:r w:rsidRPr="007539F6">
        <w:rPr>
          <w:color w:val="000000"/>
          <w:sz w:val="28"/>
          <w:szCs w:val="28"/>
        </w:rPr>
        <w:t xml:space="preserve">bb közössége: </w:t>
      </w:r>
      <w:smartTag w:uri="urn:schemas-microsoft-com:office:smarttags" w:element="PersonName">
        <w:r w:rsidRPr="007539F6">
          <w:rPr>
            <w:color w:val="000000"/>
            <w:sz w:val="28"/>
            <w:szCs w:val="28"/>
          </w:rPr>
          <w:t>a</w:t>
        </w:r>
      </w:smartTag>
      <w:r w:rsidRPr="007539F6">
        <w:rPr>
          <w:color w:val="000000"/>
          <w:sz w:val="28"/>
          <w:szCs w:val="28"/>
        </w:rPr>
        <w:t>z ember itt t</w:t>
      </w:r>
      <w:smartTag w:uri="urn:schemas-microsoft-com:office:smarttags" w:element="PersonName">
        <w:r w:rsidRPr="007539F6">
          <w:rPr>
            <w:color w:val="000000"/>
            <w:sz w:val="28"/>
            <w:szCs w:val="28"/>
          </w:rPr>
          <w:t>a</w:t>
        </w:r>
      </w:smartTag>
      <w:r w:rsidRPr="007539F6">
        <w:rPr>
          <w:color w:val="000000"/>
          <w:sz w:val="28"/>
          <w:szCs w:val="28"/>
        </w:rPr>
        <w:t>nulj</w:t>
      </w:r>
      <w:smartTag w:uri="urn:schemas-microsoft-com:office:smarttags" w:element="PersonName">
        <w:r w:rsidRPr="007539F6">
          <w:rPr>
            <w:color w:val="000000"/>
            <w:sz w:val="28"/>
            <w:szCs w:val="28"/>
          </w:rPr>
          <w:t>a</w:t>
        </w:r>
      </w:smartTag>
      <w:r w:rsidRPr="007539F6">
        <w:rPr>
          <w:color w:val="000000"/>
          <w:sz w:val="28"/>
          <w:szCs w:val="28"/>
        </w:rPr>
        <w:t xml:space="preserve"> meg először, hogy</w:t>
      </w:r>
      <w:smartTag w:uri="urn:schemas-microsoft-com:office:smarttags" w:element="PersonName">
        <w:r w:rsidRPr="007539F6">
          <w:rPr>
            <w:color w:val="000000"/>
            <w:sz w:val="28"/>
            <w:szCs w:val="28"/>
          </w:rPr>
          <w:t>a</w:t>
        </w:r>
      </w:smartTag>
      <w:r w:rsidRPr="007539F6">
        <w:rPr>
          <w:color w:val="000000"/>
          <w:sz w:val="28"/>
          <w:szCs w:val="28"/>
        </w:rPr>
        <w:t xml:space="preserve">n viszonyuljon </w:t>
      </w:r>
      <w:smartTag w:uri="urn:schemas-microsoft-com:office:smarttags" w:element="PersonName">
        <w:r w:rsidRPr="007539F6">
          <w:rPr>
            <w:color w:val="000000"/>
            <w:sz w:val="28"/>
            <w:szCs w:val="28"/>
          </w:rPr>
          <w:t>a</w:t>
        </w:r>
      </w:smartTag>
      <w:r w:rsidRPr="007539F6">
        <w:rPr>
          <w:color w:val="000000"/>
          <w:sz w:val="28"/>
          <w:szCs w:val="28"/>
        </w:rPr>
        <w:t xml:space="preserve"> többi emberhez, itt t</w:t>
      </w:r>
      <w:smartTag w:uri="urn:schemas-microsoft-com:office:smarttags" w:element="PersonName">
        <w:r w:rsidRPr="007539F6">
          <w:rPr>
            <w:color w:val="000000"/>
            <w:sz w:val="28"/>
            <w:szCs w:val="28"/>
          </w:rPr>
          <w:t>a</w:t>
        </w:r>
      </w:smartTag>
      <w:r w:rsidRPr="007539F6">
        <w:rPr>
          <w:color w:val="000000"/>
          <w:sz w:val="28"/>
          <w:szCs w:val="28"/>
        </w:rPr>
        <w:t>p</w:t>
      </w:r>
      <w:smartTag w:uri="urn:schemas-microsoft-com:office:smarttags" w:element="PersonName">
        <w:r w:rsidRPr="007539F6">
          <w:rPr>
            <w:color w:val="000000"/>
            <w:sz w:val="28"/>
            <w:szCs w:val="28"/>
          </w:rPr>
          <w:t>a</w:t>
        </w:r>
      </w:smartTag>
      <w:r w:rsidRPr="007539F6">
        <w:rPr>
          <w:color w:val="000000"/>
          <w:sz w:val="28"/>
          <w:szCs w:val="28"/>
        </w:rPr>
        <w:t>szt</w:t>
      </w:r>
      <w:smartTag w:uri="urn:schemas-microsoft-com:office:smarttags" w:element="PersonName">
        <w:r w:rsidRPr="007539F6">
          <w:rPr>
            <w:color w:val="000000"/>
            <w:sz w:val="28"/>
            <w:szCs w:val="28"/>
          </w:rPr>
          <w:t>a</w:t>
        </w:r>
      </w:smartTag>
      <w:r w:rsidRPr="007539F6">
        <w:rPr>
          <w:color w:val="000000"/>
          <w:sz w:val="28"/>
          <w:szCs w:val="28"/>
        </w:rPr>
        <w:t>lj</w:t>
      </w:r>
      <w:smartTag w:uri="urn:schemas-microsoft-com:office:smarttags" w:element="PersonName">
        <w:r w:rsidRPr="007539F6">
          <w:rPr>
            <w:color w:val="000000"/>
            <w:sz w:val="28"/>
            <w:szCs w:val="28"/>
          </w:rPr>
          <w:t>a</w:t>
        </w:r>
      </w:smartTag>
      <w:r w:rsidRPr="007539F6">
        <w:rPr>
          <w:color w:val="000000"/>
          <w:sz w:val="28"/>
          <w:szCs w:val="28"/>
        </w:rPr>
        <w:t xml:space="preserve"> meg először, mit jelent szeretni, és szeretve lenni, és itt t</w:t>
      </w:r>
      <w:smartTag w:uri="urn:schemas-microsoft-com:office:smarttags" w:element="PersonName">
        <w:r w:rsidRPr="007539F6">
          <w:rPr>
            <w:color w:val="000000"/>
            <w:sz w:val="28"/>
            <w:szCs w:val="28"/>
          </w:rPr>
          <w:t>a</w:t>
        </w:r>
      </w:smartTag>
      <w:r w:rsidRPr="007539F6">
        <w:rPr>
          <w:color w:val="000000"/>
          <w:sz w:val="28"/>
          <w:szCs w:val="28"/>
        </w:rPr>
        <w:t xml:space="preserve">lálkozik először </w:t>
      </w:r>
      <w:smartTag w:uri="urn:schemas-microsoft-com:office:smarttags" w:element="PersonName">
        <w:r w:rsidRPr="007539F6">
          <w:rPr>
            <w:color w:val="000000"/>
            <w:sz w:val="28"/>
            <w:szCs w:val="28"/>
          </w:rPr>
          <w:t>a</w:t>
        </w:r>
      </w:smartTag>
      <w:r w:rsidRPr="007539F6">
        <w:rPr>
          <w:color w:val="000000"/>
          <w:sz w:val="28"/>
          <w:szCs w:val="28"/>
        </w:rPr>
        <w:t>zokk</w:t>
      </w:r>
      <w:smartTag w:uri="urn:schemas-microsoft-com:office:smarttags" w:element="PersonName">
        <w:r w:rsidRPr="007539F6">
          <w:rPr>
            <w:color w:val="000000"/>
            <w:sz w:val="28"/>
            <w:szCs w:val="28"/>
          </w:rPr>
          <w:t>a</w:t>
        </w:r>
      </w:smartTag>
      <w:r w:rsidRPr="007539F6">
        <w:rPr>
          <w:color w:val="000000"/>
          <w:sz w:val="28"/>
          <w:szCs w:val="28"/>
        </w:rPr>
        <w:t xml:space="preserve">l </w:t>
      </w:r>
      <w:smartTag w:uri="urn:schemas-microsoft-com:office:smarttags" w:element="PersonName">
        <w:r w:rsidRPr="007539F6">
          <w:rPr>
            <w:color w:val="000000"/>
            <w:sz w:val="28"/>
            <w:szCs w:val="28"/>
          </w:rPr>
          <w:t>a</w:t>
        </w:r>
      </w:smartTag>
      <w:r w:rsidRPr="007539F6">
        <w:rPr>
          <w:color w:val="000000"/>
          <w:sz w:val="28"/>
          <w:szCs w:val="28"/>
        </w:rPr>
        <w:t xml:space="preserve"> korlátokk</w:t>
      </w:r>
      <w:smartTag w:uri="urn:schemas-microsoft-com:office:smarttags" w:element="PersonName">
        <w:r w:rsidRPr="007539F6">
          <w:rPr>
            <w:color w:val="000000"/>
            <w:sz w:val="28"/>
            <w:szCs w:val="28"/>
          </w:rPr>
          <w:t>a</w:t>
        </w:r>
      </w:smartTag>
      <w:r w:rsidRPr="007539F6">
        <w:rPr>
          <w:color w:val="000000"/>
          <w:sz w:val="28"/>
          <w:szCs w:val="28"/>
        </w:rPr>
        <w:t xml:space="preserve">l, </w:t>
      </w:r>
      <w:smartTag w:uri="urn:schemas-microsoft-com:office:smarttags" w:element="PersonName">
        <w:r w:rsidRPr="007539F6">
          <w:rPr>
            <w:color w:val="000000"/>
            <w:sz w:val="28"/>
            <w:szCs w:val="28"/>
          </w:rPr>
          <w:t>a</w:t>
        </w:r>
      </w:smartTag>
      <w:r w:rsidRPr="007539F6">
        <w:rPr>
          <w:color w:val="000000"/>
          <w:sz w:val="28"/>
          <w:szCs w:val="28"/>
        </w:rPr>
        <w:t>melyek m</w:t>
      </w:r>
      <w:smartTag w:uri="urn:schemas-microsoft-com:office:smarttags" w:element="PersonName">
        <w:r w:rsidRPr="007539F6">
          <w:rPr>
            <w:color w:val="000000"/>
            <w:sz w:val="28"/>
            <w:szCs w:val="28"/>
          </w:rPr>
          <w:t>a</w:t>
        </w:r>
      </w:smartTag>
      <w:r w:rsidRPr="007539F6">
        <w:rPr>
          <w:color w:val="000000"/>
          <w:sz w:val="28"/>
          <w:szCs w:val="28"/>
        </w:rPr>
        <w:t>jd felnőttként is megsz</w:t>
      </w:r>
      <w:smartTag w:uri="urn:schemas-microsoft-com:office:smarttags" w:element="PersonName">
        <w:r w:rsidRPr="007539F6">
          <w:rPr>
            <w:color w:val="000000"/>
            <w:sz w:val="28"/>
            <w:szCs w:val="28"/>
          </w:rPr>
          <w:t>a</w:t>
        </w:r>
      </w:smartTag>
      <w:r w:rsidRPr="007539F6">
        <w:rPr>
          <w:color w:val="000000"/>
          <w:sz w:val="28"/>
          <w:szCs w:val="28"/>
        </w:rPr>
        <w:t>bják élete kereteit.</w:t>
      </w:r>
    </w:p>
    <w:p w:rsidR="00B42B19" w:rsidRPr="007539F6" w:rsidRDefault="00B42B19" w:rsidP="007539F6">
      <w:pPr>
        <w:pStyle w:val="Szvegtrzs"/>
        <w:jc w:val="both"/>
        <w:rPr>
          <w:color w:val="000000"/>
          <w:sz w:val="28"/>
          <w:szCs w:val="28"/>
        </w:rPr>
      </w:pPr>
      <w:r w:rsidRPr="007539F6">
        <w:rPr>
          <w:color w:val="000000"/>
          <w:sz w:val="28"/>
          <w:szCs w:val="28"/>
        </w:rPr>
        <w:t>A cs</w:t>
      </w:r>
      <w:smartTag w:uri="urn:schemas-microsoft-com:office:smarttags" w:element="PersonName">
        <w:r w:rsidRPr="007539F6">
          <w:rPr>
            <w:color w:val="000000"/>
            <w:sz w:val="28"/>
            <w:szCs w:val="28"/>
          </w:rPr>
          <w:t>a</w:t>
        </w:r>
      </w:smartTag>
      <w:r w:rsidRPr="007539F6">
        <w:rPr>
          <w:color w:val="000000"/>
          <w:sz w:val="28"/>
          <w:szCs w:val="28"/>
        </w:rPr>
        <w:t xml:space="preserve">ládok egy része szerencsésebb, más részük viszont kedvezőtlen </w:t>
      </w:r>
      <w:smartTag w:uri="urn:schemas-microsoft-com:office:smarttags" w:element="PersonName">
        <w:r w:rsidRPr="007539F6">
          <w:rPr>
            <w:color w:val="000000"/>
            <w:sz w:val="28"/>
            <w:szCs w:val="28"/>
          </w:rPr>
          <w:t>a</w:t>
        </w:r>
      </w:smartTag>
      <w:r w:rsidRPr="007539F6">
        <w:rPr>
          <w:color w:val="000000"/>
          <w:sz w:val="28"/>
          <w:szCs w:val="28"/>
        </w:rPr>
        <w:t>dottságok között, hátrányos helyzetben kénytelen fel</w:t>
      </w:r>
      <w:smartTag w:uri="urn:schemas-microsoft-com:office:smarttags" w:element="PersonName">
        <w:r w:rsidRPr="007539F6">
          <w:rPr>
            <w:color w:val="000000"/>
            <w:sz w:val="28"/>
            <w:szCs w:val="28"/>
          </w:rPr>
          <w:t>a</w:t>
        </w:r>
      </w:smartTag>
      <w:r w:rsidRPr="007539F6">
        <w:rPr>
          <w:color w:val="000000"/>
          <w:sz w:val="28"/>
          <w:szCs w:val="28"/>
        </w:rPr>
        <w:t>d</w:t>
      </w:r>
      <w:smartTag w:uri="urn:schemas-microsoft-com:office:smarttags" w:element="PersonName">
        <w:r w:rsidRPr="007539F6">
          <w:rPr>
            <w:color w:val="000000"/>
            <w:sz w:val="28"/>
            <w:szCs w:val="28"/>
          </w:rPr>
          <w:t>a</w:t>
        </w:r>
      </w:smartTag>
      <w:r w:rsidRPr="007539F6">
        <w:rPr>
          <w:color w:val="000000"/>
          <w:sz w:val="28"/>
          <w:szCs w:val="28"/>
        </w:rPr>
        <w:t>t</w:t>
      </w:r>
      <w:smartTag w:uri="urn:schemas-microsoft-com:office:smarttags" w:element="PersonName">
        <w:r w:rsidRPr="007539F6">
          <w:rPr>
            <w:color w:val="000000"/>
            <w:sz w:val="28"/>
            <w:szCs w:val="28"/>
          </w:rPr>
          <w:t>a</w:t>
        </w:r>
      </w:smartTag>
      <w:r w:rsidRPr="007539F6">
        <w:rPr>
          <w:color w:val="000000"/>
          <w:sz w:val="28"/>
          <w:szCs w:val="28"/>
        </w:rPr>
        <w:t>it ellátni. A M</w:t>
      </w:r>
      <w:smartTag w:uri="urn:schemas-microsoft-com:office:smarttags" w:element="PersonName">
        <w:r w:rsidRPr="007539F6">
          <w:rPr>
            <w:color w:val="000000"/>
            <w:sz w:val="28"/>
            <w:szCs w:val="28"/>
          </w:rPr>
          <w:t>a</w:t>
        </w:r>
      </w:smartTag>
      <w:r w:rsidRPr="007539F6">
        <w:rPr>
          <w:color w:val="000000"/>
          <w:sz w:val="28"/>
          <w:szCs w:val="28"/>
        </w:rPr>
        <w:t>gy</w:t>
      </w:r>
      <w:smartTag w:uri="urn:schemas-microsoft-com:office:smarttags" w:element="PersonName">
        <w:r w:rsidRPr="007539F6">
          <w:rPr>
            <w:color w:val="000000"/>
            <w:sz w:val="28"/>
            <w:szCs w:val="28"/>
          </w:rPr>
          <w:t>a</w:t>
        </w:r>
      </w:smartTag>
      <w:r w:rsidRPr="007539F6">
        <w:rPr>
          <w:color w:val="000000"/>
          <w:sz w:val="28"/>
          <w:szCs w:val="28"/>
        </w:rPr>
        <w:t>r Köztárs</w:t>
      </w:r>
      <w:smartTag w:uri="urn:schemas-microsoft-com:office:smarttags" w:element="PersonName">
        <w:r w:rsidRPr="007539F6">
          <w:rPr>
            <w:color w:val="000000"/>
            <w:sz w:val="28"/>
            <w:szCs w:val="28"/>
          </w:rPr>
          <w:t>a</w:t>
        </w:r>
      </w:smartTag>
      <w:r w:rsidRPr="007539F6">
        <w:rPr>
          <w:color w:val="000000"/>
          <w:sz w:val="28"/>
          <w:szCs w:val="28"/>
        </w:rPr>
        <w:t>ság több törvényének dekl</w:t>
      </w:r>
      <w:smartTag w:uri="urn:schemas-microsoft-com:office:smarttags" w:element="PersonName">
        <w:r w:rsidRPr="007539F6">
          <w:rPr>
            <w:color w:val="000000"/>
            <w:sz w:val="28"/>
            <w:szCs w:val="28"/>
          </w:rPr>
          <w:t>a</w:t>
        </w:r>
      </w:smartTag>
      <w:r w:rsidRPr="007539F6">
        <w:rPr>
          <w:color w:val="000000"/>
          <w:sz w:val="28"/>
          <w:szCs w:val="28"/>
        </w:rPr>
        <w:t>rált célj</w:t>
      </w:r>
      <w:smartTag w:uri="urn:schemas-microsoft-com:office:smarttags" w:element="PersonName">
        <w:r w:rsidRPr="007539F6">
          <w:rPr>
            <w:color w:val="000000"/>
            <w:sz w:val="28"/>
            <w:szCs w:val="28"/>
          </w:rPr>
          <w:t>a</w:t>
        </w:r>
      </w:smartTag>
      <w:r w:rsidRPr="007539F6">
        <w:rPr>
          <w:color w:val="000000"/>
          <w:sz w:val="28"/>
          <w:szCs w:val="28"/>
        </w:rPr>
        <w:t xml:space="preserve"> </w:t>
      </w:r>
      <w:smartTag w:uri="urn:schemas-microsoft-com:office:smarttags" w:element="PersonName">
        <w:r w:rsidRPr="007539F6">
          <w:rPr>
            <w:color w:val="000000"/>
            <w:sz w:val="28"/>
            <w:szCs w:val="28"/>
          </w:rPr>
          <w:t>a</w:t>
        </w:r>
      </w:smartTag>
      <w:r w:rsidRPr="007539F6">
        <w:rPr>
          <w:color w:val="000000"/>
          <w:sz w:val="28"/>
          <w:szCs w:val="28"/>
        </w:rPr>
        <w:t>z áll</w:t>
      </w:r>
      <w:smartTag w:uri="urn:schemas-microsoft-com:office:smarttags" w:element="PersonName">
        <w:r w:rsidRPr="007539F6">
          <w:rPr>
            <w:color w:val="000000"/>
            <w:sz w:val="28"/>
            <w:szCs w:val="28"/>
          </w:rPr>
          <w:t>a</w:t>
        </w:r>
      </w:smartTag>
      <w:r w:rsidRPr="007539F6">
        <w:rPr>
          <w:color w:val="000000"/>
          <w:sz w:val="28"/>
          <w:szCs w:val="28"/>
        </w:rPr>
        <w:t xml:space="preserve">mpolgárok, </w:t>
      </w:r>
      <w:smartTag w:uri="urn:schemas-microsoft-com:office:smarttags" w:element="PersonName">
        <w:r w:rsidRPr="007539F6">
          <w:rPr>
            <w:color w:val="000000"/>
            <w:sz w:val="28"/>
            <w:szCs w:val="28"/>
          </w:rPr>
          <w:t>a</w:t>
        </w:r>
      </w:smartTag>
      <w:r w:rsidRPr="007539F6">
        <w:rPr>
          <w:color w:val="000000"/>
          <w:sz w:val="28"/>
          <w:szCs w:val="28"/>
        </w:rPr>
        <w:t xml:space="preserve"> cs</w:t>
      </w:r>
      <w:smartTag w:uri="urn:schemas-microsoft-com:office:smarttags" w:element="PersonName">
        <w:r w:rsidRPr="007539F6">
          <w:rPr>
            <w:color w:val="000000"/>
            <w:sz w:val="28"/>
            <w:szCs w:val="28"/>
          </w:rPr>
          <w:t>a</w:t>
        </w:r>
      </w:smartTag>
      <w:r w:rsidRPr="007539F6">
        <w:rPr>
          <w:color w:val="000000"/>
          <w:sz w:val="28"/>
          <w:szCs w:val="28"/>
        </w:rPr>
        <w:t>ládok szociális biztonságán</w:t>
      </w:r>
      <w:smartTag w:uri="urn:schemas-microsoft-com:office:smarttags" w:element="PersonName">
        <w:r w:rsidRPr="007539F6">
          <w:rPr>
            <w:color w:val="000000"/>
            <w:sz w:val="28"/>
            <w:szCs w:val="28"/>
          </w:rPr>
          <w:t>a</w:t>
        </w:r>
      </w:smartTag>
      <w:r w:rsidRPr="007539F6">
        <w:rPr>
          <w:color w:val="000000"/>
          <w:sz w:val="28"/>
          <w:szCs w:val="28"/>
        </w:rPr>
        <w:t>k elősegítése, megteremtése és megőrzése. A jogsz</w:t>
      </w:r>
      <w:smartTag w:uri="urn:schemas-microsoft-com:office:smarttags" w:element="PersonName">
        <w:r w:rsidRPr="007539F6">
          <w:rPr>
            <w:color w:val="000000"/>
            <w:sz w:val="28"/>
            <w:szCs w:val="28"/>
          </w:rPr>
          <w:t>a</w:t>
        </w:r>
      </w:smartTag>
      <w:r w:rsidRPr="007539F6">
        <w:rPr>
          <w:color w:val="000000"/>
          <w:sz w:val="28"/>
          <w:szCs w:val="28"/>
        </w:rPr>
        <w:t>bályok önm</w:t>
      </w:r>
      <w:smartTag w:uri="urn:schemas-microsoft-com:office:smarttags" w:element="PersonName">
        <w:r w:rsidRPr="007539F6">
          <w:rPr>
            <w:color w:val="000000"/>
            <w:sz w:val="28"/>
            <w:szCs w:val="28"/>
          </w:rPr>
          <w:t>a</w:t>
        </w:r>
      </w:smartTag>
      <w:r w:rsidRPr="007539F6">
        <w:rPr>
          <w:color w:val="000000"/>
          <w:sz w:val="28"/>
          <w:szCs w:val="28"/>
        </w:rPr>
        <w:t>gukb</w:t>
      </w:r>
      <w:smartTag w:uri="urn:schemas-microsoft-com:office:smarttags" w:element="PersonName">
        <w:r w:rsidRPr="007539F6">
          <w:rPr>
            <w:color w:val="000000"/>
            <w:sz w:val="28"/>
            <w:szCs w:val="28"/>
          </w:rPr>
          <w:t>a</w:t>
        </w:r>
      </w:smartTag>
      <w:r w:rsidRPr="007539F6">
        <w:rPr>
          <w:color w:val="000000"/>
          <w:sz w:val="28"/>
          <w:szCs w:val="28"/>
        </w:rPr>
        <w:t xml:space="preserve">n természetesen nem képesek </w:t>
      </w:r>
      <w:smartTag w:uri="urn:schemas-microsoft-com:office:smarttags" w:element="PersonName">
        <w:r w:rsidRPr="007539F6">
          <w:rPr>
            <w:color w:val="000000"/>
            <w:sz w:val="28"/>
            <w:szCs w:val="28"/>
          </w:rPr>
          <w:t>a</w:t>
        </w:r>
      </w:smartTag>
      <w:r w:rsidRPr="007539F6">
        <w:rPr>
          <w:color w:val="000000"/>
          <w:sz w:val="28"/>
          <w:szCs w:val="28"/>
        </w:rPr>
        <w:t xml:space="preserve"> különbségek megszüntetésére, </w:t>
      </w:r>
      <w:smartTag w:uri="urn:schemas-microsoft-com:office:smarttags" w:element="PersonName">
        <w:r w:rsidRPr="007539F6">
          <w:rPr>
            <w:color w:val="000000"/>
            <w:sz w:val="28"/>
            <w:szCs w:val="28"/>
          </w:rPr>
          <w:t>a</w:t>
        </w:r>
      </w:smartTag>
      <w:r w:rsidRPr="007539F6">
        <w:rPr>
          <w:color w:val="000000"/>
          <w:sz w:val="28"/>
          <w:szCs w:val="28"/>
        </w:rPr>
        <w:t xml:space="preserve"> társ</w:t>
      </w:r>
      <w:smartTag w:uri="urn:schemas-microsoft-com:office:smarttags" w:element="PersonName">
        <w:r w:rsidRPr="007539F6">
          <w:rPr>
            <w:color w:val="000000"/>
            <w:sz w:val="28"/>
            <w:szCs w:val="28"/>
          </w:rPr>
          <w:t>a</w:t>
        </w:r>
      </w:smartTag>
      <w:r w:rsidRPr="007539F6">
        <w:rPr>
          <w:color w:val="000000"/>
          <w:sz w:val="28"/>
          <w:szCs w:val="28"/>
        </w:rPr>
        <w:t>d</w:t>
      </w:r>
      <w:smartTag w:uri="urn:schemas-microsoft-com:office:smarttags" w:element="PersonName">
        <w:r w:rsidRPr="007539F6">
          <w:rPr>
            <w:color w:val="000000"/>
            <w:sz w:val="28"/>
            <w:szCs w:val="28"/>
          </w:rPr>
          <w:t>a</w:t>
        </w:r>
      </w:smartTag>
      <w:r w:rsidRPr="007539F6">
        <w:rPr>
          <w:color w:val="000000"/>
          <w:sz w:val="28"/>
          <w:szCs w:val="28"/>
        </w:rPr>
        <w:t>lmi ig</w:t>
      </w:r>
      <w:smartTag w:uri="urn:schemas-microsoft-com:office:smarttags" w:element="PersonName">
        <w:r w:rsidRPr="007539F6">
          <w:rPr>
            <w:color w:val="000000"/>
            <w:sz w:val="28"/>
            <w:szCs w:val="28"/>
          </w:rPr>
          <w:t>a</w:t>
        </w:r>
      </w:smartTag>
      <w:r>
        <w:rPr>
          <w:color w:val="000000"/>
          <w:sz w:val="28"/>
          <w:szCs w:val="28"/>
        </w:rPr>
        <w:t>zságosság érvényesítésére</w:t>
      </w:r>
      <w:r w:rsidRPr="007539F6">
        <w:rPr>
          <w:color w:val="000000"/>
          <w:sz w:val="28"/>
          <w:szCs w:val="28"/>
        </w:rPr>
        <w:t>.</w:t>
      </w:r>
    </w:p>
    <w:p w:rsidR="00B42B19" w:rsidRPr="001301E6" w:rsidRDefault="00B42B19" w:rsidP="00D132E5">
      <w:pPr>
        <w:rPr>
          <w:rFonts w:ascii="Trebuchet MS" w:hAnsi="Trebuchet MS"/>
          <w:i w:val="0"/>
          <w:szCs w:val="28"/>
        </w:rPr>
      </w:pPr>
      <w:r>
        <w:rPr>
          <w:rFonts w:ascii="Trebuchet MS" w:hAnsi="Trebuchet MS"/>
          <w:i w:val="0"/>
          <w:szCs w:val="28"/>
        </w:rPr>
        <w:t xml:space="preserve"> </w:t>
      </w:r>
    </w:p>
    <w:p w:rsidR="00B42B19" w:rsidRDefault="00B42B19" w:rsidP="00D132E5">
      <w:pPr>
        <w:jc w:val="both"/>
        <w:rPr>
          <w:i w:val="0"/>
        </w:rPr>
      </w:pPr>
      <w:r w:rsidRPr="00E445EC">
        <w:rPr>
          <w:i w:val="0"/>
        </w:rPr>
        <w:t xml:space="preserve">A gyermekek védelméről és </w:t>
      </w:r>
      <w:r>
        <w:rPr>
          <w:i w:val="0"/>
        </w:rPr>
        <w:t xml:space="preserve">a </w:t>
      </w:r>
      <w:r w:rsidRPr="00E445EC">
        <w:rPr>
          <w:i w:val="0"/>
        </w:rPr>
        <w:t>gyámügyi igazgatásról szóló 1997.</w:t>
      </w:r>
      <w:r>
        <w:rPr>
          <w:i w:val="0"/>
        </w:rPr>
        <w:t xml:space="preserve"> </w:t>
      </w:r>
      <w:r w:rsidRPr="00E445EC">
        <w:rPr>
          <w:i w:val="0"/>
        </w:rPr>
        <w:t>évi XXXI.</w:t>
      </w:r>
      <w:r>
        <w:rPr>
          <w:i w:val="0"/>
        </w:rPr>
        <w:t xml:space="preserve"> </w:t>
      </w:r>
      <w:r w:rsidRPr="00E445EC">
        <w:rPr>
          <w:i w:val="0"/>
        </w:rPr>
        <w:t>tv. (továbbiakban Gyvt.) 96.§ (6) bekezdése szerint, a helyi önkormányzat a gyermekjóléti és gyermekvédelmi feladat</w:t>
      </w:r>
      <w:r>
        <w:rPr>
          <w:i w:val="0"/>
        </w:rPr>
        <w:t>a</w:t>
      </w:r>
      <w:r w:rsidRPr="00E445EC">
        <w:rPr>
          <w:i w:val="0"/>
        </w:rPr>
        <w:t>inak ellátásáról, minden év május 31-ig, átfogó értékelést készít, amelyet a képviselő-testület megtárgyal. Az értékelést meg kell küldeni a megyei gyámhivatalnak, aki érdemben</w:t>
      </w:r>
      <w:r>
        <w:rPr>
          <w:i w:val="0"/>
        </w:rPr>
        <w:t xml:space="preserve"> megvizsgálja az anyagot, majd </w:t>
      </w:r>
      <w:r w:rsidRPr="00E445EC">
        <w:rPr>
          <w:i w:val="0"/>
        </w:rPr>
        <w:t xml:space="preserve">javaslatairól és állásfoglalásáról tájékoztatja </w:t>
      </w:r>
      <w:r>
        <w:rPr>
          <w:i w:val="0"/>
        </w:rPr>
        <w:t xml:space="preserve">az </w:t>
      </w:r>
      <w:r w:rsidRPr="00E445EC">
        <w:rPr>
          <w:i w:val="0"/>
        </w:rPr>
        <w:t xml:space="preserve">önkormányzatot. </w:t>
      </w:r>
    </w:p>
    <w:p w:rsidR="00B42B19" w:rsidRDefault="00B42B19" w:rsidP="00D132E5">
      <w:pPr>
        <w:jc w:val="both"/>
        <w:rPr>
          <w:i w:val="0"/>
        </w:rPr>
      </w:pPr>
      <w:r>
        <w:rPr>
          <w:i w:val="0"/>
        </w:rPr>
        <w:t>Az értékelést a Polgármesteri Hivatal Jegyzője, mint I. fokú Gyámhatóság, valamint az Egyesített Szociális Intézmény keretén belül működő Gyermekjóléti Szolgálatának vezetője készítette.</w:t>
      </w:r>
    </w:p>
    <w:p w:rsidR="00B42B19" w:rsidRDefault="00B42B19" w:rsidP="00D132E5">
      <w:pPr>
        <w:jc w:val="both"/>
        <w:rPr>
          <w:i w:val="0"/>
        </w:rPr>
      </w:pPr>
      <w:r>
        <w:rPr>
          <w:i w:val="0"/>
        </w:rPr>
        <w:t>Az értékelés tartalmazza mindazokat a követelményeket, melyeket a gyámhatóságokról, valamint a gyermekvédelmi és gyámügyi eljárásról szóló 149/1997.(IX.10.) Korm. rend. 10. számú melléklete előír az önkormányzatok számára.</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I. A települési önkormányzat által készítendő átfogó értékelés tartalmi követelményei: </w:t>
      </w:r>
    </w:p>
    <w:p w:rsidR="00B42B19" w:rsidRPr="00174794" w:rsidRDefault="00B42B19" w:rsidP="00174794">
      <w:pPr>
        <w:shd w:val="clear" w:color="auto" w:fill="EDF5FB"/>
        <w:spacing w:line="480" w:lineRule="atLeast"/>
        <w:rPr>
          <w:i w:val="0"/>
          <w:iCs/>
          <w:color w:val="003660"/>
          <w:sz w:val="24"/>
          <w:szCs w:val="24"/>
          <w:u w:val="single"/>
        </w:rPr>
      </w:pPr>
      <w:smartTag w:uri="urn:schemas-microsoft-com:office:smarttags" w:element="metricconverter">
        <w:smartTagPr>
          <w:attr w:name="ProductID" w:val="1. A"/>
        </w:smartTagPr>
        <w:r w:rsidRPr="00174794">
          <w:rPr>
            <w:i w:val="0"/>
            <w:iCs/>
            <w:color w:val="003660"/>
            <w:sz w:val="24"/>
            <w:szCs w:val="24"/>
            <w:u w:val="single"/>
          </w:rPr>
          <w:t>1. A</w:t>
        </w:r>
      </w:smartTag>
      <w:r w:rsidRPr="00174794">
        <w:rPr>
          <w:i w:val="0"/>
          <w:iCs/>
          <w:color w:val="003660"/>
          <w:sz w:val="24"/>
          <w:szCs w:val="24"/>
          <w:u w:val="single"/>
        </w:rPr>
        <w:t xml:space="preserve"> település demográfiai mutatói, különös tekintettel a 0-18 éves korosztály adataira.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2. Az önkormányzat által nyújtott pénzbeli, természetbeni ellátások biztosítása: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 a rendszeres gyermekvédelmi kedvezményben részesülők száma, a rendkívüli gyermekvédelmi támogatásban részesültek száma, kérelmezőkre vonatkozó általánosítható adatok, elutasítások száma, főbb okai, önkormányzatot terhelő kiadás nagysága,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 egyéb, a Gyvt.-ben nem szabályozott pénzbeli vagy természetbeni juttatásokra vonatkozó adatok,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 gyermekétkeztetés megoldásának módjai, kedvezményben részesülőkre vonatkozó statisztikai adatok.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lastRenderedPageBreak/>
        <w:t xml:space="preserve">3. Az önkormányzat által biztosított személyes gondoskodást nyújtó ellátások bemutatása: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 gyermekjóléti szolgáltatás biztosításának módja, működésének tapasztalata (alapellátásban részesülők száma, gyermekek veszélyeztetettségének okai, válsághelyzetben levő várandós anyák gondozása, családjából kiemelt gyermek szüleinek gondozása, jelzőrendszer tagjaival való együttműködés tapasztalatai),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 gyermekek napközbeni ellátásának, gyermekek átmeneti gondozásának biztosítása, ezen ellátások igénybevétele, s az ezzel összefüggő tapasztalatok.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4. Jegyzői hatáskörben tett gyámhatósági intézkedések: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 védelembe vettek száma, a védelembe vétel okai, felülvizsgálatok eredménye,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 ideiglenes hatályú elhelyezések száma, okai, gyámhivatali felülvizsgálat eredménye. </w:t>
      </w:r>
    </w:p>
    <w:p w:rsidR="00B42B19" w:rsidRPr="00174794" w:rsidRDefault="00B42B19" w:rsidP="00174794">
      <w:pPr>
        <w:shd w:val="clear" w:color="auto" w:fill="EDF5FB"/>
        <w:spacing w:line="480" w:lineRule="atLeast"/>
        <w:rPr>
          <w:i w:val="0"/>
          <w:iCs/>
          <w:color w:val="003660"/>
          <w:sz w:val="24"/>
          <w:szCs w:val="24"/>
          <w:u w:val="single"/>
        </w:rPr>
      </w:pPr>
      <w:smartTag w:uri="urn:schemas-microsoft-com:office:smarttags" w:element="metricconverter">
        <w:smartTagPr>
          <w:attr w:name="ProductID" w:val="5. A"/>
        </w:smartTagPr>
        <w:r w:rsidRPr="00174794">
          <w:rPr>
            <w:i w:val="0"/>
            <w:iCs/>
            <w:color w:val="003660"/>
            <w:sz w:val="24"/>
            <w:szCs w:val="24"/>
            <w:u w:val="single"/>
          </w:rPr>
          <w:t>5. A</w:t>
        </w:r>
      </w:smartTag>
      <w:r w:rsidRPr="00174794">
        <w:rPr>
          <w:i w:val="0"/>
          <w:iCs/>
          <w:color w:val="003660"/>
          <w:sz w:val="24"/>
          <w:szCs w:val="24"/>
          <w:u w:val="single"/>
        </w:rPr>
        <w:t xml:space="preserve"> gyámhivatal székhelye szerinti önkormányzat által készített átfogó értékelés tartalmazza a jegyzői gyámhatósági intézkedésekre vonatkozó adatokon kívül a városi gyámhivatal hatósági intézkedéseire, feladataira vonatkozó adatokat is. </w:t>
      </w:r>
    </w:p>
    <w:p w:rsidR="00B42B19" w:rsidRPr="00174794" w:rsidRDefault="00B42B19" w:rsidP="00174794">
      <w:pPr>
        <w:shd w:val="clear" w:color="auto" w:fill="EDF5FB"/>
        <w:spacing w:line="480" w:lineRule="atLeast"/>
        <w:rPr>
          <w:i w:val="0"/>
          <w:iCs/>
          <w:color w:val="003660"/>
          <w:sz w:val="24"/>
          <w:szCs w:val="24"/>
          <w:u w:val="single"/>
        </w:rPr>
      </w:pPr>
      <w:smartTag w:uri="urn:schemas-microsoft-com:office:smarttags" w:element="metricconverter">
        <w:smartTagPr>
          <w:attr w:name="ProductID" w:val="6. A"/>
        </w:smartTagPr>
        <w:r w:rsidRPr="00174794">
          <w:rPr>
            <w:i w:val="0"/>
            <w:iCs/>
            <w:color w:val="003660"/>
            <w:sz w:val="24"/>
            <w:szCs w:val="24"/>
            <w:u w:val="single"/>
          </w:rPr>
          <w:t>6. A</w:t>
        </w:r>
      </w:smartTag>
      <w:r w:rsidRPr="00174794">
        <w:rPr>
          <w:i w:val="0"/>
          <w:iCs/>
          <w:color w:val="003660"/>
          <w:sz w:val="24"/>
          <w:szCs w:val="24"/>
          <w:u w:val="single"/>
        </w:rPr>
        <w:t xml:space="preserve"> felügyeleti szervek által gyámhatósági, gyermekvédelmi területen végzett szakmai ellenőrzések tapasztalatainak, továbbá a gyermekjóléti és gyermekvédelmi szolgáltató tevékenységet végzők működését engedélyező hatóság ellenőrzésének alkalmával tett megállapítások bemutatása.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7. Jövőre vonatkozó javaslatok, célok meghatározása a Gyvt. előírásai alapján (milyen ellátásokra és intézményekre lenne szükség a problémák hatékonyabb kezelése érdekében, gyermekvédelmi prevenciós elképzelések). </w:t>
      </w:r>
    </w:p>
    <w:p w:rsidR="00B42B19" w:rsidRPr="00174794" w:rsidRDefault="00B42B19" w:rsidP="00174794">
      <w:pPr>
        <w:shd w:val="clear" w:color="auto" w:fill="EDF5FB"/>
        <w:spacing w:line="480" w:lineRule="atLeast"/>
        <w:rPr>
          <w:i w:val="0"/>
          <w:iCs/>
          <w:color w:val="003660"/>
          <w:sz w:val="24"/>
          <w:szCs w:val="24"/>
          <w:u w:val="single"/>
        </w:rPr>
      </w:pPr>
      <w:smartTag w:uri="urn:schemas-microsoft-com:office:smarttags" w:element="metricconverter">
        <w:smartTagPr>
          <w:attr w:name="ProductID" w:val="8. A"/>
        </w:smartTagPr>
        <w:r w:rsidRPr="00174794">
          <w:rPr>
            <w:i w:val="0"/>
            <w:iCs/>
            <w:color w:val="003660"/>
            <w:sz w:val="24"/>
            <w:szCs w:val="24"/>
            <w:u w:val="single"/>
          </w:rPr>
          <w:t>8. A</w:t>
        </w:r>
      </w:smartTag>
      <w:r w:rsidRPr="00174794">
        <w:rPr>
          <w:i w:val="0"/>
          <w:iCs/>
          <w:color w:val="003660"/>
          <w:sz w:val="24"/>
          <w:szCs w:val="24"/>
          <w:u w:val="single"/>
        </w:rPr>
        <w:t xml:space="preserve"> bűnmegelőzési program főbb pontjainak bemutatása (amennyiben a településen készült ilyen program), valamint a gyermekkorú és a fiatalkorú bűnelkövetők számának az általuk elkövetett bűncselekmények számának, a bűnelkövetés okainak bemutatása. </w:t>
      </w:r>
    </w:p>
    <w:p w:rsidR="00B42B19" w:rsidRPr="00174794" w:rsidRDefault="00B42B19" w:rsidP="00174794">
      <w:pPr>
        <w:shd w:val="clear" w:color="auto" w:fill="EDF5FB"/>
        <w:spacing w:line="480" w:lineRule="atLeast"/>
        <w:rPr>
          <w:i w:val="0"/>
          <w:iCs/>
          <w:color w:val="003660"/>
          <w:sz w:val="24"/>
          <w:szCs w:val="24"/>
          <w:u w:val="single"/>
        </w:rPr>
      </w:pPr>
      <w:smartTag w:uri="urn:schemas-microsoft-com:office:smarttags" w:element="metricconverter">
        <w:smartTagPr>
          <w:attr w:name="ProductID" w:val="9. A"/>
        </w:smartTagPr>
        <w:r w:rsidRPr="00174794">
          <w:rPr>
            <w:i w:val="0"/>
            <w:iCs/>
            <w:color w:val="003660"/>
            <w:sz w:val="24"/>
            <w:szCs w:val="24"/>
            <w:u w:val="single"/>
          </w:rPr>
          <w:t>9. A</w:t>
        </w:r>
      </w:smartTag>
      <w:r w:rsidRPr="00174794">
        <w:rPr>
          <w:i w:val="0"/>
          <w:iCs/>
          <w:color w:val="003660"/>
          <w:sz w:val="24"/>
          <w:szCs w:val="24"/>
          <w:u w:val="single"/>
        </w:rPr>
        <w:t xml:space="preserve"> települési önkormányzat és a civil szervezetek közötti együttműködés keretében milyen feladatok, szolgáltatások ellátásában vesznek részt civil szervezetek (alapellátás, szakellátás, szabadidős programok, drogprevenció stb.).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II. A megyei fenntartó által készítendő átfogó értékelés tartalmi követelményei </w:t>
      </w:r>
    </w:p>
    <w:p w:rsidR="00B42B19" w:rsidRPr="00174794" w:rsidRDefault="00B42B19" w:rsidP="00174794">
      <w:pPr>
        <w:shd w:val="clear" w:color="auto" w:fill="EDF5FB"/>
        <w:spacing w:line="480" w:lineRule="atLeast"/>
        <w:rPr>
          <w:i w:val="0"/>
          <w:iCs/>
          <w:color w:val="003660"/>
          <w:sz w:val="24"/>
          <w:szCs w:val="24"/>
          <w:u w:val="single"/>
        </w:rPr>
      </w:pPr>
      <w:smartTag w:uri="urn:schemas-microsoft-com:office:smarttags" w:element="metricconverter">
        <w:smartTagPr>
          <w:attr w:name="ProductID" w:val="1. A"/>
        </w:smartTagPr>
        <w:r w:rsidRPr="00174794">
          <w:rPr>
            <w:i w:val="0"/>
            <w:iCs/>
            <w:color w:val="003660"/>
            <w:sz w:val="24"/>
            <w:szCs w:val="24"/>
            <w:u w:val="single"/>
          </w:rPr>
          <w:t>1. A</w:t>
        </w:r>
      </w:smartTag>
      <w:r w:rsidRPr="00174794">
        <w:rPr>
          <w:i w:val="0"/>
          <w:iCs/>
          <w:color w:val="003660"/>
          <w:sz w:val="24"/>
          <w:szCs w:val="24"/>
          <w:u w:val="single"/>
        </w:rPr>
        <w:t xml:space="preserve"> megyei fenntartó által fenntartott, szakellátást (esetleg alapellátást) nyújtó intézményhálózat bemutatása, különös tekintettel a </w:t>
      </w:r>
      <w:hyperlink r:id="rId10" w:anchor="sid256" w:history="1">
        <w:r w:rsidRPr="00174794">
          <w:rPr>
            <w:b/>
            <w:bCs/>
            <w:i w:val="0"/>
            <w:iCs/>
            <w:color w:val="0000FF"/>
            <w:sz w:val="24"/>
            <w:szCs w:val="24"/>
          </w:rPr>
          <w:t>Gyvt.</w:t>
        </w:r>
      </w:hyperlink>
      <w:r w:rsidRPr="00174794">
        <w:rPr>
          <w:i w:val="0"/>
          <w:iCs/>
          <w:color w:val="003660"/>
          <w:sz w:val="24"/>
          <w:szCs w:val="24"/>
          <w:u w:val="single"/>
        </w:rPr>
        <w:t xml:space="preserve">-ben előírtak teljesítésére.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lastRenderedPageBreak/>
        <w:t xml:space="preserve">2. Ellátásban részesülők száma, korcsoportok szerinti megoszlása, tendenciák.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3. Változások az ellátás feltételeiben (személyi, tárgyi, elhelyezési feltételek). </w:t>
      </w:r>
    </w:p>
    <w:p w:rsidR="00B42B19" w:rsidRPr="00174794" w:rsidRDefault="00B42B19" w:rsidP="00174794">
      <w:pPr>
        <w:shd w:val="clear" w:color="auto" w:fill="EDF5FB"/>
        <w:spacing w:line="480" w:lineRule="atLeast"/>
        <w:rPr>
          <w:i w:val="0"/>
          <w:iCs/>
          <w:color w:val="003660"/>
          <w:sz w:val="24"/>
          <w:szCs w:val="24"/>
          <w:u w:val="single"/>
        </w:rPr>
      </w:pPr>
      <w:smartTag w:uri="urn:schemas-microsoft-com:office:smarttags" w:element="metricconverter">
        <w:smartTagPr>
          <w:attr w:name="ProductID" w:val="4. A"/>
        </w:smartTagPr>
        <w:r w:rsidRPr="00174794">
          <w:rPr>
            <w:i w:val="0"/>
            <w:iCs/>
            <w:color w:val="003660"/>
            <w:sz w:val="24"/>
            <w:szCs w:val="24"/>
            <w:u w:val="single"/>
          </w:rPr>
          <w:t>4. A</w:t>
        </w:r>
      </w:smartTag>
      <w:r w:rsidRPr="00174794">
        <w:rPr>
          <w:i w:val="0"/>
          <w:iCs/>
          <w:color w:val="003660"/>
          <w:sz w:val="24"/>
          <w:szCs w:val="24"/>
          <w:u w:val="single"/>
        </w:rPr>
        <w:t xml:space="preserve"> felügyeleti szervek által végzett gyermekvédelmi szakmai ellenőrzések tapasztalatainak bemutatása. </w:t>
      </w:r>
    </w:p>
    <w:p w:rsidR="00B42B19" w:rsidRPr="00174794" w:rsidRDefault="00B42B19" w:rsidP="00174794">
      <w:pPr>
        <w:shd w:val="clear" w:color="auto" w:fill="EDF5FB"/>
        <w:spacing w:line="480" w:lineRule="atLeast"/>
        <w:rPr>
          <w:i w:val="0"/>
          <w:iCs/>
          <w:color w:val="003660"/>
          <w:sz w:val="24"/>
          <w:szCs w:val="24"/>
          <w:u w:val="single"/>
        </w:rPr>
      </w:pPr>
      <w:r w:rsidRPr="00174794">
        <w:rPr>
          <w:i w:val="0"/>
          <w:iCs/>
          <w:color w:val="003660"/>
          <w:sz w:val="24"/>
          <w:szCs w:val="24"/>
          <w:u w:val="single"/>
        </w:rPr>
        <w:t xml:space="preserve">5. Jövőre vonatkozó célok, javaslatok, elképzelések (milyen típusú intézmények kialakítására, átalakítására, fejlesztésére lenne szükség a gyermekek szükségletei alapján, milyen területeken tervezik bevonni a civil szervezeteket a szakellátás feladatainak ellátásába). </w:t>
      </w:r>
    </w:p>
    <w:p w:rsidR="00B42B19" w:rsidRPr="00E445EC" w:rsidRDefault="00B42B19" w:rsidP="00D132E5">
      <w:pPr>
        <w:jc w:val="both"/>
        <w:rPr>
          <w:i w:val="0"/>
        </w:rPr>
      </w:pPr>
    </w:p>
    <w:p w:rsidR="00B42B19" w:rsidRPr="00E445EC" w:rsidRDefault="00B42B19" w:rsidP="00D132E5">
      <w:pPr>
        <w:jc w:val="both"/>
        <w:rPr>
          <w:i w:val="0"/>
        </w:rPr>
      </w:pPr>
      <w:r w:rsidRPr="00E445EC">
        <w:rPr>
          <w:i w:val="0"/>
        </w:rPr>
        <w:t>Az Országgyűlés a jövő nemzedékéért érzett felelősségtől vezé</w:t>
      </w:r>
      <w:r>
        <w:rPr>
          <w:i w:val="0"/>
        </w:rPr>
        <w:t xml:space="preserve">relve a gyermek jogairól szóló </w:t>
      </w:r>
      <w:r w:rsidRPr="00E445EC">
        <w:rPr>
          <w:i w:val="0"/>
        </w:rPr>
        <w:t>New Yorkban, 1989.</w:t>
      </w:r>
      <w:r>
        <w:rPr>
          <w:i w:val="0"/>
        </w:rPr>
        <w:t xml:space="preserve"> </w:t>
      </w:r>
      <w:r w:rsidRPr="00E445EC">
        <w:rPr>
          <w:i w:val="0"/>
        </w:rPr>
        <w:t>november 20-án kelt Egyezmény kihirdetéséről szóló 1991.</w:t>
      </w:r>
      <w:r>
        <w:rPr>
          <w:i w:val="0"/>
        </w:rPr>
        <w:t xml:space="preserve"> </w:t>
      </w:r>
      <w:r w:rsidRPr="00E445EC">
        <w:rPr>
          <w:i w:val="0"/>
        </w:rPr>
        <w:t>évi LXIV.</w:t>
      </w:r>
      <w:r>
        <w:rPr>
          <w:i w:val="0"/>
        </w:rPr>
        <w:t xml:space="preserve"> </w:t>
      </w:r>
      <w:r w:rsidRPr="00E445EC">
        <w:rPr>
          <w:i w:val="0"/>
        </w:rPr>
        <w:t>törvényben, továbbá a Magyar Köztársaság  Alkotmányában meghatározott gyermeki jogok érvényre juttatása érdekében, a házasságról, családról és a gyámságról szóló 1952</w:t>
      </w:r>
      <w:r>
        <w:rPr>
          <w:i w:val="0"/>
        </w:rPr>
        <w:t>.</w:t>
      </w:r>
      <w:r w:rsidRPr="00E445EC">
        <w:rPr>
          <w:i w:val="0"/>
        </w:rPr>
        <w:t xml:space="preserve"> évi IV.</w:t>
      </w:r>
      <w:r>
        <w:rPr>
          <w:i w:val="0"/>
        </w:rPr>
        <w:t xml:space="preserve"> </w:t>
      </w:r>
      <w:r w:rsidRPr="00E445EC">
        <w:rPr>
          <w:i w:val="0"/>
        </w:rPr>
        <w:t>törvénnyel, valamint a szociális igazgatásról és ellátásokról szóló</w:t>
      </w:r>
      <w:r>
        <w:rPr>
          <w:i w:val="0"/>
        </w:rPr>
        <w:t xml:space="preserve"> </w:t>
      </w:r>
      <w:r w:rsidRPr="00E445EC">
        <w:rPr>
          <w:i w:val="0"/>
        </w:rPr>
        <w:t>1993.</w:t>
      </w:r>
      <w:r>
        <w:rPr>
          <w:i w:val="0"/>
        </w:rPr>
        <w:t xml:space="preserve"> </w:t>
      </w:r>
      <w:r w:rsidRPr="00E445EC">
        <w:rPr>
          <w:i w:val="0"/>
        </w:rPr>
        <w:t>évi III.</w:t>
      </w:r>
      <w:r>
        <w:rPr>
          <w:i w:val="0"/>
        </w:rPr>
        <w:t xml:space="preserve"> </w:t>
      </w:r>
      <w:r w:rsidRPr="00E445EC">
        <w:rPr>
          <w:i w:val="0"/>
        </w:rPr>
        <w:t>törvénnyel összhangban alkotta meg a gyermekek védelméről és gyámügyi igazgatásról szóló 1997.</w:t>
      </w:r>
      <w:r>
        <w:rPr>
          <w:i w:val="0"/>
        </w:rPr>
        <w:t xml:space="preserve"> </w:t>
      </w:r>
      <w:r w:rsidRPr="00E445EC">
        <w:rPr>
          <w:i w:val="0"/>
        </w:rPr>
        <w:t xml:space="preserve">évi </w:t>
      </w:r>
      <w:r>
        <w:rPr>
          <w:i w:val="0"/>
        </w:rPr>
        <w:t xml:space="preserve"> </w:t>
      </w:r>
      <w:r w:rsidRPr="00E445EC">
        <w:rPr>
          <w:i w:val="0"/>
        </w:rPr>
        <w:t>XXXI. Törvényt.</w:t>
      </w:r>
    </w:p>
    <w:p w:rsidR="00B42B19" w:rsidRDefault="00B42B19" w:rsidP="00D132E5">
      <w:pPr>
        <w:jc w:val="both"/>
        <w:rPr>
          <w:i w:val="0"/>
        </w:rPr>
      </w:pPr>
      <w:r w:rsidRPr="00E445EC">
        <w:rPr>
          <w:i w:val="0"/>
        </w:rPr>
        <w:t>E törvény célja, hogy megállapítsa azokat az alapvető szabályokat, amelyek szerint az állam, a helyi önkormányzatok, és a gyermekek védelmét ellátó szervezetek, meghatározott ellátásokkal és intézkedésekkel segítséget nyújtsanak a gyermekek jogainak és érdekeinek érvényesítéséhez, a szülői köteles</w:t>
      </w:r>
      <w:r>
        <w:rPr>
          <w:i w:val="0"/>
        </w:rPr>
        <w:t>s</w:t>
      </w:r>
      <w:r w:rsidRPr="00E445EC">
        <w:rPr>
          <w:i w:val="0"/>
        </w:rPr>
        <w:t>égek teljesítéséhez, illetve gondoskodjanak a gyermekeket veszélyeztető magatartás</w:t>
      </w:r>
      <w:r>
        <w:rPr>
          <w:i w:val="0"/>
        </w:rPr>
        <w:t xml:space="preserve"> megelőzéséről és</w:t>
      </w:r>
      <w:r w:rsidRPr="00E445EC">
        <w:rPr>
          <w:i w:val="0"/>
        </w:rPr>
        <w:t xml:space="preserve"> megszüntetéséről. A hiányzó szülői gondoskodás pótlásáról, valamint a gyermekvédelmi gondoskodásból kikerült fiatal felnőttek társadalmi beilleszkedéséről.  </w:t>
      </w:r>
    </w:p>
    <w:p w:rsidR="00B42B19" w:rsidRDefault="00B42B19" w:rsidP="00D132E5">
      <w:pPr>
        <w:jc w:val="both"/>
        <w:rPr>
          <w:i w:val="0"/>
        </w:rPr>
      </w:pPr>
      <w:r>
        <w:rPr>
          <w:i w:val="0"/>
        </w:rPr>
        <w:t>A törvény meghatározza a megjelölt célok elérése érdekében a gyermekek alapvető jogait és e jogok érvényesítésének garanciáit, a gyermekek védelmének rendszerét, alapvető szabályait.</w:t>
      </w:r>
    </w:p>
    <w:p w:rsidR="00B42B19" w:rsidRPr="00A96697" w:rsidRDefault="00B42B19" w:rsidP="00A96697">
      <w:pPr>
        <w:shd w:val="clear" w:color="auto" w:fill="EDF5FB"/>
        <w:spacing w:line="480" w:lineRule="atLeast"/>
        <w:jc w:val="both"/>
        <w:rPr>
          <w:i w:val="0"/>
          <w:color w:val="003660"/>
          <w:sz w:val="24"/>
          <w:szCs w:val="24"/>
        </w:rPr>
      </w:pPr>
      <w:bookmarkStart w:id="1" w:name="para6"/>
      <w:bookmarkEnd w:id="1"/>
      <w:r w:rsidRPr="00A96697">
        <w:rPr>
          <w:b/>
          <w:bCs/>
          <w:i w:val="0"/>
          <w:color w:val="003660"/>
          <w:sz w:val="24"/>
          <w:szCs w:val="24"/>
        </w:rPr>
        <w:t>6. §</w:t>
      </w:r>
      <w:r w:rsidRPr="00A96697">
        <w:rPr>
          <w:i w:val="0"/>
          <w:color w:val="003660"/>
          <w:sz w:val="24"/>
          <w:szCs w:val="24"/>
          <w:vertAlign w:val="superscript"/>
        </w:rPr>
        <w:t> </w:t>
      </w:r>
      <w:r w:rsidRPr="00A96697">
        <w:rPr>
          <w:i w:val="0"/>
          <w:color w:val="003660"/>
          <w:sz w:val="24"/>
          <w:szCs w:val="24"/>
        </w:rPr>
        <w:t xml:space="preserve">(1) A gyermeknek joga van a testi, értelmi, érzelmi és erkölcsi fejlődését, egészséges felnevelkedését és jólétét biztosító saját családi környezetében történő nevelkedéshez.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(2) A gyermeknek joga van ahhoz, hogy segítséget kapjon a saját családjában történő nevelkedéséhez, személyiségének kibontakoztatásához, a fejlődését veszélyeztető helyzet elhárításához, a társadalomba való beilleszkedéséhez, valamint önálló életvitelének megteremtéséhez.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(3) A fogyatékos, tartósan beteg gyermeknek joga van a fejlődését és személyisége kibontakozását segítő különleges ellátáshoz.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lastRenderedPageBreak/>
        <w:t xml:space="preserve">(4) A gyermeknek joga van ahhoz, hogy a fejlődésére ártalmas környezeti és társadalmi hatások, valamint az egészségére káros szerek ellen védelemben részesüljön.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(5)</w:t>
      </w:r>
      <w:r w:rsidRPr="00A96697">
        <w:rPr>
          <w:i w:val="0"/>
          <w:color w:val="003660"/>
          <w:sz w:val="24"/>
          <w:szCs w:val="24"/>
          <w:vertAlign w:val="superscript"/>
        </w:rPr>
        <w:t> </w:t>
      </w:r>
      <w:r w:rsidRPr="00A96697">
        <w:rPr>
          <w:i w:val="0"/>
          <w:color w:val="003660"/>
          <w:sz w:val="24"/>
          <w:szCs w:val="24"/>
        </w:rPr>
        <w:t xml:space="preserve">A gyermeknek joga van emberi méltósága tiszteletben tartásához, a bántalmazással - fizikai, szexuális vagy lelki erőszakkal -, az elhanyagolással és az információs ártalommal szembeni védelemhez. A gyermek nem vethető alá kínzásnak, testi fenyítésnek és más kegyetlen, embertelen vagy megalázó büntetésnek, illetve bánásmódnak.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(6)</w:t>
      </w:r>
      <w:r w:rsidRPr="00A96697">
        <w:rPr>
          <w:i w:val="0"/>
          <w:color w:val="003660"/>
          <w:sz w:val="24"/>
          <w:szCs w:val="24"/>
          <w:vertAlign w:val="superscript"/>
        </w:rPr>
        <w:t> </w:t>
      </w:r>
      <w:r w:rsidRPr="00A96697">
        <w:rPr>
          <w:i w:val="0"/>
          <w:color w:val="003660"/>
          <w:sz w:val="24"/>
          <w:szCs w:val="24"/>
        </w:rPr>
        <w:t xml:space="preserve">A gyermeknek joga van ahhoz, hogy a médiában fejlettségének megfelelő, ismeretei bővítését segítő, a magyar nyelv és kultúra értékeit őrző műsorokhoz hozzáférjen, továbbá hogy védelmet élvezzen az olyan káros hatásokkal szemben, mint a gyűlöletkeltés, az erőszak és a pornográfia. </w:t>
      </w:r>
    </w:p>
    <w:p w:rsidR="00B42B19" w:rsidRPr="00A96697" w:rsidRDefault="00B42B19" w:rsidP="00A96697">
      <w:pPr>
        <w:shd w:val="clear" w:color="auto" w:fill="EDF5FB"/>
        <w:spacing w:line="480" w:lineRule="atLeast"/>
        <w:jc w:val="both"/>
        <w:rPr>
          <w:i w:val="0"/>
          <w:color w:val="003660"/>
          <w:sz w:val="24"/>
          <w:szCs w:val="24"/>
        </w:rPr>
      </w:pPr>
      <w:bookmarkStart w:id="2" w:name="para7"/>
      <w:bookmarkEnd w:id="2"/>
      <w:r w:rsidRPr="00A96697">
        <w:rPr>
          <w:b/>
          <w:bCs/>
          <w:i w:val="0"/>
          <w:color w:val="003660"/>
          <w:sz w:val="24"/>
          <w:szCs w:val="24"/>
        </w:rPr>
        <w:t xml:space="preserve">7. § </w:t>
      </w:r>
      <w:r w:rsidRPr="00A96697">
        <w:rPr>
          <w:i w:val="0"/>
          <w:color w:val="003660"/>
          <w:sz w:val="24"/>
          <w:szCs w:val="24"/>
        </w:rPr>
        <w:t xml:space="preserve">(1) A gyermek szüleitől vagy más hozzátartozóitól csak saját érdekében, törvényben meghatározott esetekben és módon választható el. A gyermeket kizárólag anyagi okból fennálló veszélyeztetettség miatt nem szabad családjától elválasztani.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(2) A gyermeknek joga van - örökbefogadó családban vagy más, családot pótló ellátás formájában - a szülői vagy más hozzátartozói gondoskodást helyettesítő védelemhez.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(3) A gyermek helyettesítő védelme során tiszteletben kell tartani lelkiismereti és vallásszabadságát, továbbá figyelemmel kell lenni nemzetiségi, etnikai és kulturális hovatartozására.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(4)</w:t>
      </w:r>
      <w:r w:rsidRPr="00A96697">
        <w:rPr>
          <w:i w:val="0"/>
          <w:color w:val="003660"/>
          <w:sz w:val="24"/>
          <w:szCs w:val="24"/>
          <w:vertAlign w:val="superscript"/>
        </w:rPr>
        <w:t> </w:t>
      </w:r>
      <w:r w:rsidRPr="00A96697">
        <w:rPr>
          <w:i w:val="0"/>
          <w:color w:val="003660"/>
          <w:sz w:val="24"/>
          <w:szCs w:val="24"/>
        </w:rPr>
        <w:t xml:space="preserve">Ha törvény másként nem rendelkezik, a gyermeknek a szülő felügyeleti joga megszűnése esetén is joga van származása, vér szerinti családja megismeréséhez és - a vér szerinti család beleegyezése mellett - a kapcsolattartáshoz.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(5) A gyermeknek joga van ahhoz, hogy mindkét szülőjével kapcsolatot tartson abban az esetben is, ha a szülők különböző államokban élnek. </w:t>
      </w:r>
    </w:p>
    <w:p w:rsidR="00B42B19" w:rsidRPr="00A96697" w:rsidRDefault="00B42B19" w:rsidP="00A96697">
      <w:pPr>
        <w:shd w:val="clear" w:color="auto" w:fill="EDF5FB"/>
        <w:spacing w:line="480" w:lineRule="atLeast"/>
        <w:jc w:val="both"/>
        <w:rPr>
          <w:i w:val="0"/>
          <w:color w:val="003660"/>
          <w:sz w:val="24"/>
          <w:szCs w:val="24"/>
        </w:rPr>
      </w:pPr>
      <w:bookmarkStart w:id="3" w:name="para8"/>
      <w:bookmarkEnd w:id="3"/>
      <w:r w:rsidRPr="00A96697">
        <w:rPr>
          <w:b/>
          <w:bCs/>
          <w:i w:val="0"/>
          <w:color w:val="003660"/>
          <w:sz w:val="24"/>
          <w:szCs w:val="24"/>
        </w:rPr>
        <w:t xml:space="preserve">8. § </w:t>
      </w:r>
      <w:r w:rsidRPr="00A96697">
        <w:rPr>
          <w:i w:val="0"/>
          <w:color w:val="003660"/>
          <w:sz w:val="24"/>
          <w:szCs w:val="24"/>
        </w:rPr>
        <w:t xml:space="preserve">(1) A gyermeknek joga van a szabad véleménynyilvánításhoz, és ahhoz, hogy tájékoztatást kapjon jogairól, jogai érvényesítésének lehetőségeiről, továbbá ahhoz, hogy a személyét és vagyonát érintő minden kérdésben közvetlenül vagy más módon meghallgassák, és véleményét korára, egészségi állapotára és fejlettségi szintjére tekintettel figyelembe vegyék.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lastRenderedPageBreak/>
        <w:t xml:space="preserve">(2) A gyermeknek joga van ahhoz, hogy az őt érintő ügyekben az e törvényben meghatározott fórumoknál panasszal éljen.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(3) A gyermeknek joga van ahhoz, hogy alapvető jogai megsértése esetén bíróságnál és törvényben meghatározott más szerveknél eljárást kezdeményezzen. </w:t>
      </w:r>
    </w:p>
    <w:p w:rsidR="00B42B19" w:rsidRPr="00A96697" w:rsidRDefault="00B42B19" w:rsidP="00A96697">
      <w:pPr>
        <w:shd w:val="clear" w:color="auto" w:fill="EDF5FB"/>
        <w:spacing w:line="480" w:lineRule="atLeast"/>
        <w:jc w:val="both"/>
        <w:rPr>
          <w:i w:val="0"/>
          <w:color w:val="003660"/>
          <w:sz w:val="24"/>
          <w:szCs w:val="24"/>
        </w:rPr>
      </w:pPr>
      <w:bookmarkStart w:id="4" w:name="para9"/>
      <w:bookmarkEnd w:id="4"/>
      <w:r w:rsidRPr="00A96697">
        <w:rPr>
          <w:b/>
          <w:bCs/>
          <w:i w:val="0"/>
          <w:color w:val="003660"/>
          <w:sz w:val="24"/>
          <w:szCs w:val="24"/>
        </w:rPr>
        <w:t xml:space="preserve">9. § </w:t>
      </w:r>
      <w:r w:rsidRPr="00A96697">
        <w:rPr>
          <w:i w:val="0"/>
          <w:color w:val="003660"/>
          <w:sz w:val="24"/>
          <w:szCs w:val="24"/>
        </w:rPr>
        <w:t xml:space="preserve">(1) Az átmeneti vagy tartós nevelésbe vett gyermek joga különösen, hogy életkorához, egészségi állapotához, fejlettségéhez, valamint egyéb szükségleteihez igazodóan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a) állandóságot, érzelmi biztonságot nyújtó teljes körű ellátásban, gondozásban, - nemzetiségi, etnikai és vallási hovatartozását figyelembe vevő - megfelelő nevelésben, oktatásban részesüljön,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b)</w:t>
      </w:r>
      <w:r w:rsidRPr="00A96697">
        <w:rPr>
          <w:i w:val="0"/>
          <w:color w:val="003660"/>
          <w:sz w:val="24"/>
          <w:szCs w:val="24"/>
          <w:vertAlign w:val="superscript"/>
        </w:rPr>
        <w:t> </w:t>
      </w:r>
      <w:r w:rsidRPr="00A96697">
        <w:rPr>
          <w:i w:val="0"/>
          <w:color w:val="003660"/>
          <w:sz w:val="24"/>
          <w:szCs w:val="24"/>
        </w:rPr>
        <w:t xml:space="preserve">gondozási helyének megváltoztatását, gyermekével vagy testvéreivel való együttes elhelyezését kezdeményezze,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c) felzárkóztató, tehetségfejlesztő programokon és érdeklődésének megfelelő szabadidős foglalkozásokon vegyen részt,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d) vallási vagy lelkiismereti meggyőződését szabadon megválassza, kinyilvánítsa és gyakorolja, valamint hit- és vallásoktatásban vegyen részt,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e) véleményt nyilvánítson a részére biztosított nevelésről, oktatásról, ellátásról, a személyét érintő kérdésekben meghallgassák, tájékoztassák,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f) érdekei képviseletére gyermekönkormányzat létrehozását kezdeményezze,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g) támogatást kapjon gondozójától, törvényes képviselőjétől családi környezetébe való visszatéréséhez,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h) családi környezetébe való visszatérését kezdeményezze,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i) személyes kapcsolatait ápolhassa,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j)</w:t>
      </w:r>
      <w:r w:rsidRPr="00A96697">
        <w:rPr>
          <w:i w:val="0"/>
          <w:color w:val="003660"/>
          <w:sz w:val="24"/>
          <w:szCs w:val="24"/>
          <w:vertAlign w:val="superscript"/>
        </w:rPr>
        <w:t> </w:t>
      </w:r>
      <w:r w:rsidRPr="00A96697">
        <w:rPr>
          <w:i w:val="0"/>
          <w:color w:val="003660"/>
          <w:sz w:val="24"/>
          <w:szCs w:val="24"/>
        </w:rPr>
        <w:t xml:space="preserve">a személyes tulajdon szokásos tárgyaihoz fűződő jogait gyakorolhassa,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k) utógondozásban részesüljön.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(2) Ha az </w:t>
      </w:r>
      <w:hyperlink r:id="rId11" w:anchor="sid51200" w:history="1">
        <w:r w:rsidRPr="00A96697">
          <w:rPr>
            <w:b/>
            <w:bCs/>
            <w:i w:val="0"/>
            <w:color w:val="0000FF"/>
            <w:sz w:val="24"/>
            <w:szCs w:val="24"/>
          </w:rPr>
          <w:t>(1) bekezdés i) pontja</w:t>
        </w:r>
      </w:hyperlink>
      <w:r w:rsidRPr="00A96697">
        <w:rPr>
          <w:i w:val="0"/>
          <w:color w:val="003660"/>
          <w:sz w:val="24"/>
          <w:szCs w:val="24"/>
        </w:rPr>
        <w:t xml:space="preserve"> szerinti jog gyakorlása a gyermek személyiségfejlődését hátrányosan befolyásolja, a szülő vagy más kapcsolattartásra jogosult közeli hozzátartozó kapcsolattartási joga az e törvényben foglaltak szerint korlátozható, megvonható vagy szüneteltethető. </w:t>
      </w:r>
    </w:p>
    <w:p w:rsidR="00B42B19" w:rsidRPr="00A96697" w:rsidRDefault="00B42B19" w:rsidP="00A96697">
      <w:pPr>
        <w:shd w:val="clear" w:color="auto" w:fill="EDF5FB"/>
        <w:spacing w:line="480" w:lineRule="atLeast"/>
        <w:jc w:val="both"/>
        <w:rPr>
          <w:i w:val="0"/>
          <w:color w:val="003660"/>
          <w:sz w:val="24"/>
          <w:szCs w:val="24"/>
        </w:rPr>
      </w:pPr>
      <w:bookmarkStart w:id="5" w:name="para10"/>
      <w:bookmarkEnd w:id="5"/>
      <w:r w:rsidRPr="00A96697">
        <w:rPr>
          <w:b/>
          <w:bCs/>
          <w:i w:val="0"/>
          <w:color w:val="003660"/>
          <w:sz w:val="24"/>
          <w:szCs w:val="24"/>
        </w:rPr>
        <w:t xml:space="preserve">10. § </w:t>
      </w:r>
      <w:r w:rsidRPr="00A96697">
        <w:rPr>
          <w:i w:val="0"/>
          <w:color w:val="003660"/>
          <w:sz w:val="24"/>
          <w:szCs w:val="24"/>
        </w:rPr>
        <w:t xml:space="preserve">(1) A gyermek kötelessége különösen, hogy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lastRenderedPageBreak/>
        <w:t xml:space="preserve">a) gondozása és nevelése érdekében szülőjével vagy más törvényes képviselőjével, gondozójával együttműködjön,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b) képességeinek megfelelően tegyen eleget tanulmányi kötelezettségének,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c) tartózkodjék az egészségét károsító életmód gyakorlásától és az egészségét károsító szerek használatától.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(2)</w:t>
      </w:r>
      <w:r w:rsidRPr="00A96697">
        <w:rPr>
          <w:i w:val="0"/>
          <w:color w:val="003660"/>
          <w:sz w:val="24"/>
          <w:szCs w:val="24"/>
          <w:vertAlign w:val="superscript"/>
        </w:rPr>
        <w:t> </w:t>
      </w:r>
      <w:r w:rsidRPr="00A96697">
        <w:rPr>
          <w:i w:val="0"/>
          <w:color w:val="003660"/>
          <w:sz w:val="24"/>
          <w:szCs w:val="24"/>
        </w:rPr>
        <w:t xml:space="preserve">A gyermekjóléti és gyermekvédelmi ellátást biztosító intézmények házirendje - e törvényben meghatározott keretek között - a gyermek életkorához, egészségi állapotához, fejlettségi szintjéhez igazodva állapítja meg a gyermekek jogai gyakorlásának és kötelességei teljesítésének szabályait. </w:t>
      </w:r>
    </w:p>
    <w:p w:rsidR="00B42B19" w:rsidRPr="00A96697" w:rsidRDefault="00B42B19" w:rsidP="00A96697">
      <w:pPr>
        <w:shd w:val="clear" w:color="auto" w:fill="EDF5FB"/>
        <w:spacing w:line="480" w:lineRule="atLeast"/>
        <w:jc w:val="both"/>
        <w:rPr>
          <w:i w:val="0"/>
          <w:color w:val="003660"/>
          <w:sz w:val="24"/>
          <w:szCs w:val="24"/>
        </w:rPr>
      </w:pPr>
      <w:r w:rsidRPr="00A96697">
        <w:rPr>
          <w:i w:val="0"/>
          <w:color w:val="003660"/>
          <w:sz w:val="24"/>
          <w:szCs w:val="24"/>
        </w:rPr>
        <w:t xml:space="preserve">(3) Az intézmény - a külön jogszabályban meghatározottak szerint elkészített - házirendjét az intézményben mindenki által jól látható helyen ki kell függeszteni, és gondoskodni kell annak megismertetéséről. </w:t>
      </w:r>
    </w:p>
    <w:p w:rsidR="00B42B19" w:rsidRDefault="00B42B19" w:rsidP="00D132E5">
      <w:pPr>
        <w:jc w:val="both"/>
        <w:rPr>
          <w:i w:val="0"/>
        </w:rPr>
      </w:pPr>
    </w:p>
    <w:p w:rsidR="00B42B19" w:rsidRDefault="00B42B19" w:rsidP="00D132E5">
      <w:pPr>
        <w:jc w:val="both"/>
        <w:rPr>
          <w:i w:val="0"/>
        </w:rPr>
      </w:pPr>
      <w:r>
        <w:rPr>
          <w:i w:val="0"/>
        </w:rPr>
        <w:t>A gyermekek védelmét ellátó helyi önkormányzatok, gyámhivatalok, bíróságok, rendőrség, ügyészség, pártfogó felügyelő szolgálat, más szervezetek és személyek a törvény alkalmazása során a gyermek mindenek felett álló érdekét figyelembe véve, a törvényben elismert jogait biztosítva járnak el. Tevékenységük során együttműködnek a családdal és – a jogszabályban maghatározottak szerint – elősegítik a gyermek családban történő nevelkedését.</w:t>
      </w:r>
    </w:p>
    <w:p w:rsidR="00B42B19" w:rsidRPr="00E445EC" w:rsidRDefault="00B42B19" w:rsidP="00D132E5">
      <w:pPr>
        <w:jc w:val="both"/>
        <w:rPr>
          <w:i w:val="0"/>
        </w:rPr>
      </w:pPr>
    </w:p>
    <w:p w:rsidR="00B42B19" w:rsidRPr="00E445EC" w:rsidRDefault="00B42B19" w:rsidP="00D132E5">
      <w:pPr>
        <w:jc w:val="both"/>
        <w:rPr>
          <w:i w:val="0"/>
        </w:rPr>
      </w:pPr>
      <w:r w:rsidRPr="00E445EC">
        <w:rPr>
          <w:i w:val="0"/>
        </w:rPr>
        <w:t>A törvény hatálya kiterjed Magyarország területén tartózkodó magyar állampolgárságú, valamint – ha nemzetközi szerződés másként nem rendelkezik – a letelepedési vagy bevándorlási engedéllyel rendelkező, továbbá a magyar hatóságok által menekültként elismert gyermekre, fiatal felnőttre és szüleikre. További vonatkozó, alkalmazandó jogszabályok, 1612/68EGK tanácsi r</w:t>
      </w:r>
      <w:r>
        <w:rPr>
          <w:i w:val="0"/>
        </w:rPr>
        <w:t>endelet, az Európai Szociális K</w:t>
      </w:r>
      <w:r w:rsidRPr="00E445EC">
        <w:rPr>
          <w:i w:val="0"/>
        </w:rPr>
        <w:t>artát megerősítő országok állampolgárainak a külföldiek beutazásáról és tartózkodásáról szóló 2001.</w:t>
      </w:r>
      <w:r>
        <w:rPr>
          <w:i w:val="0"/>
        </w:rPr>
        <w:t xml:space="preserve"> </w:t>
      </w:r>
      <w:r w:rsidRPr="00E445EC">
        <w:rPr>
          <w:i w:val="0"/>
        </w:rPr>
        <w:t>évi XXXIX törvény.</w:t>
      </w:r>
    </w:p>
    <w:p w:rsidR="00B42B19" w:rsidRDefault="00B42B19" w:rsidP="00D132E5">
      <w:pPr>
        <w:jc w:val="both"/>
        <w:rPr>
          <w:i w:val="0"/>
        </w:rPr>
      </w:pPr>
    </w:p>
    <w:p w:rsidR="00B42B19" w:rsidRPr="001A6871" w:rsidRDefault="00B42B19" w:rsidP="001A6871">
      <w:pPr>
        <w:jc w:val="both"/>
        <w:rPr>
          <w:i w:val="0"/>
        </w:rPr>
      </w:pPr>
      <w:r w:rsidRPr="001A6871">
        <w:rPr>
          <w:i w:val="0"/>
        </w:rPr>
        <w:t>A gyermekek védelmét pénzbeli, természetbeni és személyes gondoskodást nyújtó gyermekjóléti alapellátások, gyermekvédelmi szakellátások, valamint hatósági intézkedések biztosítják.</w:t>
      </w:r>
    </w:p>
    <w:p w:rsidR="00B42B19" w:rsidRPr="001A6871" w:rsidRDefault="00B42B19" w:rsidP="001A6871">
      <w:pPr>
        <w:jc w:val="both"/>
        <w:rPr>
          <w:i w:val="0"/>
        </w:rPr>
      </w:pPr>
    </w:p>
    <w:p w:rsidR="00B42B19" w:rsidRPr="001A6871" w:rsidRDefault="00B42B19" w:rsidP="001A6871">
      <w:pPr>
        <w:jc w:val="both"/>
        <w:rPr>
          <w:i w:val="0"/>
        </w:rPr>
      </w:pPr>
      <w:r w:rsidRPr="001A6871">
        <w:rPr>
          <w:i w:val="0"/>
        </w:rPr>
        <w:t>1. Pénzbeli ellátások:</w:t>
      </w:r>
    </w:p>
    <w:p w:rsidR="00B42B19" w:rsidRPr="001A6871" w:rsidRDefault="00B42B19" w:rsidP="001A6871">
      <w:pPr>
        <w:jc w:val="both"/>
        <w:rPr>
          <w:i w:val="0"/>
        </w:rPr>
      </w:pPr>
      <w:r w:rsidRPr="001A6871">
        <w:rPr>
          <w:i w:val="0"/>
        </w:rPr>
        <w:t xml:space="preserve">    a) a rends</w:t>
      </w:r>
      <w:r>
        <w:rPr>
          <w:i w:val="0"/>
        </w:rPr>
        <w:t>zeres gyermekvédelmi kedvezmény,</w:t>
      </w:r>
    </w:p>
    <w:p w:rsidR="00B42B19" w:rsidRPr="001A6871" w:rsidRDefault="00B42B19" w:rsidP="001A6871">
      <w:pPr>
        <w:jc w:val="both"/>
        <w:rPr>
          <w:i w:val="0"/>
        </w:rPr>
      </w:pPr>
      <w:r w:rsidRPr="001A6871">
        <w:rPr>
          <w:i w:val="0"/>
        </w:rPr>
        <w:t xml:space="preserve">    b) a rendkívüli gyermekvédelmi támogatás,</w:t>
      </w:r>
    </w:p>
    <w:p w:rsidR="00B42B19" w:rsidRPr="001A6871" w:rsidRDefault="00B42B19" w:rsidP="001A6871">
      <w:pPr>
        <w:jc w:val="both"/>
        <w:rPr>
          <w:i w:val="0"/>
        </w:rPr>
      </w:pPr>
      <w:r w:rsidRPr="001A6871">
        <w:rPr>
          <w:i w:val="0"/>
        </w:rPr>
        <w:t xml:space="preserve">    c) a g</w:t>
      </w:r>
      <w:r>
        <w:rPr>
          <w:i w:val="0"/>
        </w:rPr>
        <w:t>yermektartásdíj megelőlegezése,</w:t>
      </w:r>
    </w:p>
    <w:p w:rsidR="00B42B19" w:rsidRDefault="00B42B19" w:rsidP="001A6871">
      <w:pPr>
        <w:jc w:val="both"/>
        <w:rPr>
          <w:i w:val="0"/>
        </w:rPr>
      </w:pPr>
      <w:r w:rsidRPr="001A6871">
        <w:rPr>
          <w:i w:val="0"/>
        </w:rPr>
        <w:t xml:space="preserve">    d) az otthonteremtési támogatás.</w:t>
      </w:r>
    </w:p>
    <w:p w:rsidR="00B42B19" w:rsidRDefault="00B42B19" w:rsidP="001A6871">
      <w:pPr>
        <w:jc w:val="both"/>
        <w:rPr>
          <w:i w:val="0"/>
        </w:rPr>
      </w:pPr>
      <w:r>
        <w:rPr>
          <w:i w:val="0"/>
        </w:rPr>
        <w:lastRenderedPageBreak/>
        <w:t xml:space="preserve">    e)  óvodáztatási támogatás</w:t>
      </w:r>
    </w:p>
    <w:p w:rsidR="00B42B19" w:rsidRPr="001A6871" w:rsidRDefault="00B42B19" w:rsidP="001A6871">
      <w:pPr>
        <w:jc w:val="both"/>
        <w:rPr>
          <w:i w:val="0"/>
        </w:rPr>
      </w:pPr>
    </w:p>
    <w:p w:rsidR="00B42B19" w:rsidRPr="001A6871" w:rsidRDefault="00B42B19" w:rsidP="001A6871">
      <w:pPr>
        <w:jc w:val="both"/>
        <w:rPr>
          <w:i w:val="0"/>
        </w:rPr>
      </w:pPr>
      <w:r w:rsidRPr="001A6871">
        <w:rPr>
          <w:i w:val="0"/>
        </w:rPr>
        <w:t>2. A személyes gondoskodás keretébe tartozó gyermekjóléti alapellátások:</w:t>
      </w:r>
    </w:p>
    <w:p w:rsidR="00B42B19" w:rsidRPr="001A6871" w:rsidRDefault="00B42B19" w:rsidP="001A6871">
      <w:pPr>
        <w:jc w:val="both"/>
        <w:rPr>
          <w:i w:val="0"/>
        </w:rPr>
      </w:pPr>
      <w:r w:rsidRPr="001A6871">
        <w:rPr>
          <w:i w:val="0"/>
        </w:rPr>
        <w:t xml:space="preserve">    a) a gyermekjóléti szolgáltatás,</w:t>
      </w:r>
    </w:p>
    <w:p w:rsidR="00B42B19" w:rsidRPr="001A6871" w:rsidRDefault="00B42B19" w:rsidP="001A6871">
      <w:pPr>
        <w:jc w:val="both"/>
        <w:rPr>
          <w:i w:val="0"/>
        </w:rPr>
      </w:pPr>
      <w:r w:rsidRPr="001A6871">
        <w:rPr>
          <w:i w:val="0"/>
        </w:rPr>
        <w:t xml:space="preserve">    b) a gyermekek napközbeni ellátása,</w:t>
      </w:r>
    </w:p>
    <w:p w:rsidR="00B42B19" w:rsidRPr="001A6871" w:rsidRDefault="00B42B19" w:rsidP="001A6871">
      <w:pPr>
        <w:jc w:val="both"/>
        <w:rPr>
          <w:i w:val="0"/>
        </w:rPr>
      </w:pPr>
      <w:r w:rsidRPr="001A6871">
        <w:rPr>
          <w:i w:val="0"/>
        </w:rPr>
        <w:t xml:space="preserve">    c) a gyermekek átmeneti gondozása.</w:t>
      </w:r>
    </w:p>
    <w:p w:rsidR="00B42B19" w:rsidRPr="001A6871" w:rsidRDefault="00B42B19" w:rsidP="001A6871">
      <w:pPr>
        <w:jc w:val="both"/>
        <w:rPr>
          <w:i w:val="0"/>
        </w:rPr>
      </w:pPr>
    </w:p>
    <w:p w:rsidR="00B42B19" w:rsidRDefault="00B42B19" w:rsidP="001A6871">
      <w:pPr>
        <w:jc w:val="both"/>
        <w:rPr>
          <w:i w:val="0"/>
        </w:rPr>
      </w:pPr>
    </w:p>
    <w:p w:rsidR="00B42B19" w:rsidRPr="001A6871" w:rsidRDefault="00B42B19" w:rsidP="001A6871">
      <w:pPr>
        <w:jc w:val="both"/>
        <w:rPr>
          <w:i w:val="0"/>
        </w:rPr>
      </w:pPr>
      <w:r w:rsidRPr="001A6871">
        <w:rPr>
          <w:i w:val="0"/>
        </w:rPr>
        <w:t xml:space="preserve"> 3. A személyes gondoskodás keretébe tartozó gyermekvédelmi szakellátások:</w:t>
      </w:r>
    </w:p>
    <w:p w:rsidR="00B42B19" w:rsidRPr="001A6871" w:rsidRDefault="00B42B19" w:rsidP="001A6871">
      <w:pPr>
        <w:jc w:val="both"/>
        <w:rPr>
          <w:i w:val="0"/>
        </w:rPr>
      </w:pPr>
      <w:r>
        <w:rPr>
          <w:i w:val="0"/>
        </w:rPr>
        <w:t xml:space="preserve">    </w:t>
      </w:r>
      <w:r w:rsidRPr="001A6871">
        <w:rPr>
          <w:i w:val="0"/>
        </w:rPr>
        <w:t>a) az otthont nyújtó ellátás,</w:t>
      </w:r>
    </w:p>
    <w:p w:rsidR="00B42B19" w:rsidRPr="001A6871" w:rsidRDefault="00B42B19" w:rsidP="001A6871">
      <w:pPr>
        <w:jc w:val="both"/>
        <w:rPr>
          <w:i w:val="0"/>
        </w:rPr>
      </w:pPr>
      <w:r>
        <w:rPr>
          <w:i w:val="0"/>
        </w:rPr>
        <w:t xml:space="preserve">    </w:t>
      </w:r>
      <w:r w:rsidRPr="001A6871">
        <w:rPr>
          <w:i w:val="0"/>
        </w:rPr>
        <w:t>b) az utógondozói ellátás,</w:t>
      </w:r>
    </w:p>
    <w:p w:rsidR="00B42B19" w:rsidRPr="001A6871" w:rsidRDefault="00B42B19" w:rsidP="001A6871">
      <w:pPr>
        <w:jc w:val="both"/>
        <w:rPr>
          <w:i w:val="0"/>
        </w:rPr>
      </w:pPr>
      <w:r w:rsidRPr="001A6871">
        <w:rPr>
          <w:i w:val="0"/>
        </w:rPr>
        <w:t xml:space="preserve">    c) a területi gyermekvédelmi szakszolgáltatás.</w:t>
      </w:r>
    </w:p>
    <w:p w:rsidR="00B42B19" w:rsidRPr="001A6871" w:rsidRDefault="00B42B19" w:rsidP="001A6871">
      <w:pPr>
        <w:jc w:val="both"/>
        <w:rPr>
          <w:i w:val="0"/>
        </w:rPr>
      </w:pPr>
    </w:p>
    <w:p w:rsidR="00B42B19" w:rsidRPr="001A6871" w:rsidRDefault="00B42B19" w:rsidP="001A6871">
      <w:pPr>
        <w:jc w:val="both"/>
        <w:rPr>
          <w:i w:val="0"/>
        </w:rPr>
      </w:pPr>
      <w:r w:rsidRPr="001A6871">
        <w:rPr>
          <w:i w:val="0"/>
        </w:rPr>
        <w:t>4. A gyermekvédelmi gondoskodás keretébe tartozó hatósági intézkedések:</w:t>
      </w:r>
    </w:p>
    <w:p w:rsidR="00B42B19" w:rsidRPr="001A6871" w:rsidRDefault="00B42B19" w:rsidP="001A6871">
      <w:pPr>
        <w:jc w:val="both"/>
        <w:rPr>
          <w:i w:val="0"/>
        </w:rPr>
      </w:pPr>
      <w:r w:rsidRPr="001A6871">
        <w:rPr>
          <w:i w:val="0"/>
        </w:rPr>
        <w:t xml:space="preserve">    a) a védelembe vétel,</w:t>
      </w:r>
    </w:p>
    <w:p w:rsidR="00B42B19" w:rsidRPr="001A6871" w:rsidRDefault="00B42B19" w:rsidP="001A6871">
      <w:pPr>
        <w:jc w:val="both"/>
        <w:rPr>
          <w:i w:val="0"/>
        </w:rPr>
      </w:pPr>
      <w:r w:rsidRPr="001A6871">
        <w:rPr>
          <w:i w:val="0"/>
        </w:rPr>
        <w:t xml:space="preserve">    b) a családba fogadás,</w:t>
      </w:r>
    </w:p>
    <w:p w:rsidR="00B42B19" w:rsidRPr="001A6871" w:rsidRDefault="00B42B19" w:rsidP="001A6871">
      <w:pPr>
        <w:jc w:val="both"/>
        <w:rPr>
          <w:i w:val="0"/>
        </w:rPr>
      </w:pPr>
      <w:r w:rsidRPr="001A6871">
        <w:rPr>
          <w:i w:val="0"/>
        </w:rPr>
        <w:t xml:space="preserve">    c) az ideiglenes hatályú elhelyezés,</w:t>
      </w:r>
    </w:p>
    <w:p w:rsidR="00B42B19" w:rsidRPr="001A6871" w:rsidRDefault="00B42B19" w:rsidP="001A6871">
      <w:pPr>
        <w:jc w:val="both"/>
        <w:rPr>
          <w:i w:val="0"/>
        </w:rPr>
      </w:pPr>
      <w:r w:rsidRPr="001A6871">
        <w:rPr>
          <w:i w:val="0"/>
        </w:rPr>
        <w:t xml:space="preserve">    d) az átmeneti nevelésbe vétel,</w:t>
      </w:r>
    </w:p>
    <w:p w:rsidR="00B42B19" w:rsidRPr="001A6871" w:rsidRDefault="00B42B19" w:rsidP="001A6871">
      <w:pPr>
        <w:jc w:val="both"/>
        <w:rPr>
          <w:i w:val="0"/>
        </w:rPr>
      </w:pPr>
      <w:r w:rsidRPr="001A6871">
        <w:rPr>
          <w:i w:val="0"/>
        </w:rPr>
        <w:t xml:space="preserve">    e) a tartós nevelésbe vétel,</w:t>
      </w:r>
    </w:p>
    <w:p w:rsidR="00B42B19" w:rsidRPr="001A6871" w:rsidRDefault="00B42B19" w:rsidP="001A6871">
      <w:pPr>
        <w:jc w:val="both"/>
        <w:rPr>
          <w:i w:val="0"/>
        </w:rPr>
      </w:pPr>
      <w:r w:rsidRPr="001A6871">
        <w:rPr>
          <w:i w:val="0"/>
        </w:rPr>
        <w:t xml:space="preserve">    f) a nevelési felügyelet elrendelése,</w:t>
      </w:r>
    </w:p>
    <w:p w:rsidR="00B42B19" w:rsidRPr="001A6871" w:rsidRDefault="00B42B19" w:rsidP="001A6871">
      <w:pPr>
        <w:jc w:val="both"/>
        <w:rPr>
          <w:i w:val="0"/>
        </w:rPr>
      </w:pPr>
      <w:r w:rsidRPr="001A6871">
        <w:rPr>
          <w:i w:val="0"/>
        </w:rPr>
        <w:t xml:space="preserve">    g) az utógondozás elrendelése,</w:t>
      </w:r>
    </w:p>
    <w:p w:rsidR="00B42B19" w:rsidRPr="001A6871" w:rsidRDefault="00B42B19" w:rsidP="001A6871">
      <w:pPr>
        <w:jc w:val="both"/>
        <w:rPr>
          <w:i w:val="0"/>
        </w:rPr>
      </w:pPr>
      <w:r w:rsidRPr="001A6871">
        <w:rPr>
          <w:i w:val="0"/>
        </w:rPr>
        <w:t xml:space="preserve">    h) az utógondozói ellátás elrendelése.</w:t>
      </w:r>
    </w:p>
    <w:p w:rsidR="00B42B19" w:rsidRPr="001A6871" w:rsidRDefault="00B42B19" w:rsidP="001A6871">
      <w:pPr>
        <w:jc w:val="both"/>
        <w:rPr>
          <w:i w:val="0"/>
        </w:rPr>
      </w:pPr>
    </w:p>
    <w:p w:rsidR="00B42B19" w:rsidRPr="00E445EC" w:rsidRDefault="00B42B19" w:rsidP="00D132E5">
      <w:pPr>
        <w:jc w:val="both"/>
        <w:rPr>
          <w:i w:val="0"/>
        </w:rPr>
      </w:pPr>
      <w:r w:rsidRPr="001A6871">
        <w:rPr>
          <w:i w:val="0"/>
        </w:rPr>
        <w:t>A gyermekvédelem rendszerében a gyermekjóléti szociális, segítő munka a hatósági munkát megelőzi, kiegészíti, követi és támogatja.</w:t>
      </w:r>
    </w:p>
    <w:p w:rsidR="00B42B19" w:rsidRPr="00E445EC" w:rsidRDefault="00B42B19" w:rsidP="00D132E5">
      <w:pPr>
        <w:jc w:val="both"/>
        <w:rPr>
          <w:i w:val="0"/>
        </w:rPr>
      </w:pPr>
      <w:r w:rsidRPr="00E445EC">
        <w:rPr>
          <w:i w:val="0"/>
        </w:rPr>
        <w:t xml:space="preserve">Az általános gyermekvédelem, a megelőző gyermekvédelem a családban élő és ott eredményesen nevelhető gyerekek védelme. </w:t>
      </w:r>
      <w:r>
        <w:rPr>
          <w:i w:val="0"/>
        </w:rPr>
        <w:t xml:space="preserve">Ennek nagyon fontos szerepe </w:t>
      </w:r>
      <w:r w:rsidRPr="00E445EC">
        <w:rPr>
          <w:i w:val="0"/>
        </w:rPr>
        <w:t>van a gyermek és a családja életében, hiszen a vér szerinti családban való megtartásra törekszik és a kiemelést igyekszik megelőzni.</w:t>
      </w:r>
    </w:p>
    <w:p w:rsidR="00B42B19" w:rsidRDefault="00B42B19" w:rsidP="00D132E5">
      <w:pPr>
        <w:jc w:val="both"/>
        <w:rPr>
          <w:i w:val="0"/>
        </w:rPr>
      </w:pPr>
      <w:r w:rsidRPr="00E445EC">
        <w:rPr>
          <w:i w:val="0"/>
        </w:rPr>
        <w:t>A gyermekvédelemnek három fontos funkciója a megelőzés, a beavatkozás, illetve az utógondozás.</w:t>
      </w:r>
    </w:p>
    <w:p w:rsidR="00B42B19" w:rsidRDefault="00B42B19" w:rsidP="00D132E5">
      <w:pPr>
        <w:jc w:val="both"/>
        <w:rPr>
          <w:i w:val="0"/>
        </w:rPr>
      </w:pPr>
    </w:p>
    <w:p w:rsidR="00B42B19" w:rsidRPr="00E445EC" w:rsidRDefault="00B42B19" w:rsidP="00D132E5">
      <w:pPr>
        <w:jc w:val="both"/>
        <w:rPr>
          <w:i w:val="0"/>
        </w:rPr>
      </w:pPr>
      <w:r w:rsidRPr="00E445EC">
        <w:rPr>
          <w:i w:val="0"/>
        </w:rPr>
        <w:t>A legfontosabb azonban a prevenció, hogy a probléma kialakulását megelőzzük, ezért lényeges, hogy a megfelelő szakember álljon készen a</w:t>
      </w:r>
      <w:r>
        <w:rPr>
          <w:i w:val="0"/>
        </w:rPr>
        <w:t xml:space="preserve"> segítségnyújtásra. A preventí</w:t>
      </w:r>
      <w:r w:rsidRPr="00E445EC">
        <w:rPr>
          <w:i w:val="0"/>
        </w:rPr>
        <w:t>v gondozás már a gyermek magzati korában bekövetkezhet, itt az anya és csecsemővédelem játszik nagyon fontos szerepet.</w:t>
      </w:r>
    </w:p>
    <w:p w:rsidR="00B42B19" w:rsidRDefault="00B42B19" w:rsidP="00D132E5">
      <w:pPr>
        <w:jc w:val="both"/>
        <w:rPr>
          <w:i w:val="0"/>
        </w:rPr>
      </w:pPr>
      <w:r w:rsidRPr="00E445EC">
        <w:rPr>
          <w:i w:val="0"/>
        </w:rPr>
        <w:t>A gyermekek védelme a gyermek családban történő nevelkedés</w:t>
      </w:r>
      <w:r>
        <w:rPr>
          <w:i w:val="0"/>
        </w:rPr>
        <w:t>ének elősegítése, veszélyeztetett</w:t>
      </w:r>
      <w:r w:rsidRPr="00E445EC">
        <w:rPr>
          <w:i w:val="0"/>
        </w:rPr>
        <w:t>ségének megszüntetése, valamint a szülői vagy más hozzátartozói gondoskodásból kikerülő gyermekhelyettesítő védelmének biztosítására irányuló tevékenység. A gyermek védelmét pénzbeli, természetbeni és személyes gondoskodást nyújtó gyermekjóléti alapellátások, illetve gyermekvédelmi szakellátások, valam</w:t>
      </w:r>
      <w:r>
        <w:rPr>
          <w:i w:val="0"/>
        </w:rPr>
        <w:t xml:space="preserve">int a törvényben meghatározott </w:t>
      </w:r>
      <w:r w:rsidRPr="00E445EC">
        <w:rPr>
          <w:i w:val="0"/>
        </w:rPr>
        <w:t xml:space="preserve">hatósági intézkedések biztosítják. </w:t>
      </w:r>
      <w:r>
        <w:rPr>
          <w:i w:val="0"/>
        </w:rPr>
        <w:t xml:space="preserve">A gyermek családban történő nevelkedését segítő ellátást a gyermek </w:t>
      </w:r>
      <w:r>
        <w:rPr>
          <w:i w:val="0"/>
        </w:rPr>
        <w:lastRenderedPageBreak/>
        <w:t>és családja helyzetéhez, szükségleteihez igazodóan kell nyújtani. A családjából bármely okból kikerült gyermek biztonságát, korához és szükségleteihez igazodó gondozását, nevelését, egészséges személyiségfejlődését biztosítani kell. A jogszabályban meghatározott ellátások igénybevétele általában önkéntes, a gyermek szülője vagy más törvényes képviselője csak törvényben maghatározott esetekben kötelezhető valamely ellátás igénybevételére.</w:t>
      </w:r>
    </w:p>
    <w:p w:rsidR="00B42B19" w:rsidRPr="00E445EC" w:rsidRDefault="00B42B19" w:rsidP="00D132E5">
      <w:pPr>
        <w:jc w:val="both"/>
        <w:rPr>
          <w:i w:val="0"/>
        </w:rPr>
      </w:pPr>
      <w:r>
        <w:rPr>
          <w:i w:val="0"/>
        </w:rPr>
        <w:t xml:space="preserve"> </w:t>
      </w:r>
      <w:r w:rsidRPr="00E445EC">
        <w:rPr>
          <w:i w:val="0"/>
        </w:rPr>
        <w:t xml:space="preserve">A gyermekvédelmi rendszer működtetése állami és önkormányzati feladat. </w:t>
      </w:r>
    </w:p>
    <w:p w:rsidR="00B42B19" w:rsidRPr="00E445EC" w:rsidRDefault="00B42B19" w:rsidP="00D132E5">
      <w:pPr>
        <w:jc w:val="both"/>
        <w:rPr>
          <w:i w:val="0"/>
        </w:rPr>
      </w:pPr>
      <w:r w:rsidRPr="00E445EC">
        <w:rPr>
          <w:i w:val="0"/>
        </w:rPr>
        <w:t>A gyermekek védelme során az egyenlő bánásmód követelményét meg kell tartani, melyről az</w:t>
      </w:r>
      <w:r>
        <w:rPr>
          <w:i w:val="0"/>
        </w:rPr>
        <w:t xml:space="preserve"> esélyegyenlőségről szóló 2003. </w:t>
      </w:r>
      <w:r w:rsidRPr="00E445EC">
        <w:rPr>
          <w:i w:val="0"/>
        </w:rPr>
        <w:t>évi CXXV.</w:t>
      </w:r>
      <w:r>
        <w:rPr>
          <w:i w:val="0"/>
        </w:rPr>
        <w:t xml:space="preserve"> </w:t>
      </w:r>
      <w:r w:rsidRPr="00E445EC">
        <w:rPr>
          <w:i w:val="0"/>
        </w:rPr>
        <w:t>tv</w:t>
      </w:r>
      <w:r>
        <w:rPr>
          <w:i w:val="0"/>
        </w:rPr>
        <w:t>.</w:t>
      </w:r>
      <w:r w:rsidRPr="00E445EC">
        <w:rPr>
          <w:i w:val="0"/>
        </w:rPr>
        <w:t xml:space="preserve"> </w:t>
      </w:r>
      <w:r>
        <w:rPr>
          <w:i w:val="0"/>
        </w:rPr>
        <w:t>g</w:t>
      </w:r>
      <w:r w:rsidRPr="00E445EC">
        <w:rPr>
          <w:i w:val="0"/>
        </w:rPr>
        <w:t>ondoskodik.</w:t>
      </w:r>
    </w:p>
    <w:p w:rsidR="00B42B19" w:rsidRPr="00E445EC" w:rsidRDefault="00B42B19" w:rsidP="00D132E5">
      <w:pPr>
        <w:rPr>
          <w:i w:val="0"/>
        </w:rPr>
      </w:pPr>
    </w:p>
    <w:p w:rsidR="00B42B19" w:rsidRPr="008050FE" w:rsidRDefault="00B42B19" w:rsidP="00D132E5">
      <w:pPr>
        <w:rPr>
          <w:b/>
          <w:i w:val="0"/>
          <w:szCs w:val="28"/>
          <w:u w:val="single"/>
        </w:rPr>
      </w:pPr>
      <w:r w:rsidRPr="008050FE">
        <w:rPr>
          <w:b/>
          <w:i w:val="0"/>
          <w:szCs w:val="28"/>
          <w:u w:val="single"/>
        </w:rPr>
        <w:t>Körösladányban a lakosság lélekszáma: (</w:t>
      </w:r>
      <w:r>
        <w:rPr>
          <w:b/>
          <w:i w:val="0"/>
          <w:szCs w:val="28"/>
          <w:u w:val="single"/>
        </w:rPr>
        <w:t>2012.01.01.</w:t>
      </w:r>
      <w:r w:rsidRPr="008050FE">
        <w:rPr>
          <w:b/>
          <w:i w:val="0"/>
          <w:szCs w:val="28"/>
          <w:u w:val="single"/>
        </w:rPr>
        <w:t xml:space="preserve">-én) </w:t>
      </w:r>
    </w:p>
    <w:p w:rsidR="00B42B19" w:rsidRPr="008050FE" w:rsidRDefault="00B42B19" w:rsidP="00D132E5">
      <w:pPr>
        <w:rPr>
          <w:i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B42B19" w:rsidRPr="00D76653">
        <w:tc>
          <w:tcPr>
            <w:tcW w:w="9211" w:type="dxa"/>
            <w:shd w:val="clear" w:color="auto" w:fill="FFFF00"/>
          </w:tcPr>
          <w:p w:rsidR="00B42B19" w:rsidRPr="00D76653" w:rsidRDefault="00B42B19" w:rsidP="00BE35ED">
            <w:pPr>
              <w:rPr>
                <w:b/>
                <w:i w:val="0"/>
              </w:rPr>
            </w:pPr>
            <w:r w:rsidRPr="00D76653">
              <w:rPr>
                <w:b/>
                <w:i w:val="0"/>
              </w:rPr>
              <w:t>Állandó lakosság:                                                            4</w:t>
            </w:r>
            <w:r>
              <w:rPr>
                <w:b/>
                <w:i w:val="0"/>
              </w:rPr>
              <w:t>801</w:t>
            </w:r>
            <w:r w:rsidRPr="00D76653">
              <w:rPr>
                <w:b/>
                <w:i w:val="0"/>
              </w:rPr>
              <w:t xml:space="preserve"> fő</w:t>
            </w:r>
          </w:p>
        </w:tc>
      </w:tr>
      <w:tr w:rsidR="00B42B19" w:rsidRPr="00D76653">
        <w:tc>
          <w:tcPr>
            <w:tcW w:w="9211" w:type="dxa"/>
          </w:tcPr>
          <w:p w:rsidR="00B42B19" w:rsidRPr="00523C69" w:rsidRDefault="00B42B19" w:rsidP="00BE35ED">
            <w:r w:rsidRPr="00523C69">
              <w:t xml:space="preserve">Ebből: </w:t>
            </w:r>
          </w:p>
        </w:tc>
      </w:tr>
      <w:tr w:rsidR="00B42B19" w:rsidRPr="00D76653">
        <w:tc>
          <w:tcPr>
            <w:tcW w:w="9211" w:type="dxa"/>
          </w:tcPr>
          <w:p w:rsidR="00B42B19" w:rsidRPr="00D76653" w:rsidRDefault="00B42B19" w:rsidP="00BE35ED">
            <w:pPr>
              <w:numPr>
                <w:ilvl w:val="0"/>
                <w:numId w:val="4"/>
              </w:numPr>
              <w:rPr>
                <w:i w:val="0"/>
              </w:rPr>
            </w:pPr>
            <w:r w:rsidRPr="00D76653">
              <w:rPr>
                <w:i w:val="0"/>
              </w:rPr>
              <w:t xml:space="preserve">hajadon, nőtlen:                                                      </w:t>
            </w:r>
            <w:r>
              <w:rPr>
                <w:i w:val="0"/>
              </w:rPr>
              <w:t xml:space="preserve">2197 </w:t>
            </w:r>
            <w:r w:rsidRPr="00D76653">
              <w:rPr>
                <w:i w:val="0"/>
              </w:rPr>
              <w:t xml:space="preserve">fő  </w:t>
            </w:r>
          </w:p>
        </w:tc>
      </w:tr>
      <w:tr w:rsidR="00B42B19" w:rsidRPr="00D76653">
        <w:tc>
          <w:tcPr>
            <w:tcW w:w="9211" w:type="dxa"/>
          </w:tcPr>
          <w:p w:rsidR="00B42B19" w:rsidRPr="00D76653" w:rsidRDefault="00B42B19" w:rsidP="00BE35ED">
            <w:pPr>
              <w:numPr>
                <w:ilvl w:val="0"/>
                <w:numId w:val="4"/>
              </w:numPr>
              <w:rPr>
                <w:i w:val="0"/>
              </w:rPr>
            </w:pPr>
            <w:r w:rsidRPr="00D76653">
              <w:rPr>
                <w:i w:val="0"/>
              </w:rPr>
              <w:t xml:space="preserve">házas:                                                                     </w:t>
            </w:r>
            <w:r>
              <w:rPr>
                <w:i w:val="0"/>
              </w:rPr>
              <w:t xml:space="preserve"> 1623 </w:t>
            </w:r>
            <w:r w:rsidRPr="00D76653">
              <w:rPr>
                <w:i w:val="0"/>
              </w:rPr>
              <w:t xml:space="preserve"> fő      </w:t>
            </w:r>
          </w:p>
        </w:tc>
      </w:tr>
      <w:tr w:rsidR="00B42B19" w:rsidRPr="00D76653">
        <w:tc>
          <w:tcPr>
            <w:tcW w:w="9211" w:type="dxa"/>
          </w:tcPr>
          <w:p w:rsidR="00B42B19" w:rsidRPr="00D76653" w:rsidRDefault="00B42B19" w:rsidP="00BE35ED">
            <w:pPr>
              <w:numPr>
                <w:ilvl w:val="0"/>
                <w:numId w:val="4"/>
              </w:numPr>
              <w:rPr>
                <w:i w:val="0"/>
              </w:rPr>
            </w:pPr>
            <w:r w:rsidRPr="00D76653">
              <w:rPr>
                <w:i w:val="0"/>
              </w:rPr>
              <w:t xml:space="preserve">özvegy:                                                                    </w:t>
            </w:r>
            <w:r>
              <w:rPr>
                <w:i w:val="0"/>
              </w:rPr>
              <w:t xml:space="preserve"> 545</w:t>
            </w:r>
            <w:r w:rsidRPr="00D76653">
              <w:rPr>
                <w:i w:val="0"/>
              </w:rPr>
              <w:t xml:space="preserve">  fő       </w:t>
            </w:r>
          </w:p>
        </w:tc>
      </w:tr>
      <w:tr w:rsidR="00B42B19" w:rsidRPr="00D76653">
        <w:tc>
          <w:tcPr>
            <w:tcW w:w="9211" w:type="dxa"/>
          </w:tcPr>
          <w:p w:rsidR="00B42B19" w:rsidRPr="00D76653" w:rsidRDefault="00B42B19" w:rsidP="00BE35ED">
            <w:pPr>
              <w:numPr>
                <w:ilvl w:val="0"/>
                <w:numId w:val="4"/>
              </w:numPr>
              <w:rPr>
                <w:i w:val="0"/>
              </w:rPr>
            </w:pPr>
            <w:r w:rsidRPr="00D76653">
              <w:rPr>
                <w:i w:val="0"/>
              </w:rPr>
              <w:t xml:space="preserve">elvált:                                            </w:t>
            </w:r>
            <w:r>
              <w:rPr>
                <w:i w:val="0"/>
              </w:rPr>
              <w:t xml:space="preserve">                            432 </w:t>
            </w:r>
            <w:r w:rsidRPr="00D76653">
              <w:rPr>
                <w:i w:val="0"/>
              </w:rPr>
              <w:t xml:space="preserve">fő  </w:t>
            </w:r>
          </w:p>
        </w:tc>
      </w:tr>
      <w:tr w:rsidR="00B42B19" w:rsidRPr="00D76653">
        <w:tc>
          <w:tcPr>
            <w:tcW w:w="9211" w:type="dxa"/>
            <w:shd w:val="clear" w:color="auto" w:fill="FFFF00"/>
          </w:tcPr>
          <w:p w:rsidR="00B42B19" w:rsidRPr="00D76653" w:rsidRDefault="00B42B19" w:rsidP="00BE35ED">
            <w:pPr>
              <w:numPr>
                <w:ilvl w:val="0"/>
                <w:numId w:val="4"/>
              </w:numPr>
              <w:rPr>
                <w:i w:val="0"/>
              </w:rPr>
            </w:pPr>
            <w:r w:rsidRPr="00D76653">
              <w:rPr>
                <w:i w:val="0"/>
              </w:rPr>
              <w:t xml:space="preserve">18 éven aluliak száma:                                              </w:t>
            </w:r>
            <w:r>
              <w:rPr>
                <w:b/>
                <w:i w:val="0"/>
              </w:rPr>
              <w:t xml:space="preserve">933 </w:t>
            </w:r>
            <w:r w:rsidRPr="00D76653">
              <w:rPr>
                <w:b/>
                <w:i w:val="0"/>
              </w:rPr>
              <w:t>fő</w:t>
            </w:r>
          </w:p>
        </w:tc>
      </w:tr>
      <w:tr w:rsidR="00B42B19" w:rsidRPr="00D76653">
        <w:tc>
          <w:tcPr>
            <w:tcW w:w="9211" w:type="dxa"/>
          </w:tcPr>
          <w:p w:rsidR="00B42B19" w:rsidRPr="00D76653" w:rsidRDefault="00B42B19" w:rsidP="00BE35ED">
            <w:pPr>
              <w:rPr>
                <w:i w:val="0"/>
              </w:rPr>
            </w:pPr>
            <w:r w:rsidRPr="00523C69">
              <w:t>Ennek kor szerinti megosztása</w:t>
            </w:r>
            <w:r w:rsidRPr="00D76653">
              <w:rPr>
                <w:i w:val="0"/>
              </w:rPr>
              <w:t>:</w:t>
            </w:r>
          </w:p>
        </w:tc>
      </w:tr>
      <w:tr w:rsidR="00B42B19" w:rsidRPr="00D76653">
        <w:tc>
          <w:tcPr>
            <w:tcW w:w="9211" w:type="dxa"/>
          </w:tcPr>
          <w:p w:rsidR="00B42B19" w:rsidRPr="00D76653" w:rsidRDefault="00B42B19" w:rsidP="00BE35ED">
            <w:pPr>
              <w:widowControl w:val="0"/>
              <w:numPr>
                <w:ilvl w:val="0"/>
                <w:numId w:val="5"/>
              </w:numPr>
              <w:suppressAutoHyphens/>
              <w:rPr>
                <w:i w:val="0"/>
              </w:rPr>
            </w:pPr>
            <w:r w:rsidRPr="00D76653">
              <w:rPr>
                <w:i w:val="0"/>
              </w:rPr>
              <w:t>0-</w:t>
            </w:r>
            <w:r>
              <w:rPr>
                <w:i w:val="0"/>
              </w:rPr>
              <w:t>14</w:t>
            </w:r>
            <w:r w:rsidRPr="00D76653">
              <w:rPr>
                <w:i w:val="0"/>
              </w:rPr>
              <w:t xml:space="preserve"> éves korig:                                                      </w:t>
            </w:r>
            <w:r>
              <w:rPr>
                <w:i w:val="0"/>
              </w:rPr>
              <w:t>689</w:t>
            </w:r>
            <w:r w:rsidRPr="00390C9F">
              <w:rPr>
                <w:i w:val="0"/>
                <w:color w:val="FF0000"/>
              </w:rPr>
              <w:t xml:space="preserve"> </w:t>
            </w:r>
            <w:r w:rsidRPr="0018038C">
              <w:rPr>
                <w:i w:val="0"/>
              </w:rPr>
              <w:t>fő</w:t>
            </w:r>
          </w:p>
        </w:tc>
      </w:tr>
      <w:tr w:rsidR="00B42B19" w:rsidRPr="00D76653">
        <w:tc>
          <w:tcPr>
            <w:tcW w:w="9211" w:type="dxa"/>
          </w:tcPr>
          <w:p w:rsidR="00B42B19" w:rsidRPr="00D76653" w:rsidRDefault="00B42B19" w:rsidP="00BE35ED">
            <w:pPr>
              <w:widowControl w:val="0"/>
              <w:numPr>
                <w:ilvl w:val="0"/>
                <w:numId w:val="5"/>
              </w:numPr>
              <w:suppressAutoHyphens/>
              <w:rPr>
                <w:i w:val="0"/>
              </w:rPr>
            </w:pPr>
            <w:r>
              <w:rPr>
                <w:i w:val="0"/>
              </w:rPr>
              <w:t>15-18</w:t>
            </w:r>
            <w:r w:rsidRPr="00D76653">
              <w:rPr>
                <w:i w:val="0"/>
              </w:rPr>
              <w:t xml:space="preserve"> éves korig:                          </w:t>
            </w:r>
            <w:r>
              <w:rPr>
                <w:i w:val="0"/>
              </w:rPr>
              <w:t xml:space="preserve">                         </w:t>
            </w:r>
            <w:r w:rsidRPr="00D76653">
              <w:rPr>
                <w:i w:val="0"/>
              </w:rPr>
              <w:t xml:space="preserve"> </w:t>
            </w:r>
            <w:r>
              <w:rPr>
                <w:i w:val="0"/>
              </w:rPr>
              <w:t>244</w:t>
            </w:r>
            <w:r w:rsidRPr="0018038C">
              <w:rPr>
                <w:i w:val="0"/>
              </w:rPr>
              <w:t xml:space="preserve"> fő</w:t>
            </w:r>
            <w:r w:rsidRPr="00D76653">
              <w:rPr>
                <w:i w:val="0"/>
              </w:rPr>
              <w:t xml:space="preserve">     </w:t>
            </w:r>
          </w:p>
        </w:tc>
      </w:tr>
      <w:tr w:rsidR="00B42B19" w:rsidRPr="00D76653">
        <w:tc>
          <w:tcPr>
            <w:tcW w:w="9211" w:type="dxa"/>
          </w:tcPr>
          <w:p w:rsidR="00B42B19" w:rsidRPr="00D76653" w:rsidRDefault="00B42B19" w:rsidP="00BE35ED">
            <w:pPr>
              <w:widowControl w:val="0"/>
              <w:numPr>
                <w:ilvl w:val="0"/>
                <w:numId w:val="6"/>
              </w:numPr>
              <w:suppressAutoHyphens/>
              <w:rPr>
                <w:i w:val="0"/>
              </w:rPr>
            </w:pPr>
            <w:r w:rsidRPr="00D76653">
              <w:rPr>
                <w:i w:val="0"/>
              </w:rPr>
              <w:t>1</w:t>
            </w:r>
            <w:r>
              <w:rPr>
                <w:i w:val="0"/>
              </w:rPr>
              <w:t>9</w:t>
            </w:r>
            <w:r w:rsidRPr="00D76653">
              <w:rPr>
                <w:i w:val="0"/>
              </w:rPr>
              <w:t xml:space="preserve"> - 6</w:t>
            </w:r>
            <w:r>
              <w:rPr>
                <w:i w:val="0"/>
              </w:rPr>
              <w:t>0</w:t>
            </w:r>
            <w:r w:rsidRPr="00D76653">
              <w:rPr>
                <w:i w:val="0"/>
              </w:rPr>
              <w:t xml:space="preserve"> éves korig :                                                  </w:t>
            </w:r>
            <w:r w:rsidRPr="00D76653">
              <w:rPr>
                <w:b/>
                <w:i w:val="0"/>
              </w:rPr>
              <w:t>2.</w:t>
            </w:r>
            <w:r>
              <w:rPr>
                <w:b/>
                <w:i w:val="0"/>
              </w:rPr>
              <w:t>760</w:t>
            </w:r>
            <w:r w:rsidRPr="00D76653">
              <w:rPr>
                <w:b/>
                <w:i w:val="0"/>
              </w:rPr>
              <w:t xml:space="preserve"> fő</w:t>
            </w:r>
          </w:p>
        </w:tc>
      </w:tr>
      <w:tr w:rsidR="00B42B19" w:rsidRPr="00D76653">
        <w:tc>
          <w:tcPr>
            <w:tcW w:w="9211" w:type="dxa"/>
          </w:tcPr>
          <w:p w:rsidR="00B42B19" w:rsidRPr="00D76653" w:rsidRDefault="00B42B19" w:rsidP="00BE35ED">
            <w:pPr>
              <w:widowControl w:val="0"/>
              <w:numPr>
                <w:ilvl w:val="0"/>
                <w:numId w:val="6"/>
              </w:numPr>
              <w:suppressAutoHyphens/>
              <w:rPr>
                <w:i w:val="0"/>
              </w:rPr>
            </w:pPr>
            <w:r w:rsidRPr="00D76653">
              <w:rPr>
                <w:i w:val="0"/>
              </w:rPr>
              <w:t>6</w:t>
            </w:r>
            <w:r>
              <w:rPr>
                <w:i w:val="0"/>
              </w:rPr>
              <w:t>1</w:t>
            </w:r>
            <w:r w:rsidRPr="00D76653">
              <w:rPr>
                <w:i w:val="0"/>
              </w:rPr>
              <w:t>-1</w:t>
            </w:r>
            <w:r>
              <w:rPr>
                <w:i w:val="0"/>
              </w:rPr>
              <w:t>20</w:t>
            </w:r>
            <w:r w:rsidRPr="00D76653">
              <w:rPr>
                <w:i w:val="0"/>
              </w:rPr>
              <w:t xml:space="preserve"> éves korig :                                                  </w:t>
            </w:r>
            <w:r w:rsidRPr="00D76653">
              <w:rPr>
                <w:b/>
                <w:i w:val="0"/>
              </w:rPr>
              <w:t>1.</w:t>
            </w:r>
            <w:r>
              <w:rPr>
                <w:b/>
                <w:i w:val="0"/>
              </w:rPr>
              <w:t>108</w:t>
            </w:r>
            <w:r w:rsidRPr="00D76653">
              <w:rPr>
                <w:b/>
                <w:i w:val="0"/>
              </w:rPr>
              <w:t xml:space="preserve"> fő</w:t>
            </w:r>
            <w:r w:rsidRPr="00D76653">
              <w:rPr>
                <w:i w:val="0"/>
              </w:rPr>
              <w:t xml:space="preserve">.  </w:t>
            </w:r>
          </w:p>
        </w:tc>
      </w:tr>
      <w:tr w:rsidR="00B42B19" w:rsidRPr="00D76653">
        <w:trPr>
          <w:trHeight w:val="70"/>
        </w:trPr>
        <w:tc>
          <w:tcPr>
            <w:tcW w:w="9211" w:type="dxa"/>
          </w:tcPr>
          <w:p w:rsidR="00B42B19" w:rsidRPr="00D76653" w:rsidRDefault="00B42B19" w:rsidP="00BE35ED">
            <w:pPr>
              <w:rPr>
                <w:i w:val="0"/>
              </w:rPr>
            </w:pPr>
            <w:r w:rsidRPr="00D76653">
              <w:rPr>
                <w:b/>
                <w:i w:val="0"/>
              </w:rPr>
              <w:t xml:space="preserve">Férfi:   </w:t>
            </w:r>
            <w:r w:rsidRPr="00D76653">
              <w:rPr>
                <w:i w:val="0"/>
              </w:rPr>
              <w:t xml:space="preserve"> 2</w:t>
            </w:r>
            <w:r>
              <w:rPr>
                <w:i w:val="0"/>
              </w:rPr>
              <w:t>320</w:t>
            </w:r>
            <w:r w:rsidRPr="00D76653">
              <w:rPr>
                <w:i w:val="0"/>
              </w:rPr>
              <w:t xml:space="preserve"> fő</w:t>
            </w:r>
          </w:p>
        </w:tc>
      </w:tr>
      <w:tr w:rsidR="00B42B19" w:rsidRPr="00D76653">
        <w:trPr>
          <w:trHeight w:val="70"/>
        </w:trPr>
        <w:tc>
          <w:tcPr>
            <w:tcW w:w="9211" w:type="dxa"/>
          </w:tcPr>
          <w:p w:rsidR="00B42B19" w:rsidRPr="00D76653" w:rsidRDefault="00B42B19" w:rsidP="00BE35ED">
            <w:pPr>
              <w:rPr>
                <w:i w:val="0"/>
              </w:rPr>
            </w:pPr>
            <w:r w:rsidRPr="00D76653">
              <w:rPr>
                <w:b/>
                <w:i w:val="0"/>
              </w:rPr>
              <w:t>Nő</w:t>
            </w:r>
            <w:r w:rsidRPr="00D76653">
              <w:rPr>
                <w:i w:val="0"/>
              </w:rPr>
              <w:t>:        2</w:t>
            </w:r>
            <w:r>
              <w:rPr>
                <w:i w:val="0"/>
              </w:rPr>
              <w:t>481</w:t>
            </w:r>
            <w:r w:rsidRPr="00D76653">
              <w:rPr>
                <w:i w:val="0"/>
              </w:rPr>
              <w:t xml:space="preserve"> fő</w:t>
            </w:r>
          </w:p>
        </w:tc>
      </w:tr>
    </w:tbl>
    <w:p w:rsidR="00B42B19" w:rsidRDefault="00B42B19" w:rsidP="00D132E5">
      <w:pPr>
        <w:rPr>
          <w:b/>
          <w:i w:val="0"/>
          <w:u w:val="single"/>
        </w:rPr>
      </w:pPr>
    </w:p>
    <w:p w:rsidR="00B42B19" w:rsidRPr="008050FE" w:rsidRDefault="00B42B19" w:rsidP="00D132E5">
      <w:pPr>
        <w:rPr>
          <w:b/>
          <w:i w:val="0"/>
          <w:u w:val="single"/>
        </w:rPr>
      </w:pPr>
      <w:r w:rsidRPr="008050FE">
        <w:rPr>
          <w:b/>
          <w:i w:val="0"/>
          <w:u w:val="single"/>
        </w:rPr>
        <w:t>Népességi adatok, és szociális gyermekvédelmi ellátások:</w:t>
      </w:r>
    </w:p>
    <w:p w:rsidR="00B42B19" w:rsidRDefault="00B42B19" w:rsidP="00D132E5">
      <w:pPr>
        <w:rPr>
          <w:b/>
          <w:u w:val="single"/>
        </w:rPr>
      </w:pP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080"/>
        <w:gridCol w:w="1080"/>
        <w:gridCol w:w="1235"/>
        <w:gridCol w:w="1080"/>
        <w:gridCol w:w="900"/>
        <w:gridCol w:w="900"/>
      </w:tblGrid>
      <w:tr w:rsidR="00B42B19" w:rsidRPr="00D76653" w:rsidTr="004133B8">
        <w:tc>
          <w:tcPr>
            <w:tcW w:w="1728" w:type="dxa"/>
          </w:tcPr>
          <w:p w:rsidR="00B42B19" w:rsidRPr="00D76653" w:rsidRDefault="00B42B19" w:rsidP="00BE35ED">
            <w:pPr>
              <w:rPr>
                <w:b/>
              </w:rPr>
            </w:pPr>
            <w:r w:rsidRPr="00D76653">
              <w:rPr>
                <w:b/>
              </w:rPr>
              <w:t>megnevezés:</w:t>
            </w:r>
          </w:p>
        </w:tc>
        <w:tc>
          <w:tcPr>
            <w:tcW w:w="1080" w:type="dxa"/>
          </w:tcPr>
          <w:p w:rsidR="00B42B19" w:rsidRPr="00D76653" w:rsidRDefault="00B42B19" w:rsidP="00BE35ED">
            <w:pPr>
              <w:rPr>
                <w:b/>
              </w:rPr>
            </w:pPr>
            <w:r w:rsidRPr="00D76653">
              <w:rPr>
                <w:b/>
              </w:rPr>
              <w:t>2004év</w:t>
            </w:r>
          </w:p>
        </w:tc>
        <w:tc>
          <w:tcPr>
            <w:tcW w:w="1080" w:type="dxa"/>
          </w:tcPr>
          <w:p w:rsidR="00B42B19" w:rsidRPr="00D76653" w:rsidRDefault="00B42B19" w:rsidP="00BE35ED">
            <w:pPr>
              <w:rPr>
                <w:b/>
              </w:rPr>
            </w:pPr>
            <w:r w:rsidRPr="00D76653">
              <w:rPr>
                <w:b/>
              </w:rPr>
              <w:t>2005év</w:t>
            </w:r>
          </w:p>
        </w:tc>
        <w:tc>
          <w:tcPr>
            <w:tcW w:w="1080" w:type="dxa"/>
          </w:tcPr>
          <w:p w:rsidR="00B42B19" w:rsidRPr="00D76653" w:rsidRDefault="00B42B19" w:rsidP="00BE35ED">
            <w:pPr>
              <w:rPr>
                <w:b/>
              </w:rPr>
            </w:pPr>
            <w:r w:rsidRPr="00D76653">
              <w:rPr>
                <w:b/>
              </w:rPr>
              <w:t>2006év</w:t>
            </w:r>
          </w:p>
        </w:tc>
        <w:tc>
          <w:tcPr>
            <w:tcW w:w="1080" w:type="dxa"/>
          </w:tcPr>
          <w:p w:rsidR="00B42B19" w:rsidRPr="00D76653" w:rsidRDefault="00B42B19" w:rsidP="00BE35ED">
            <w:pPr>
              <w:rPr>
                <w:b/>
              </w:rPr>
            </w:pPr>
            <w:r w:rsidRPr="00D76653">
              <w:rPr>
                <w:b/>
              </w:rPr>
              <w:t>2007év</w:t>
            </w:r>
          </w:p>
        </w:tc>
        <w:tc>
          <w:tcPr>
            <w:tcW w:w="1235" w:type="dxa"/>
          </w:tcPr>
          <w:p w:rsidR="00B42B19" w:rsidRPr="00D76653" w:rsidRDefault="00B42B19" w:rsidP="00BE35ED">
            <w:pPr>
              <w:rPr>
                <w:b/>
              </w:rPr>
            </w:pPr>
            <w:r w:rsidRPr="00D76653">
              <w:rPr>
                <w:b/>
              </w:rPr>
              <w:t>2008 év</w:t>
            </w:r>
          </w:p>
        </w:tc>
        <w:tc>
          <w:tcPr>
            <w:tcW w:w="1080" w:type="dxa"/>
          </w:tcPr>
          <w:p w:rsidR="00B42B19" w:rsidRPr="00D76653" w:rsidRDefault="00B42B19" w:rsidP="00BE35ED">
            <w:pPr>
              <w:rPr>
                <w:b/>
              </w:rPr>
            </w:pPr>
            <w:r>
              <w:rPr>
                <w:b/>
              </w:rPr>
              <w:t>2009</w:t>
            </w:r>
            <w:r w:rsidRPr="00D76653">
              <w:rPr>
                <w:b/>
              </w:rPr>
              <w:t>év</w:t>
            </w:r>
          </w:p>
        </w:tc>
        <w:tc>
          <w:tcPr>
            <w:tcW w:w="900" w:type="dxa"/>
          </w:tcPr>
          <w:p w:rsidR="00B42B19" w:rsidRDefault="00B42B19" w:rsidP="007B0C89">
            <w:pPr>
              <w:rPr>
                <w:b/>
              </w:rPr>
            </w:pPr>
            <w:r>
              <w:rPr>
                <w:b/>
              </w:rPr>
              <w:t>2010</w:t>
            </w:r>
          </w:p>
        </w:tc>
        <w:tc>
          <w:tcPr>
            <w:tcW w:w="900" w:type="dxa"/>
          </w:tcPr>
          <w:p w:rsidR="00B42B19" w:rsidRPr="00D76653" w:rsidRDefault="00B42B19" w:rsidP="007B0C89">
            <w:pPr>
              <w:rPr>
                <w:b/>
              </w:rPr>
            </w:pPr>
            <w:r>
              <w:rPr>
                <w:b/>
              </w:rPr>
              <w:t>2011</w:t>
            </w:r>
            <w:r w:rsidRPr="00D76653">
              <w:rPr>
                <w:b/>
              </w:rPr>
              <w:t>év</w:t>
            </w:r>
          </w:p>
        </w:tc>
      </w:tr>
      <w:tr w:rsidR="00B42B19" w:rsidRPr="00D76653" w:rsidTr="004133B8">
        <w:tc>
          <w:tcPr>
            <w:tcW w:w="1728" w:type="dxa"/>
          </w:tcPr>
          <w:p w:rsidR="00B42B19" w:rsidRPr="00D76653" w:rsidRDefault="00B42B19" w:rsidP="00BE35ED">
            <w:pPr>
              <w:rPr>
                <w:i w:val="0"/>
                <w:u w:val="single"/>
              </w:rPr>
            </w:pPr>
            <w:r w:rsidRPr="00D76653">
              <w:rPr>
                <w:i w:val="0"/>
                <w:u w:val="single"/>
              </w:rPr>
              <w:t>állandó lakosság fő</w:t>
            </w:r>
          </w:p>
        </w:tc>
        <w:tc>
          <w:tcPr>
            <w:tcW w:w="1080" w:type="dxa"/>
          </w:tcPr>
          <w:p w:rsidR="00B42B19" w:rsidRPr="00D76653" w:rsidRDefault="00B42B19" w:rsidP="00BE35ED">
            <w:pPr>
              <w:rPr>
                <w:i w:val="0"/>
              </w:rPr>
            </w:pPr>
            <w:r w:rsidRPr="00D76653">
              <w:rPr>
                <w:i w:val="0"/>
              </w:rPr>
              <w:t>5156</w:t>
            </w:r>
          </w:p>
        </w:tc>
        <w:tc>
          <w:tcPr>
            <w:tcW w:w="1080" w:type="dxa"/>
          </w:tcPr>
          <w:p w:rsidR="00B42B19" w:rsidRPr="00D76653" w:rsidRDefault="00B42B19" w:rsidP="00BE35ED">
            <w:pPr>
              <w:rPr>
                <w:b/>
              </w:rPr>
            </w:pPr>
            <w:r w:rsidRPr="00D76653">
              <w:rPr>
                <w:b/>
              </w:rPr>
              <w:t>5051</w:t>
            </w:r>
          </w:p>
        </w:tc>
        <w:tc>
          <w:tcPr>
            <w:tcW w:w="1080" w:type="dxa"/>
          </w:tcPr>
          <w:p w:rsidR="00B42B19" w:rsidRPr="00D76653" w:rsidRDefault="00B42B19" w:rsidP="00BE35ED">
            <w:pPr>
              <w:rPr>
                <w:b/>
              </w:rPr>
            </w:pPr>
            <w:r w:rsidRPr="00D76653">
              <w:rPr>
                <w:b/>
              </w:rPr>
              <w:t>5019</w:t>
            </w:r>
          </w:p>
        </w:tc>
        <w:tc>
          <w:tcPr>
            <w:tcW w:w="1080" w:type="dxa"/>
          </w:tcPr>
          <w:p w:rsidR="00B42B19" w:rsidRPr="00D76653" w:rsidRDefault="00B42B19" w:rsidP="00BE35ED">
            <w:pPr>
              <w:rPr>
                <w:b/>
              </w:rPr>
            </w:pPr>
            <w:r w:rsidRPr="00D76653">
              <w:rPr>
                <w:b/>
              </w:rPr>
              <w:t>4985</w:t>
            </w:r>
          </w:p>
        </w:tc>
        <w:tc>
          <w:tcPr>
            <w:tcW w:w="1235" w:type="dxa"/>
          </w:tcPr>
          <w:p w:rsidR="00B42B19" w:rsidRPr="00D76653" w:rsidRDefault="00B42B19" w:rsidP="00BE35ED">
            <w:pPr>
              <w:rPr>
                <w:b/>
              </w:rPr>
            </w:pPr>
            <w:r>
              <w:rPr>
                <w:b/>
              </w:rPr>
              <w:t>4</w:t>
            </w:r>
            <w:r w:rsidRPr="00D76653">
              <w:rPr>
                <w:b/>
              </w:rPr>
              <w:t>946</w:t>
            </w:r>
          </w:p>
        </w:tc>
        <w:tc>
          <w:tcPr>
            <w:tcW w:w="1080" w:type="dxa"/>
          </w:tcPr>
          <w:p w:rsidR="00B42B19" w:rsidRPr="00D76653" w:rsidRDefault="00B42B19" w:rsidP="00BE35ED">
            <w:pPr>
              <w:rPr>
                <w:b/>
              </w:rPr>
            </w:pPr>
            <w:r>
              <w:rPr>
                <w:b/>
              </w:rPr>
              <w:t>4917</w:t>
            </w:r>
          </w:p>
        </w:tc>
        <w:tc>
          <w:tcPr>
            <w:tcW w:w="900" w:type="dxa"/>
          </w:tcPr>
          <w:p w:rsidR="00B42B19" w:rsidRDefault="00B42B19" w:rsidP="007B0C89">
            <w:pPr>
              <w:rPr>
                <w:b/>
              </w:rPr>
            </w:pPr>
            <w:r>
              <w:rPr>
                <w:b/>
              </w:rPr>
              <w:t>4872</w:t>
            </w:r>
          </w:p>
        </w:tc>
        <w:tc>
          <w:tcPr>
            <w:tcW w:w="900" w:type="dxa"/>
          </w:tcPr>
          <w:p w:rsidR="00B42B19" w:rsidRPr="00D76653" w:rsidRDefault="00B42B19" w:rsidP="007B0C89">
            <w:pPr>
              <w:rPr>
                <w:b/>
              </w:rPr>
            </w:pPr>
            <w:r>
              <w:rPr>
                <w:b/>
              </w:rPr>
              <w:t>4801</w:t>
            </w:r>
          </w:p>
        </w:tc>
      </w:tr>
      <w:tr w:rsidR="00B42B19" w:rsidRPr="00D76653" w:rsidTr="004133B8">
        <w:tc>
          <w:tcPr>
            <w:tcW w:w="1728" w:type="dxa"/>
          </w:tcPr>
          <w:p w:rsidR="00B42B19" w:rsidRPr="00D76653" w:rsidRDefault="00B42B19" w:rsidP="00BE35ED">
            <w:pPr>
              <w:rPr>
                <w:u w:val="single"/>
              </w:rPr>
            </w:pPr>
            <w:r w:rsidRPr="00D76653">
              <w:rPr>
                <w:u w:val="single"/>
              </w:rPr>
              <w:t>18 éven aluliak száma fő</w:t>
            </w:r>
          </w:p>
        </w:tc>
        <w:tc>
          <w:tcPr>
            <w:tcW w:w="1080" w:type="dxa"/>
          </w:tcPr>
          <w:p w:rsidR="00B42B19" w:rsidRPr="00D76653" w:rsidRDefault="00B42B19" w:rsidP="00BE35ED">
            <w:pPr>
              <w:rPr>
                <w:b/>
              </w:rPr>
            </w:pPr>
            <w:r w:rsidRPr="00D76653">
              <w:rPr>
                <w:b/>
              </w:rPr>
              <w:t>1118</w:t>
            </w:r>
          </w:p>
        </w:tc>
        <w:tc>
          <w:tcPr>
            <w:tcW w:w="1080" w:type="dxa"/>
          </w:tcPr>
          <w:p w:rsidR="00B42B19" w:rsidRPr="00D76653" w:rsidRDefault="00B42B19" w:rsidP="00BE35ED">
            <w:pPr>
              <w:rPr>
                <w:b/>
              </w:rPr>
            </w:pPr>
            <w:r w:rsidRPr="00D76653">
              <w:rPr>
                <w:b/>
              </w:rPr>
              <w:t>1080</w:t>
            </w:r>
          </w:p>
        </w:tc>
        <w:tc>
          <w:tcPr>
            <w:tcW w:w="1080" w:type="dxa"/>
          </w:tcPr>
          <w:p w:rsidR="00B42B19" w:rsidRPr="00D76653" w:rsidRDefault="00B42B19" w:rsidP="00BE35ED">
            <w:pPr>
              <w:rPr>
                <w:b/>
              </w:rPr>
            </w:pPr>
            <w:r w:rsidRPr="00D76653">
              <w:rPr>
                <w:b/>
              </w:rPr>
              <w:t>1022</w:t>
            </w:r>
          </w:p>
        </w:tc>
        <w:tc>
          <w:tcPr>
            <w:tcW w:w="1080" w:type="dxa"/>
          </w:tcPr>
          <w:p w:rsidR="00B42B19" w:rsidRPr="00D76653" w:rsidRDefault="00B42B19" w:rsidP="00BE35ED">
            <w:pPr>
              <w:rPr>
                <w:b/>
              </w:rPr>
            </w:pPr>
            <w:r w:rsidRPr="00D76653">
              <w:rPr>
                <w:b/>
              </w:rPr>
              <w:t>954</w:t>
            </w:r>
          </w:p>
        </w:tc>
        <w:tc>
          <w:tcPr>
            <w:tcW w:w="1235" w:type="dxa"/>
          </w:tcPr>
          <w:p w:rsidR="00B42B19" w:rsidRPr="00D76653" w:rsidRDefault="00B42B19" w:rsidP="00BE35ED">
            <w:pPr>
              <w:rPr>
                <w:b/>
              </w:rPr>
            </w:pPr>
            <w:r w:rsidRPr="00D76653">
              <w:rPr>
                <w:b/>
              </w:rPr>
              <w:t>923</w:t>
            </w:r>
          </w:p>
        </w:tc>
        <w:tc>
          <w:tcPr>
            <w:tcW w:w="1080" w:type="dxa"/>
          </w:tcPr>
          <w:p w:rsidR="00B42B19" w:rsidRPr="00D76653" w:rsidRDefault="00B42B19" w:rsidP="00BE35ED">
            <w:pPr>
              <w:rPr>
                <w:b/>
              </w:rPr>
            </w:pPr>
            <w:r>
              <w:rPr>
                <w:b/>
              </w:rPr>
              <w:t xml:space="preserve"> 976</w:t>
            </w:r>
          </w:p>
        </w:tc>
        <w:tc>
          <w:tcPr>
            <w:tcW w:w="900" w:type="dxa"/>
          </w:tcPr>
          <w:p w:rsidR="00B42B19" w:rsidRDefault="00B42B19" w:rsidP="007B0C89">
            <w:pPr>
              <w:rPr>
                <w:b/>
              </w:rPr>
            </w:pPr>
            <w:r>
              <w:rPr>
                <w:b/>
              </w:rPr>
              <w:t>954</w:t>
            </w:r>
          </w:p>
        </w:tc>
        <w:tc>
          <w:tcPr>
            <w:tcW w:w="900" w:type="dxa"/>
          </w:tcPr>
          <w:p w:rsidR="00B42B19" w:rsidRPr="00D76653" w:rsidRDefault="00B42B19" w:rsidP="007B0C89">
            <w:pPr>
              <w:rPr>
                <w:b/>
              </w:rPr>
            </w:pPr>
            <w:r>
              <w:rPr>
                <w:b/>
              </w:rPr>
              <w:t xml:space="preserve"> 933</w:t>
            </w:r>
          </w:p>
        </w:tc>
      </w:tr>
      <w:tr w:rsidR="00B42B19" w:rsidRPr="00D76653" w:rsidTr="004133B8">
        <w:tc>
          <w:tcPr>
            <w:tcW w:w="1728" w:type="dxa"/>
          </w:tcPr>
          <w:p w:rsidR="00B42B19" w:rsidRPr="00D76653" w:rsidRDefault="00B42B19" w:rsidP="00BE35ED">
            <w:pPr>
              <w:rPr>
                <w:u w:val="single"/>
              </w:rPr>
            </w:pPr>
            <w:r w:rsidRPr="00D76653">
              <w:rPr>
                <w:u w:val="single"/>
              </w:rPr>
              <w:t>rendszeres gyermekvédelmi támogatás/kedvezmény/</w:t>
            </w:r>
            <w:r>
              <w:rPr>
                <w:u w:val="single"/>
              </w:rPr>
              <w:t xml:space="preserve"> fő</w:t>
            </w:r>
          </w:p>
        </w:tc>
        <w:tc>
          <w:tcPr>
            <w:tcW w:w="1080" w:type="dxa"/>
          </w:tcPr>
          <w:p w:rsidR="00B42B19" w:rsidRPr="00D76653" w:rsidRDefault="00B42B19" w:rsidP="00BE35ED">
            <w:pPr>
              <w:rPr>
                <w:b/>
              </w:rPr>
            </w:pPr>
            <w:r w:rsidRPr="00D76653">
              <w:rPr>
                <w:b/>
              </w:rPr>
              <w:t xml:space="preserve">409 </w:t>
            </w:r>
          </w:p>
        </w:tc>
        <w:tc>
          <w:tcPr>
            <w:tcW w:w="1080" w:type="dxa"/>
          </w:tcPr>
          <w:p w:rsidR="00B42B19" w:rsidRPr="00D76653" w:rsidRDefault="00B42B19" w:rsidP="00BE35ED">
            <w:pPr>
              <w:rPr>
                <w:b/>
              </w:rPr>
            </w:pPr>
            <w:r>
              <w:rPr>
                <w:b/>
              </w:rPr>
              <w:t xml:space="preserve">386 </w:t>
            </w:r>
          </w:p>
        </w:tc>
        <w:tc>
          <w:tcPr>
            <w:tcW w:w="1080" w:type="dxa"/>
          </w:tcPr>
          <w:p w:rsidR="00B42B19" w:rsidRPr="00D76653" w:rsidRDefault="00B42B19" w:rsidP="00BE35ED">
            <w:pPr>
              <w:rPr>
                <w:b/>
              </w:rPr>
            </w:pPr>
            <w:r>
              <w:rPr>
                <w:b/>
              </w:rPr>
              <w:t xml:space="preserve">341 </w:t>
            </w:r>
          </w:p>
        </w:tc>
        <w:tc>
          <w:tcPr>
            <w:tcW w:w="1080" w:type="dxa"/>
          </w:tcPr>
          <w:p w:rsidR="00B42B19" w:rsidRPr="00D76653" w:rsidRDefault="00B42B19" w:rsidP="00BE35ED">
            <w:pPr>
              <w:rPr>
                <w:b/>
              </w:rPr>
            </w:pPr>
            <w:r>
              <w:rPr>
                <w:b/>
              </w:rPr>
              <w:t xml:space="preserve">347 </w:t>
            </w:r>
          </w:p>
        </w:tc>
        <w:tc>
          <w:tcPr>
            <w:tcW w:w="1235" w:type="dxa"/>
          </w:tcPr>
          <w:p w:rsidR="00B42B19" w:rsidRPr="00D76653" w:rsidRDefault="00B42B19" w:rsidP="00BE35ED">
            <w:pPr>
              <w:rPr>
                <w:b/>
              </w:rPr>
            </w:pPr>
            <w:r w:rsidRPr="00D76653">
              <w:rPr>
                <w:b/>
              </w:rPr>
              <w:t xml:space="preserve">355 </w:t>
            </w:r>
          </w:p>
        </w:tc>
        <w:tc>
          <w:tcPr>
            <w:tcW w:w="1080" w:type="dxa"/>
          </w:tcPr>
          <w:p w:rsidR="00B42B19" w:rsidRPr="00D76653" w:rsidRDefault="00B42B19" w:rsidP="00BE35ED">
            <w:pPr>
              <w:rPr>
                <w:b/>
              </w:rPr>
            </w:pPr>
            <w:r>
              <w:rPr>
                <w:b/>
              </w:rPr>
              <w:t xml:space="preserve">413 </w:t>
            </w:r>
          </w:p>
        </w:tc>
        <w:tc>
          <w:tcPr>
            <w:tcW w:w="900" w:type="dxa"/>
          </w:tcPr>
          <w:p w:rsidR="00B42B19" w:rsidRDefault="00B42B19" w:rsidP="007B0C89">
            <w:pPr>
              <w:rPr>
                <w:b/>
              </w:rPr>
            </w:pPr>
            <w:r>
              <w:rPr>
                <w:b/>
              </w:rPr>
              <w:t>411</w:t>
            </w:r>
          </w:p>
        </w:tc>
        <w:tc>
          <w:tcPr>
            <w:tcW w:w="900" w:type="dxa"/>
          </w:tcPr>
          <w:p w:rsidR="00B42B19" w:rsidRPr="00D76653" w:rsidRDefault="00B42B19" w:rsidP="007B0C89">
            <w:pPr>
              <w:rPr>
                <w:b/>
              </w:rPr>
            </w:pPr>
            <w:r>
              <w:rPr>
                <w:b/>
              </w:rPr>
              <w:t>347</w:t>
            </w:r>
          </w:p>
        </w:tc>
      </w:tr>
    </w:tbl>
    <w:p w:rsidR="00B42B19" w:rsidRDefault="00B42B19" w:rsidP="00F8063C">
      <w:pPr>
        <w:pStyle w:val="Szvegtrzs"/>
        <w:jc w:val="left"/>
        <w:rPr>
          <w:b/>
          <w:sz w:val="28"/>
          <w:szCs w:val="28"/>
          <w:u w:val="single"/>
        </w:rPr>
      </w:pPr>
    </w:p>
    <w:p w:rsidR="00B42B19" w:rsidRDefault="00B42B19" w:rsidP="00F8063C">
      <w:pPr>
        <w:pStyle w:val="Szvegtrzs"/>
        <w:jc w:val="left"/>
        <w:rPr>
          <w:b/>
          <w:sz w:val="24"/>
          <w:szCs w:val="24"/>
        </w:rPr>
      </w:pPr>
    </w:p>
    <w:p w:rsidR="00B42B19" w:rsidRDefault="00B42B19" w:rsidP="00915E34">
      <w:pPr>
        <w:pStyle w:val="Szvegtrzs"/>
        <w:rPr>
          <w:b/>
          <w:sz w:val="24"/>
          <w:szCs w:val="24"/>
        </w:rPr>
      </w:pPr>
    </w:p>
    <w:p w:rsidR="00B42B19" w:rsidRPr="00F8063C" w:rsidRDefault="00B42B19" w:rsidP="00915E34">
      <w:pPr>
        <w:pStyle w:val="Szvegtrzs"/>
        <w:rPr>
          <w:b/>
          <w:sz w:val="28"/>
          <w:szCs w:val="28"/>
        </w:rPr>
      </w:pPr>
      <w:r w:rsidRPr="00F8063C">
        <w:rPr>
          <w:b/>
          <w:sz w:val="28"/>
          <w:szCs w:val="28"/>
        </w:rPr>
        <w:t>Körösladányban született gyermekek száma</w:t>
      </w:r>
      <w:r>
        <w:rPr>
          <w:b/>
          <w:sz w:val="28"/>
          <w:szCs w:val="28"/>
        </w:rPr>
        <w:t xml:space="preserve"> évenként</w:t>
      </w:r>
    </w:p>
    <w:p w:rsidR="00B42B19" w:rsidRPr="001C5BF2" w:rsidRDefault="00B42B19" w:rsidP="00915E34">
      <w:pPr>
        <w:pStyle w:val="Szvegtrzs"/>
        <w:rPr>
          <w:sz w:val="24"/>
          <w:szCs w:val="24"/>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800"/>
        <w:gridCol w:w="776"/>
        <w:gridCol w:w="800"/>
        <w:gridCol w:w="800"/>
        <w:gridCol w:w="776"/>
        <w:gridCol w:w="776"/>
        <w:gridCol w:w="800"/>
        <w:gridCol w:w="800"/>
        <w:gridCol w:w="800"/>
        <w:gridCol w:w="800"/>
        <w:gridCol w:w="800"/>
        <w:gridCol w:w="800"/>
      </w:tblGrid>
      <w:tr w:rsidR="00B42B19" w:rsidRPr="0065507D" w:rsidTr="004133B8">
        <w:tc>
          <w:tcPr>
            <w:tcW w:w="559" w:type="dxa"/>
          </w:tcPr>
          <w:p w:rsidR="00B42B19" w:rsidRPr="0065507D" w:rsidRDefault="00B42B19" w:rsidP="00D415E3">
            <w:pPr>
              <w:pStyle w:val="Szvegtrzs"/>
              <w:rPr>
                <w:b/>
                <w:i/>
                <w:sz w:val="28"/>
                <w:szCs w:val="28"/>
              </w:rPr>
            </w:pPr>
            <w:r w:rsidRPr="0065507D">
              <w:rPr>
                <w:b/>
                <w:i/>
                <w:sz w:val="28"/>
                <w:szCs w:val="28"/>
              </w:rPr>
              <w:t>év:</w:t>
            </w:r>
          </w:p>
        </w:tc>
        <w:tc>
          <w:tcPr>
            <w:tcW w:w="800" w:type="dxa"/>
          </w:tcPr>
          <w:p w:rsidR="00B42B19" w:rsidRPr="0065507D" w:rsidRDefault="00B42B19" w:rsidP="00D415E3">
            <w:pPr>
              <w:pStyle w:val="Szvegtrzs"/>
              <w:rPr>
                <w:b/>
                <w:sz w:val="28"/>
                <w:szCs w:val="28"/>
              </w:rPr>
            </w:pPr>
            <w:r w:rsidRPr="0065507D">
              <w:rPr>
                <w:b/>
                <w:sz w:val="28"/>
                <w:szCs w:val="28"/>
              </w:rPr>
              <w:t>2000</w:t>
            </w:r>
          </w:p>
        </w:tc>
        <w:tc>
          <w:tcPr>
            <w:tcW w:w="776" w:type="dxa"/>
          </w:tcPr>
          <w:p w:rsidR="00B42B19" w:rsidRPr="0065507D" w:rsidRDefault="00B42B19" w:rsidP="00D415E3">
            <w:pPr>
              <w:pStyle w:val="Szvegtrzs"/>
              <w:rPr>
                <w:b/>
                <w:sz w:val="28"/>
                <w:szCs w:val="28"/>
              </w:rPr>
            </w:pPr>
            <w:r w:rsidRPr="0065507D">
              <w:rPr>
                <w:b/>
                <w:sz w:val="28"/>
                <w:szCs w:val="28"/>
              </w:rPr>
              <w:t>2001</w:t>
            </w:r>
          </w:p>
        </w:tc>
        <w:tc>
          <w:tcPr>
            <w:tcW w:w="800" w:type="dxa"/>
          </w:tcPr>
          <w:p w:rsidR="00B42B19" w:rsidRPr="0065507D" w:rsidRDefault="00B42B19" w:rsidP="00D415E3">
            <w:pPr>
              <w:pStyle w:val="Szvegtrzs"/>
              <w:rPr>
                <w:b/>
                <w:sz w:val="28"/>
                <w:szCs w:val="28"/>
              </w:rPr>
            </w:pPr>
            <w:r w:rsidRPr="0065507D">
              <w:rPr>
                <w:b/>
                <w:sz w:val="28"/>
                <w:szCs w:val="28"/>
              </w:rPr>
              <w:t>2002</w:t>
            </w:r>
          </w:p>
        </w:tc>
        <w:tc>
          <w:tcPr>
            <w:tcW w:w="800" w:type="dxa"/>
          </w:tcPr>
          <w:p w:rsidR="00B42B19" w:rsidRPr="0065507D" w:rsidRDefault="00B42B19" w:rsidP="00D415E3">
            <w:pPr>
              <w:pStyle w:val="Szvegtrzs"/>
              <w:rPr>
                <w:b/>
                <w:sz w:val="28"/>
                <w:szCs w:val="28"/>
              </w:rPr>
            </w:pPr>
            <w:r w:rsidRPr="0065507D">
              <w:rPr>
                <w:b/>
                <w:sz w:val="28"/>
                <w:szCs w:val="28"/>
              </w:rPr>
              <w:t>2003</w:t>
            </w:r>
          </w:p>
        </w:tc>
        <w:tc>
          <w:tcPr>
            <w:tcW w:w="776" w:type="dxa"/>
          </w:tcPr>
          <w:p w:rsidR="00B42B19" w:rsidRPr="0065507D" w:rsidRDefault="00B42B19" w:rsidP="00D415E3">
            <w:pPr>
              <w:pStyle w:val="Szvegtrzs"/>
              <w:rPr>
                <w:b/>
                <w:sz w:val="28"/>
                <w:szCs w:val="28"/>
              </w:rPr>
            </w:pPr>
            <w:r w:rsidRPr="0065507D">
              <w:rPr>
                <w:b/>
                <w:sz w:val="28"/>
                <w:szCs w:val="28"/>
              </w:rPr>
              <w:t>2004</w:t>
            </w:r>
          </w:p>
        </w:tc>
        <w:tc>
          <w:tcPr>
            <w:tcW w:w="776" w:type="dxa"/>
          </w:tcPr>
          <w:p w:rsidR="00B42B19" w:rsidRPr="0065507D" w:rsidRDefault="00B42B19" w:rsidP="00D415E3">
            <w:pPr>
              <w:pStyle w:val="Szvegtrzs"/>
              <w:rPr>
                <w:b/>
                <w:sz w:val="28"/>
                <w:szCs w:val="28"/>
              </w:rPr>
            </w:pPr>
            <w:r w:rsidRPr="0065507D">
              <w:rPr>
                <w:b/>
                <w:sz w:val="28"/>
                <w:szCs w:val="28"/>
              </w:rPr>
              <w:t>2005</w:t>
            </w:r>
          </w:p>
        </w:tc>
        <w:tc>
          <w:tcPr>
            <w:tcW w:w="800" w:type="dxa"/>
          </w:tcPr>
          <w:p w:rsidR="00B42B19" w:rsidRPr="0065507D" w:rsidRDefault="00B42B19" w:rsidP="00D415E3">
            <w:pPr>
              <w:pStyle w:val="Szvegtrzs"/>
              <w:rPr>
                <w:b/>
                <w:sz w:val="28"/>
                <w:szCs w:val="28"/>
              </w:rPr>
            </w:pPr>
            <w:r w:rsidRPr="0065507D">
              <w:rPr>
                <w:b/>
                <w:sz w:val="28"/>
                <w:szCs w:val="28"/>
              </w:rPr>
              <w:t>2006</w:t>
            </w:r>
          </w:p>
        </w:tc>
        <w:tc>
          <w:tcPr>
            <w:tcW w:w="800" w:type="dxa"/>
          </w:tcPr>
          <w:p w:rsidR="00B42B19" w:rsidRPr="0065507D" w:rsidRDefault="00B42B19" w:rsidP="00D415E3">
            <w:pPr>
              <w:pStyle w:val="Szvegtrzs"/>
              <w:rPr>
                <w:b/>
                <w:sz w:val="28"/>
                <w:szCs w:val="28"/>
              </w:rPr>
            </w:pPr>
            <w:r w:rsidRPr="0065507D">
              <w:rPr>
                <w:b/>
                <w:sz w:val="28"/>
                <w:szCs w:val="28"/>
              </w:rPr>
              <w:t>2007</w:t>
            </w:r>
          </w:p>
        </w:tc>
        <w:tc>
          <w:tcPr>
            <w:tcW w:w="800" w:type="dxa"/>
          </w:tcPr>
          <w:p w:rsidR="00B42B19" w:rsidRPr="0065507D" w:rsidRDefault="00B42B19" w:rsidP="00D415E3">
            <w:pPr>
              <w:pStyle w:val="Szvegtrzs"/>
              <w:rPr>
                <w:b/>
                <w:sz w:val="28"/>
                <w:szCs w:val="28"/>
              </w:rPr>
            </w:pPr>
            <w:r w:rsidRPr="0065507D">
              <w:rPr>
                <w:b/>
                <w:sz w:val="28"/>
                <w:szCs w:val="28"/>
              </w:rPr>
              <w:t>2008</w:t>
            </w:r>
          </w:p>
        </w:tc>
        <w:tc>
          <w:tcPr>
            <w:tcW w:w="800" w:type="dxa"/>
          </w:tcPr>
          <w:p w:rsidR="00B42B19" w:rsidRPr="0065507D" w:rsidRDefault="00B42B19" w:rsidP="00D415E3">
            <w:pPr>
              <w:pStyle w:val="Szvegtrzs"/>
              <w:rPr>
                <w:b/>
                <w:sz w:val="28"/>
                <w:szCs w:val="28"/>
              </w:rPr>
            </w:pPr>
            <w:r w:rsidRPr="0065507D">
              <w:rPr>
                <w:b/>
                <w:sz w:val="28"/>
                <w:szCs w:val="28"/>
              </w:rPr>
              <w:t>2009</w:t>
            </w:r>
          </w:p>
        </w:tc>
        <w:tc>
          <w:tcPr>
            <w:tcW w:w="800" w:type="dxa"/>
          </w:tcPr>
          <w:p w:rsidR="00B42B19" w:rsidRPr="0065507D" w:rsidRDefault="00B42B19" w:rsidP="007B0C89">
            <w:pPr>
              <w:pStyle w:val="Szvegtrzs"/>
              <w:rPr>
                <w:b/>
                <w:sz w:val="28"/>
                <w:szCs w:val="28"/>
              </w:rPr>
            </w:pPr>
            <w:r w:rsidRPr="0065507D">
              <w:rPr>
                <w:b/>
                <w:sz w:val="28"/>
                <w:szCs w:val="28"/>
              </w:rPr>
              <w:t>2010</w:t>
            </w:r>
          </w:p>
        </w:tc>
        <w:tc>
          <w:tcPr>
            <w:tcW w:w="800" w:type="dxa"/>
          </w:tcPr>
          <w:p w:rsidR="00B42B19" w:rsidRPr="0065507D" w:rsidRDefault="00B42B19" w:rsidP="006D29DF">
            <w:pPr>
              <w:pStyle w:val="Szvegtrzs"/>
              <w:rPr>
                <w:b/>
                <w:sz w:val="28"/>
                <w:szCs w:val="28"/>
              </w:rPr>
            </w:pPr>
            <w:r>
              <w:rPr>
                <w:b/>
                <w:sz w:val="28"/>
                <w:szCs w:val="28"/>
              </w:rPr>
              <w:t>2011</w:t>
            </w:r>
          </w:p>
        </w:tc>
      </w:tr>
      <w:tr w:rsidR="00B42B19" w:rsidRPr="0065507D" w:rsidTr="004133B8">
        <w:tc>
          <w:tcPr>
            <w:tcW w:w="559" w:type="dxa"/>
          </w:tcPr>
          <w:p w:rsidR="00B42B19" w:rsidRPr="0065507D" w:rsidRDefault="00B42B19" w:rsidP="00D415E3">
            <w:pPr>
              <w:pStyle w:val="Szvegtrzs"/>
              <w:rPr>
                <w:b/>
                <w:i/>
                <w:sz w:val="28"/>
                <w:szCs w:val="28"/>
              </w:rPr>
            </w:pPr>
            <w:r w:rsidRPr="0065507D">
              <w:rPr>
                <w:b/>
                <w:i/>
                <w:sz w:val="28"/>
                <w:szCs w:val="28"/>
              </w:rPr>
              <w:t>fő:</w:t>
            </w:r>
          </w:p>
        </w:tc>
        <w:tc>
          <w:tcPr>
            <w:tcW w:w="800" w:type="dxa"/>
          </w:tcPr>
          <w:p w:rsidR="00B42B19" w:rsidRPr="0065507D" w:rsidRDefault="00B42B19" w:rsidP="00D415E3">
            <w:pPr>
              <w:pStyle w:val="Szvegtrzs"/>
              <w:rPr>
                <w:sz w:val="28"/>
                <w:szCs w:val="28"/>
              </w:rPr>
            </w:pPr>
            <w:r w:rsidRPr="0065507D">
              <w:rPr>
                <w:sz w:val="28"/>
                <w:szCs w:val="28"/>
              </w:rPr>
              <w:t xml:space="preserve">   54</w:t>
            </w:r>
          </w:p>
        </w:tc>
        <w:tc>
          <w:tcPr>
            <w:tcW w:w="776" w:type="dxa"/>
          </w:tcPr>
          <w:p w:rsidR="00B42B19" w:rsidRPr="0065507D" w:rsidRDefault="00B42B19" w:rsidP="00D415E3">
            <w:pPr>
              <w:pStyle w:val="Szvegtrzs"/>
              <w:rPr>
                <w:sz w:val="28"/>
                <w:szCs w:val="28"/>
              </w:rPr>
            </w:pPr>
            <w:r w:rsidRPr="0065507D">
              <w:rPr>
                <w:sz w:val="28"/>
                <w:szCs w:val="28"/>
              </w:rPr>
              <w:t xml:space="preserve">   48</w:t>
            </w:r>
          </w:p>
        </w:tc>
        <w:tc>
          <w:tcPr>
            <w:tcW w:w="800" w:type="dxa"/>
          </w:tcPr>
          <w:p w:rsidR="00B42B19" w:rsidRPr="0065507D" w:rsidRDefault="00B42B19" w:rsidP="00D415E3">
            <w:pPr>
              <w:pStyle w:val="Szvegtrzs"/>
              <w:rPr>
                <w:sz w:val="28"/>
                <w:szCs w:val="28"/>
              </w:rPr>
            </w:pPr>
            <w:r w:rsidRPr="0065507D">
              <w:rPr>
                <w:sz w:val="28"/>
                <w:szCs w:val="28"/>
              </w:rPr>
              <w:t xml:space="preserve">   48</w:t>
            </w:r>
          </w:p>
        </w:tc>
        <w:tc>
          <w:tcPr>
            <w:tcW w:w="800" w:type="dxa"/>
          </w:tcPr>
          <w:p w:rsidR="00B42B19" w:rsidRPr="0065507D" w:rsidRDefault="00B42B19" w:rsidP="00D415E3">
            <w:pPr>
              <w:pStyle w:val="Szvegtrzs"/>
              <w:rPr>
                <w:sz w:val="28"/>
                <w:szCs w:val="28"/>
              </w:rPr>
            </w:pPr>
            <w:r w:rsidRPr="0065507D">
              <w:rPr>
                <w:sz w:val="28"/>
                <w:szCs w:val="28"/>
              </w:rPr>
              <w:t xml:space="preserve">  47</w:t>
            </w:r>
          </w:p>
        </w:tc>
        <w:tc>
          <w:tcPr>
            <w:tcW w:w="776" w:type="dxa"/>
          </w:tcPr>
          <w:p w:rsidR="00B42B19" w:rsidRPr="0065507D" w:rsidRDefault="00B42B19" w:rsidP="00D415E3">
            <w:pPr>
              <w:pStyle w:val="Szvegtrzs"/>
              <w:rPr>
                <w:sz w:val="28"/>
                <w:szCs w:val="28"/>
              </w:rPr>
            </w:pPr>
            <w:r w:rsidRPr="0065507D">
              <w:rPr>
                <w:sz w:val="28"/>
                <w:szCs w:val="28"/>
              </w:rPr>
              <w:t xml:space="preserve">  43</w:t>
            </w:r>
          </w:p>
        </w:tc>
        <w:tc>
          <w:tcPr>
            <w:tcW w:w="776" w:type="dxa"/>
          </w:tcPr>
          <w:p w:rsidR="00B42B19" w:rsidRPr="0065507D" w:rsidRDefault="00B42B19" w:rsidP="00D415E3">
            <w:pPr>
              <w:pStyle w:val="Szvegtrzs"/>
              <w:rPr>
                <w:sz w:val="28"/>
                <w:szCs w:val="28"/>
              </w:rPr>
            </w:pPr>
            <w:r w:rsidRPr="0065507D">
              <w:rPr>
                <w:sz w:val="28"/>
                <w:szCs w:val="28"/>
              </w:rPr>
              <w:t xml:space="preserve">  53</w:t>
            </w:r>
          </w:p>
        </w:tc>
        <w:tc>
          <w:tcPr>
            <w:tcW w:w="800" w:type="dxa"/>
          </w:tcPr>
          <w:p w:rsidR="00B42B19" w:rsidRPr="0065507D" w:rsidRDefault="00B42B19" w:rsidP="00D415E3">
            <w:pPr>
              <w:pStyle w:val="Szvegtrzs"/>
              <w:rPr>
                <w:sz w:val="28"/>
                <w:szCs w:val="28"/>
              </w:rPr>
            </w:pPr>
            <w:r w:rsidRPr="0065507D">
              <w:rPr>
                <w:sz w:val="28"/>
                <w:szCs w:val="28"/>
              </w:rPr>
              <w:t xml:space="preserve">   33</w:t>
            </w:r>
          </w:p>
        </w:tc>
        <w:tc>
          <w:tcPr>
            <w:tcW w:w="800" w:type="dxa"/>
          </w:tcPr>
          <w:p w:rsidR="00B42B19" w:rsidRPr="0065507D" w:rsidRDefault="00B42B19" w:rsidP="00D415E3">
            <w:pPr>
              <w:pStyle w:val="Szvegtrzs"/>
              <w:rPr>
                <w:sz w:val="28"/>
                <w:szCs w:val="28"/>
              </w:rPr>
            </w:pPr>
            <w:r w:rsidRPr="0065507D">
              <w:rPr>
                <w:sz w:val="28"/>
                <w:szCs w:val="28"/>
              </w:rPr>
              <w:t xml:space="preserve">  48</w:t>
            </w:r>
          </w:p>
        </w:tc>
        <w:tc>
          <w:tcPr>
            <w:tcW w:w="800" w:type="dxa"/>
          </w:tcPr>
          <w:p w:rsidR="00B42B19" w:rsidRPr="0065507D" w:rsidRDefault="00B42B19" w:rsidP="00D415E3">
            <w:pPr>
              <w:pStyle w:val="Szvegtrzs"/>
              <w:rPr>
                <w:sz w:val="28"/>
                <w:szCs w:val="28"/>
              </w:rPr>
            </w:pPr>
            <w:r w:rsidRPr="0065507D">
              <w:rPr>
                <w:sz w:val="28"/>
                <w:szCs w:val="28"/>
              </w:rPr>
              <w:t xml:space="preserve">   39</w:t>
            </w:r>
          </w:p>
        </w:tc>
        <w:tc>
          <w:tcPr>
            <w:tcW w:w="800" w:type="dxa"/>
          </w:tcPr>
          <w:p w:rsidR="00B42B19" w:rsidRPr="0065507D" w:rsidRDefault="00B42B19" w:rsidP="00D415E3">
            <w:pPr>
              <w:pStyle w:val="Szvegtrzs"/>
              <w:rPr>
                <w:sz w:val="28"/>
                <w:szCs w:val="28"/>
              </w:rPr>
            </w:pPr>
            <w:r w:rsidRPr="0065507D">
              <w:rPr>
                <w:sz w:val="28"/>
                <w:szCs w:val="28"/>
              </w:rPr>
              <w:t xml:space="preserve">   54</w:t>
            </w:r>
          </w:p>
        </w:tc>
        <w:tc>
          <w:tcPr>
            <w:tcW w:w="800" w:type="dxa"/>
          </w:tcPr>
          <w:p w:rsidR="00B42B19" w:rsidRPr="0065507D" w:rsidRDefault="00B42B19" w:rsidP="007B0C89">
            <w:pPr>
              <w:pStyle w:val="Szvegtrzs"/>
              <w:rPr>
                <w:sz w:val="28"/>
                <w:szCs w:val="28"/>
              </w:rPr>
            </w:pPr>
            <w:r w:rsidRPr="0065507D">
              <w:rPr>
                <w:sz w:val="28"/>
                <w:szCs w:val="28"/>
              </w:rPr>
              <w:t xml:space="preserve">   31</w:t>
            </w:r>
          </w:p>
        </w:tc>
        <w:tc>
          <w:tcPr>
            <w:tcW w:w="800" w:type="dxa"/>
          </w:tcPr>
          <w:p w:rsidR="00B42B19" w:rsidRPr="0065507D" w:rsidRDefault="00B42B19" w:rsidP="006D29DF">
            <w:pPr>
              <w:pStyle w:val="Szvegtrzs"/>
              <w:rPr>
                <w:sz w:val="28"/>
                <w:szCs w:val="28"/>
              </w:rPr>
            </w:pPr>
            <w:r w:rsidRPr="0065507D">
              <w:rPr>
                <w:sz w:val="28"/>
                <w:szCs w:val="28"/>
              </w:rPr>
              <w:t xml:space="preserve">   3</w:t>
            </w:r>
            <w:r>
              <w:rPr>
                <w:sz w:val="28"/>
                <w:szCs w:val="28"/>
              </w:rPr>
              <w:t>9</w:t>
            </w:r>
          </w:p>
        </w:tc>
      </w:tr>
    </w:tbl>
    <w:p w:rsidR="00B42B19" w:rsidRDefault="00B42B19" w:rsidP="00D132E5">
      <w:pPr>
        <w:rPr>
          <w:b/>
          <w:i w:val="0"/>
          <w:szCs w:val="28"/>
          <w:u w:val="single"/>
        </w:rPr>
      </w:pPr>
    </w:p>
    <w:p w:rsidR="00B42B19" w:rsidRPr="0097122E" w:rsidRDefault="00B42B19" w:rsidP="00D132E5">
      <w:pPr>
        <w:rPr>
          <w:rFonts w:ascii="Trebuchet MS" w:hAnsi="Trebuchet MS"/>
          <w:b/>
          <w:i w:val="0"/>
          <w:szCs w:val="28"/>
          <w:u w:val="single"/>
        </w:rPr>
      </w:pPr>
      <w:r w:rsidRPr="00EA296D">
        <w:rPr>
          <w:b/>
          <w:i w:val="0"/>
          <w:szCs w:val="28"/>
          <w:u w:val="single"/>
        </w:rPr>
        <w:t>20</w:t>
      </w:r>
      <w:r>
        <w:rPr>
          <w:b/>
          <w:i w:val="0"/>
          <w:szCs w:val="28"/>
          <w:u w:val="single"/>
        </w:rPr>
        <w:t>11</w:t>
      </w:r>
      <w:r w:rsidRPr="00EA296D">
        <w:rPr>
          <w:b/>
          <w:i w:val="0"/>
          <w:szCs w:val="28"/>
          <w:u w:val="single"/>
        </w:rPr>
        <w:t>. évi statisztika adatai szerint, az alábbi</w:t>
      </w:r>
      <w:r>
        <w:rPr>
          <w:b/>
          <w:i w:val="0"/>
          <w:szCs w:val="28"/>
          <w:u w:val="single"/>
        </w:rPr>
        <w:t xml:space="preserve"> </w:t>
      </w:r>
      <w:r w:rsidRPr="00EA296D">
        <w:rPr>
          <w:b/>
          <w:i w:val="0"/>
          <w:szCs w:val="28"/>
          <w:u w:val="single"/>
        </w:rPr>
        <w:t xml:space="preserve"> ellátásokban részesült a </w:t>
      </w:r>
      <w:r>
        <w:rPr>
          <w:b/>
          <w:i w:val="0"/>
          <w:szCs w:val="28"/>
          <w:u w:val="single"/>
        </w:rPr>
        <w:t xml:space="preserve">     település</w:t>
      </w:r>
      <w:r w:rsidRPr="00EA296D">
        <w:rPr>
          <w:b/>
          <w:i w:val="0"/>
          <w:szCs w:val="28"/>
          <w:u w:val="single"/>
        </w:rPr>
        <w:t xml:space="preserve"> lakossága</w:t>
      </w:r>
      <w:r w:rsidRPr="0097122E">
        <w:rPr>
          <w:rFonts w:ascii="Trebuchet MS" w:hAnsi="Trebuchet MS"/>
          <w:b/>
          <w:i w:val="0"/>
          <w:szCs w:val="28"/>
          <w:u w:val="single"/>
        </w:rPr>
        <w:t>:</w:t>
      </w:r>
    </w:p>
    <w:p w:rsidR="00B42B19" w:rsidRPr="0097122E" w:rsidRDefault="00B42B19" w:rsidP="00D132E5">
      <w:pPr>
        <w:rPr>
          <w:rFonts w:ascii="Trebuchet MS" w:hAnsi="Trebuchet MS"/>
          <w:b/>
          <w:i w:val="0"/>
          <w:szCs w:val="28"/>
          <w:u w:val="single"/>
        </w:rPr>
      </w:pPr>
    </w:p>
    <w:p w:rsidR="00B42B19" w:rsidRPr="00E445EC" w:rsidRDefault="00B42B19" w:rsidP="00D132E5">
      <w:pPr>
        <w:jc w:val="both"/>
        <w:rPr>
          <w:i w:val="0"/>
        </w:rPr>
      </w:pPr>
      <w:r>
        <w:rPr>
          <w:i w:val="0"/>
        </w:rPr>
        <w:t>R</w:t>
      </w:r>
      <w:r w:rsidRPr="00E445EC">
        <w:rPr>
          <w:i w:val="0"/>
        </w:rPr>
        <w:t>endszeres gyermekvédelmi kedvezményre való jogosultságot állapít meg a jegyző annak a gyermeknek, akinek családjában az egy főre jutó jövedelem nem haladja meg a gy</w:t>
      </w:r>
      <w:r>
        <w:rPr>
          <w:i w:val="0"/>
        </w:rPr>
        <w:t>ermekvédelmi törvény</w:t>
      </w:r>
      <w:r w:rsidRPr="00E445EC">
        <w:rPr>
          <w:i w:val="0"/>
        </w:rPr>
        <w:t>ben maghatározott összeghatárt, illetve egyéb, a törvényben</w:t>
      </w:r>
      <w:r>
        <w:rPr>
          <w:i w:val="0"/>
        </w:rPr>
        <w:t xml:space="preserve"> és annak végrehajtásában</w:t>
      </w:r>
      <w:r w:rsidRPr="00E445EC">
        <w:rPr>
          <w:i w:val="0"/>
        </w:rPr>
        <w:t xml:space="preserve"> megállapított feltételeknek is megfelel.   </w:t>
      </w:r>
    </w:p>
    <w:p w:rsidR="00B42B19" w:rsidRPr="00E445EC" w:rsidRDefault="00B42B19" w:rsidP="00D132E5">
      <w:pPr>
        <w:jc w:val="both"/>
        <w:rPr>
          <w:i w:val="0"/>
        </w:rPr>
      </w:pPr>
    </w:p>
    <w:p w:rsidR="00B42B19" w:rsidRPr="008050FE" w:rsidRDefault="00B42B19" w:rsidP="00D132E5">
      <w:pPr>
        <w:jc w:val="both"/>
        <w:rPr>
          <w:b/>
          <w:i w:val="0"/>
          <w:szCs w:val="28"/>
          <w:u w:val="single"/>
        </w:rPr>
      </w:pPr>
      <w:r>
        <w:rPr>
          <w:b/>
          <w:i w:val="0"/>
          <w:szCs w:val="28"/>
          <w:u w:val="single"/>
          <w:shd w:val="clear" w:color="auto" w:fill="FFFF00"/>
        </w:rPr>
        <w:t>R</w:t>
      </w:r>
      <w:r w:rsidRPr="008050FE">
        <w:rPr>
          <w:b/>
          <w:i w:val="0"/>
          <w:szCs w:val="28"/>
          <w:u w:val="single"/>
          <w:shd w:val="clear" w:color="auto" w:fill="FFFF00"/>
        </w:rPr>
        <w:t>endszeres gyermekvédelmi kedvezményben részesített gyerekek száma kor szerint</w:t>
      </w:r>
      <w:r w:rsidRPr="008050FE">
        <w:rPr>
          <w:b/>
          <w:i w:val="0"/>
          <w:szCs w:val="28"/>
          <w:u w:val="single"/>
        </w:rPr>
        <w:t>:</w:t>
      </w:r>
    </w:p>
    <w:p w:rsidR="00B42B19" w:rsidRPr="0097122E" w:rsidRDefault="00B42B19" w:rsidP="00D132E5">
      <w:pPr>
        <w:jc w:val="both"/>
        <w:rPr>
          <w:rFonts w:ascii="Trebuchet MS" w:hAnsi="Trebuchet MS"/>
          <w:b/>
          <w:i w:val="0"/>
          <w:szCs w:val="28"/>
          <w:u w:val="single"/>
        </w:rPr>
      </w:pPr>
    </w:p>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251"/>
        <w:gridCol w:w="1251"/>
        <w:gridCol w:w="1251"/>
        <w:gridCol w:w="1251"/>
      </w:tblGrid>
      <w:tr w:rsidR="00B42B19" w:rsidRPr="00D76653" w:rsidTr="00AD0250">
        <w:tc>
          <w:tcPr>
            <w:tcW w:w="4068" w:type="dxa"/>
          </w:tcPr>
          <w:p w:rsidR="00B42B19" w:rsidRDefault="00B42B19" w:rsidP="00BE35ED">
            <w:pPr>
              <w:ind w:left="360"/>
              <w:rPr>
                <w:i w:val="0"/>
                <w:szCs w:val="28"/>
              </w:rPr>
            </w:pPr>
            <w:r w:rsidRPr="00221263">
              <w:rPr>
                <w:i w:val="0"/>
                <w:szCs w:val="28"/>
              </w:rPr>
              <w:t xml:space="preserve">korcsoportok              2007 </w:t>
            </w:r>
          </w:p>
          <w:p w:rsidR="00B42B19" w:rsidRPr="00221263" w:rsidRDefault="00B42B19" w:rsidP="00BE35ED">
            <w:pPr>
              <w:ind w:left="360"/>
              <w:rPr>
                <w:i w:val="0"/>
                <w:szCs w:val="28"/>
              </w:rPr>
            </w:pPr>
            <w:r>
              <w:rPr>
                <w:i w:val="0"/>
                <w:szCs w:val="28"/>
              </w:rPr>
              <w:t xml:space="preserve">                                     </w:t>
            </w:r>
            <w:r w:rsidRPr="00221263">
              <w:rPr>
                <w:i w:val="0"/>
                <w:szCs w:val="28"/>
              </w:rPr>
              <w:t>év</w:t>
            </w:r>
          </w:p>
        </w:tc>
        <w:tc>
          <w:tcPr>
            <w:tcW w:w="1251" w:type="dxa"/>
          </w:tcPr>
          <w:p w:rsidR="00B42B19" w:rsidRPr="00221263" w:rsidRDefault="00B42B19" w:rsidP="00221263">
            <w:pPr>
              <w:jc w:val="center"/>
              <w:rPr>
                <w:i w:val="0"/>
                <w:szCs w:val="28"/>
              </w:rPr>
            </w:pPr>
            <w:r w:rsidRPr="00221263">
              <w:rPr>
                <w:i w:val="0"/>
                <w:szCs w:val="28"/>
              </w:rPr>
              <w:t>2008 év</w:t>
            </w:r>
          </w:p>
        </w:tc>
        <w:tc>
          <w:tcPr>
            <w:tcW w:w="1251" w:type="dxa"/>
          </w:tcPr>
          <w:p w:rsidR="00B42B19" w:rsidRPr="00221263" w:rsidRDefault="00B42B19" w:rsidP="00221263">
            <w:pPr>
              <w:jc w:val="center"/>
              <w:rPr>
                <w:i w:val="0"/>
                <w:szCs w:val="28"/>
              </w:rPr>
            </w:pPr>
            <w:r w:rsidRPr="00221263">
              <w:rPr>
                <w:i w:val="0"/>
                <w:szCs w:val="28"/>
              </w:rPr>
              <w:t>2009 év</w:t>
            </w:r>
          </w:p>
        </w:tc>
        <w:tc>
          <w:tcPr>
            <w:tcW w:w="1251" w:type="dxa"/>
          </w:tcPr>
          <w:p w:rsidR="00B42B19" w:rsidRPr="00221263" w:rsidRDefault="00B42B19" w:rsidP="0031432C">
            <w:pPr>
              <w:jc w:val="center"/>
              <w:rPr>
                <w:i w:val="0"/>
                <w:szCs w:val="28"/>
              </w:rPr>
            </w:pPr>
            <w:r w:rsidRPr="00221263">
              <w:rPr>
                <w:i w:val="0"/>
                <w:szCs w:val="28"/>
              </w:rPr>
              <w:t>20</w:t>
            </w:r>
            <w:r>
              <w:rPr>
                <w:i w:val="0"/>
                <w:szCs w:val="28"/>
              </w:rPr>
              <w:t>10</w:t>
            </w:r>
            <w:r w:rsidRPr="00221263">
              <w:rPr>
                <w:i w:val="0"/>
                <w:szCs w:val="28"/>
              </w:rPr>
              <w:t xml:space="preserve"> év</w:t>
            </w:r>
          </w:p>
        </w:tc>
        <w:tc>
          <w:tcPr>
            <w:tcW w:w="1251" w:type="dxa"/>
          </w:tcPr>
          <w:p w:rsidR="00B42B19" w:rsidRPr="00221263" w:rsidRDefault="00B42B19" w:rsidP="006D29DF">
            <w:pPr>
              <w:jc w:val="center"/>
              <w:rPr>
                <w:i w:val="0"/>
                <w:szCs w:val="28"/>
              </w:rPr>
            </w:pPr>
            <w:r w:rsidRPr="00221263">
              <w:rPr>
                <w:i w:val="0"/>
                <w:szCs w:val="28"/>
              </w:rPr>
              <w:t>20</w:t>
            </w:r>
            <w:r>
              <w:rPr>
                <w:i w:val="0"/>
                <w:szCs w:val="28"/>
              </w:rPr>
              <w:t>11</w:t>
            </w:r>
            <w:r w:rsidRPr="00221263">
              <w:rPr>
                <w:i w:val="0"/>
                <w:szCs w:val="28"/>
              </w:rPr>
              <w:t xml:space="preserve"> év</w:t>
            </w:r>
          </w:p>
        </w:tc>
      </w:tr>
      <w:tr w:rsidR="00B42B19" w:rsidRPr="00D76653" w:rsidTr="00AD0250">
        <w:tc>
          <w:tcPr>
            <w:tcW w:w="4068" w:type="dxa"/>
          </w:tcPr>
          <w:p w:rsidR="00B42B19" w:rsidRPr="00221263" w:rsidRDefault="00B42B19" w:rsidP="00BE35ED">
            <w:pPr>
              <w:ind w:left="360"/>
              <w:rPr>
                <w:i w:val="0"/>
                <w:szCs w:val="28"/>
              </w:rPr>
            </w:pPr>
            <w:r>
              <w:rPr>
                <w:i w:val="0"/>
                <w:szCs w:val="28"/>
              </w:rPr>
              <w:t xml:space="preserve">6 éves korig                 </w:t>
            </w:r>
            <w:r w:rsidRPr="00221263">
              <w:rPr>
                <w:i w:val="0"/>
                <w:szCs w:val="28"/>
              </w:rPr>
              <w:t xml:space="preserve">109                                   </w:t>
            </w:r>
          </w:p>
        </w:tc>
        <w:tc>
          <w:tcPr>
            <w:tcW w:w="1251" w:type="dxa"/>
          </w:tcPr>
          <w:p w:rsidR="00B42B19" w:rsidRPr="00221263" w:rsidRDefault="00B42B19" w:rsidP="00221263">
            <w:pPr>
              <w:jc w:val="center"/>
              <w:rPr>
                <w:i w:val="0"/>
                <w:szCs w:val="28"/>
              </w:rPr>
            </w:pPr>
            <w:r w:rsidRPr="00221263">
              <w:rPr>
                <w:i w:val="0"/>
                <w:szCs w:val="28"/>
              </w:rPr>
              <w:t>95 fő</w:t>
            </w:r>
          </w:p>
        </w:tc>
        <w:tc>
          <w:tcPr>
            <w:tcW w:w="1251" w:type="dxa"/>
          </w:tcPr>
          <w:p w:rsidR="00B42B19" w:rsidRPr="00221263" w:rsidRDefault="00B42B19" w:rsidP="00221263">
            <w:pPr>
              <w:jc w:val="center"/>
              <w:rPr>
                <w:i w:val="0"/>
                <w:szCs w:val="28"/>
              </w:rPr>
            </w:pPr>
            <w:r w:rsidRPr="00221263">
              <w:rPr>
                <w:i w:val="0"/>
                <w:szCs w:val="28"/>
              </w:rPr>
              <w:t>149</w:t>
            </w:r>
          </w:p>
        </w:tc>
        <w:tc>
          <w:tcPr>
            <w:tcW w:w="1251" w:type="dxa"/>
          </w:tcPr>
          <w:p w:rsidR="00B42B19" w:rsidRPr="00221263" w:rsidRDefault="00B42B19" w:rsidP="0031432C">
            <w:pPr>
              <w:jc w:val="center"/>
              <w:rPr>
                <w:i w:val="0"/>
                <w:szCs w:val="28"/>
              </w:rPr>
            </w:pPr>
            <w:r>
              <w:rPr>
                <w:i w:val="0"/>
                <w:szCs w:val="28"/>
              </w:rPr>
              <w:t>133</w:t>
            </w:r>
          </w:p>
        </w:tc>
        <w:tc>
          <w:tcPr>
            <w:tcW w:w="1251" w:type="dxa"/>
          </w:tcPr>
          <w:p w:rsidR="00B42B19" w:rsidRPr="00221263" w:rsidRDefault="00B42B19" w:rsidP="006D29DF">
            <w:pPr>
              <w:jc w:val="center"/>
              <w:rPr>
                <w:i w:val="0"/>
                <w:szCs w:val="28"/>
              </w:rPr>
            </w:pPr>
            <w:r>
              <w:rPr>
                <w:i w:val="0"/>
                <w:szCs w:val="28"/>
              </w:rPr>
              <w:t>112</w:t>
            </w:r>
          </w:p>
        </w:tc>
      </w:tr>
      <w:tr w:rsidR="00B42B19" w:rsidRPr="00D76653" w:rsidTr="00AD0250">
        <w:tc>
          <w:tcPr>
            <w:tcW w:w="4068" w:type="dxa"/>
          </w:tcPr>
          <w:p w:rsidR="00B42B19" w:rsidRPr="00221263" w:rsidRDefault="00B42B19" w:rsidP="00BE35ED">
            <w:pPr>
              <w:ind w:left="360"/>
              <w:rPr>
                <w:i w:val="0"/>
                <w:szCs w:val="28"/>
              </w:rPr>
            </w:pPr>
            <w:r>
              <w:rPr>
                <w:i w:val="0"/>
                <w:szCs w:val="28"/>
              </w:rPr>
              <w:t xml:space="preserve">7-14 éves korig:           </w:t>
            </w:r>
            <w:r w:rsidRPr="00221263">
              <w:rPr>
                <w:i w:val="0"/>
                <w:szCs w:val="28"/>
              </w:rPr>
              <w:t xml:space="preserve">157                                </w:t>
            </w:r>
          </w:p>
        </w:tc>
        <w:tc>
          <w:tcPr>
            <w:tcW w:w="1251" w:type="dxa"/>
          </w:tcPr>
          <w:p w:rsidR="00B42B19" w:rsidRPr="00221263" w:rsidRDefault="00B42B19" w:rsidP="00221263">
            <w:pPr>
              <w:jc w:val="center"/>
              <w:rPr>
                <w:i w:val="0"/>
                <w:szCs w:val="28"/>
              </w:rPr>
            </w:pPr>
            <w:r w:rsidRPr="00221263">
              <w:rPr>
                <w:i w:val="0"/>
                <w:szCs w:val="28"/>
              </w:rPr>
              <w:t>158 fő</w:t>
            </w:r>
          </w:p>
        </w:tc>
        <w:tc>
          <w:tcPr>
            <w:tcW w:w="1251" w:type="dxa"/>
          </w:tcPr>
          <w:p w:rsidR="00B42B19" w:rsidRPr="00221263" w:rsidRDefault="00B42B19" w:rsidP="00221263">
            <w:pPr>
              <w:jc w:val="center"/>
              <w:rPr>
                <w:i w:val="0"/>
                <w:szCs w:val="28"/>
              </w:rPr>
            </w:pPr>
            <w:r w:rsidRPr="00221263">
              <w:rPr>
                <w:i w:val="0"/>
                <w:szCs w:val="28"/>
              </w:rPr>
              <w:t>180</w:t>
            </w:r>
          </w:p>
        </w:tc>
        <w:tc>
          <w:tcPr>
            <w:tcW w:w="1251" w:type="dxa"/>
          </w:tcPr>
          <w:p w:rsidR="00B42B19" w:rsidRPr="00221263" w:rsidRDefault="00B42B19" w:rsidP="0031432C">
            <w:pPr>
              <w:jc w:val="center"/>
              <w:rPr>
                <w:i w:val="0"/>
                <w:szCs w:val="28"/>
              </w:rPr>
            </w:pPr>
            <w:r>
              <w:rPr>
                <w:i w:val="0"/>
                <w:szCs w:val="28"/>
              </w:rPr>
              <w:t>184</w:t>
            </w:r>
          </w:p>
        </w:tc>
        <w:tc>
          <w:tcPr>
            <w:tcW w:w="1251" w:type="dxa"/>
          </w:tcPr>
          <w:p w:rsidR="00B42B19" w:rsidRPr="00221263" w:rsidRDefault="00B42B19" w:rsidP="006D29DF">
            <w:pPr>
              <w:jc w:val="center"/>
              <w:rPr>
                <w:i w:val="0"/>
                <w:szCs w:val="28"/>
              </w:rPr>
            </w:pPr>
            <w:r>
              <w:rPr>
                <w:i w:val="0"/>
                <w:szCs w:val="28"/>
              </w:rPr>
              <w:t>139</w:t>
            </w:r>
          </w:p>
        </w:tc>
      </w:tr>
      <w:tr w:rsidR="00B42B19" w:rsidRPr="00D76653" w:rsidTr="00AD0250">
        <w:tc>
          <w:tcPr>
            <w:tcW w:w="4068" w:type="dxa"/>
          </w:tcPr>
          <w:p w:rsidR="00B42B19" w:rsidRPr="00221263" w:rsidRDefault="00B42B19" w:rsidP="00BE35ED">
            <w:pPr>
              <w:widowControl w:val="0"/>
              <w:suppressAutoHyphens/>
              <w:ind w:left="360"/>
              <w:rPr>
                <w:i w:val="0"/>
                <w:szCs w:val="28"/>
              </w:rPr>
            </w:pPr>
            <w:r w:rsidRPr="00221263">
              <w:rPr>
                <w:i w:val="0"/>
                <w:szCs w:val="28"/>
              </w:rPr>
              <w:t xml:space="preserve">15-18 éves korig:          </w:t>
            </w:r>
            <w:r>
              <w:rPr>
                <w:i w:val="0"/>
                <w:szCs w:val="28"/>
              </w:rPr>
              <w:t xml:space="preserve"> </w:t>
            </w:r>
            <w:r w:rsidRPr="00221263">
              <w:rPr>
                <w:i w:val="0"/>
                <w:szCs w:val="28"/>
              </w:rPr>
              <w:t xml:space="preserve">56                                    </w:t>
            </w:r>
          </w:p>
        </w:tc>
        <w:tc>
          <w:tcPr>
            <w:tcW w:w="1251" w:type="dxa"/>
          </w:tcPr>
          <w:p w:rsidR="00B42B19" w:rsidRPr="00221263" w:rsidRDefault="00B42B19" w:rsidP="00221263">
            <w:pPr>
              <w:widowControl w:val="0"/>
              <w:suppressAutoHyphens/>
              <w:jc w:val="center"/>
              <w:rPr>
                <w:i w:val="0"/>
                <w:szCs w:val="28"/>
              </w:rPr>
            </w:pPr>
            <w:r w:rsidRPr="00221263">
              <w:rPr>
                <w:i w:val="0"/>
                <w:szCs w:val="28"/>
              </w:rPr>
              <w:t>78 fő</w:t>
            </w:r>
          </w:p>
        </w:tc>
        <w:tc>
          <w:tcPr>
            <w:tcW w:w="1251" w:type="dxa"/>
          </w:tcPr>
          <w:p w:rsidR="00B42B19" w:rsidRPr="00221263" w:rsidRDefault="00B42B19" w:rsidP="00221263">
            <w:pPr>
              <w:widowControl w:val="0"/>
              <w:suppressAutoHyphens/>
              <w:jc w:val="center"/>
              <w:rPr>
                <w:i w:val="0"/>
                <w:szCs w:val="28"/>
              </w:rPr>
            </w:pPr>
            <w:r w:rsidRPr="00221263">
              <w:rPr>
                <w:i w:val="0"/>
                <w:szCs w:val="28"/>
              </w:rPr>
              <w:t>66</w:t>
            </w:r>
          </w:p>
        </w:tc>
        <w:tc>
          <w:tcPr>
            <w:tcW w:w="1251" w:type="dxa"/>
          </w:tcPr>
          <w:p w:rsidR="00B42B19" w:rsidRPr="00221263" w:rsidRDefault="00B42B19" w:rsidP="0031432C">
            <w:pPr>
              <w:widowControl w:val="0"/>
              <w:suppressAutoHyphens/>
              <w:jc w:val="center"/>
              <w:rPr>
                <w:i w:val="0"/>
                <w:szCs w:val="28"/>
              </w:rPr>
            </w:pPr>
            <w:r>
              <w:rPr>
                <w:i w:val="0"/>
                <w:szCs w:val="28"/>
              </w:rPr>
              <w:t>75</w:t>
            </w:r>
          </w:p>
        </w:tc>
        <w:tc>
          <w:tcPr>
            <w:tcW w:w="1251" w:type="dxa"/>
          </w:tcPr>
          <w:p w:rsidR="00B42B19" w:rsidRPr="00221263" w:rsidRDefault="00B42B19" w:rsidP="006D29DF">
            <w:pPr>
              <w:widowControl w:val="0"/>
              <w:suppressAutoHyphens/>
              <w:jc w:val="center"/>
              <w:rPr>
                <w:i w:val="0"/>
                <w:szCs w:val="28"/>
              </w:rPr>
            </w:pPr>
            <w:r>
              <w:rPr>
                <w:i w:val="0"/>
                <w:szCs w:val="28"/>
              </w:rPr>
              <w:t xml:space="preserve">  71</w:t>
            </w:r>
          </w:p>
        </w:tc>
      </w:tr>
      <w:tr w:rsidR="00B42B19" w:rsidRPr="00D76653" w:rsidTr="00AD0250">
        <w:tc>
          <w:tcPr>
            <w:tcW w:w="4068" w:type="dxa"/>
          </w:tcPr>
          <w:p w:rsidR="00B42B19" w:rsidRPr="00221263" w:rsidRDefault="00B42B19" w:rsidP="00BE35ED">
            <w:pPr>
              <w:widowControl w:val="0"/>
              <w:suppressAutoHyphens/>
              <w:ind w:left="360"/>
              <w:rPr>
                <w:i w:val="0"/>
                <w:szCs w:val="28"/>
              </w:rPr>
            </w:pPr>
            <w:r w:rsidRPr="00221263">
              <w:rPr>
                <w:i w:val="0"/>
                <w:szCs w:val="28"/>
              </w:rPr>
              <w:t>19 é</w:t>
            </w:r>
            <w:r>
              <w:rPr>
                <w:i w:val="0"/>
                <w:szCs w:val="28"/>
              </w:rPr>
              <w:t xml:space="preserve">vtől                          </w:t>
            </w:r>
            <w:r w:rsidRPr="00221263">
              <w:rPr>
                <w:i w:val="0"/>
                <w:szCs w:val="28"/>
              </w:rPr>
              <w:t xml:space="preserve">25                                 </w:t>
            </w:r>
          </w:p>
        </w:tc>
        <w:tc>
          <w:tcPr>
            <w:tcW w:w="1251" w:type="dxa"/>
          </w:tcPr>
          <w:p w:rsidR="00B42B19" w:rsidRPr="00221263" w:rsidRDefault="00B42B19" w:rsidP="00221263">
            <w:pPr>
              <w:widowControl w:val="0"/>
              <w:suppressAutoHyphens/>
              <w:jc w:val="center"/>
              <w:rPr>
                <w:i w:val="0"/>
                <w:szCs w:val="28"/>
              </w:rPr>
            </w:pPr>
            <w:r w:rsidRPr="00221263">
              <w:rPr>
                <w:i w:val="0"/>
                <w:szCs w:val="28"/>
              </w:rPr>
              <w:t>24 fő</w:t>
            </w:r>
          </w:p>
        </w:tc>
        <w:tc>
          <w:tcPr>
            <w:tcW w:w="1251" w:type="dxa"/>
          </w:tcPr>
          <w:p w:rsidR="00B42B19" w:rsidRPr="00221263" w:rsidRDefault="00B42B19" w:rsidP="00221263">
            <w:pPr>
              <w:widowControl w:val="0"/>
              <w:suppressAutoHyphens/>
              <w:jc w:val="center"/>
              <w:rPr>
                <w:i w:val="0"/>
                <w:szCs w:val="28"/>
              </w:rPr>
            </w:pPr>
            <w:r w:rsidRPr="00221263">
              <w:rPr>
                <w:i w:val="0"/>
                <w:szCs w:val="28"/>
              </w:rPr>
              <w:t>18</w:t>
            </w:r>
          </w:p>
        </w:tc>
        <w:tc>
          <w:tcPr>
            <w:tcW w:w="1251" w:type="dxa"/>
          </w:tcPr>
          <w:p w:rsidR="00B42B19" w:rsidRPr="00221263" w:rsidRDefault="00B42B19" w:rsidP="0031432C">
            <w:pPr>
              <w:widowControl w:val="0"/>
              <w:suppressAutoHyphens/>
              <w:jc w:val="center"/>
              <w:rPr>
                <w:i w:val="0"/>
                <w:szCs w:val="28"/>
              </w:rPr>
            </w:pPr>
            <w:r>
              <w:rPr>
                <w:i w:val="0"/>
                <w:szCs w:val="28"/>
              </w:rPr>
              <w:t>19</w:t>
            </w:r>
          </w:p>
        </w:tc>
        <w:tc>
          <w:tcPr>
            <w:tcW w:w="1251" w:type="dxa"/>
          </w:tcPr>
          <w:p w:rsidR="00B42B19" w:rsidRPr="00221263" w:rsidRDefault="00B42B19" w:rsidP="006D29DF">
            <w:pPr>
              <w:widowControl w:val="0"/>
              <w:suppressAutoHyphens/>
              <w:jc w:val="center"/>
              <w:rPr>
                <w:i w:val="0"/>
                <w:szCs w:val="28"/>
              </w:rPr>
            </w:pPr>
            <w:r>
              <w:rPr>
                <w:i w:val="0"/>
                <w:szCs w:val="28"/>
              </w:rPr>
              <w:t xml:space="preserve">  25</w:t>
            </w:r>
          </w:p>
        </w:tc>
      </w:tr>
      <w:tr w:rsidR="00B42B19" w:rsidRPr="00D76653" w:rsidTr="00AD0250">
        <w:tc>
          <w:tcPr>
            <w:tcW w:w="4068" w:type="dxa"/>
          </w:tcPr>
          <w:p w:rsidR="00B42B19" w:rsidRPr="00221263" w:rsidRDefault="00B42B19" w:rsidP="00BE35ED">
            <w:pPr>
              <w:widowControl w:val="0"/>
              <w:suppressAutoHyphens/>
              <w:rPr>
                <w:i w:val="0"/>
                <w:szCs w:val="28"/>
              </w:rPr>
            </w:pPr>
            <w:r w:rsidRPr="00221263">
              <w:rPr>
                <w:i w:val="0"/>
                <w:szCs w:val="28"/>
              </w:rPr>
              <w:t>ö s s z</w:t>
            </w:r>
            <w:r>
              <w:rPr>
                <w:i w:val="0"/>
                <w:szCs w:val="28"/>
              </w:rPr>
              <w:t xml:space="preserve"> e s e n :                   </w:t>
            </w:r>
            <w:r w:rsidRPr="00221263">
              <w:rPr>
                <w:i w:val="0"/>
                <w:szCs w:val="28"/>
              </w:rPr>
              <w:t xml:space="preserve">347                                        </w:t>
            </w:r>
          </w:p>
        </w:tc>
        <w:tc>
          <w:tcPr>
            <w:tcW w:w="1251" w:type="dxa"/>
          </w:tcPr>
          <w:p w:rsidR="00B42B19" w:rsidRPr="00221263" w:rsidRDefault="00B42B19" w:rsidP="00221263">
            <w:pPr>
              <w:widowControl w:val="0"/>
              <w:suppressAutoHyphens/>
              <w:jc w:val="center"/>
              <w:rPr>
                <w:i w:val="0"/>
                <w:szCs w:val="28"/>
              </w:rPr>
            </w:pPr>
            <w:r w:rsidRPr="00221263">
              <w:rPr>
                <w:i w:val="0"/>
                <w:szCs w:val="28"/>
              </w:rPr>
              <w:t>355 fő</w:t>
            </w:r>
          </w:p>
        </w:tc>
        <w:tc>
          <w:tcPr>
            <w:tcW w:w="1251" w:type="dxa"/>
          </w:tcPr>
          <w:p w:rsidR="00B42B19" w:rsidRPr="00221263" w:rsidRDefault="00B42B19" w:rsidP="00221263">
            <w:pPr>
              <w:widowControl w:val="0"/>
              <w:suppressAutoHyphens/>
              <w:jc w:val="center"/>
              <w:rPr>
                <w:i w:val="0"/>
                <w:szCs w:val="28"/>
              </w:rPr>
            </w:pPr>
            <w:r w:rsidRPr="00221263">
              <w:rPr>
                <w:i w:val="0"/>
                <w:szCs w:val="28"/>
              </w:rPr>
              <w:t>413</w:t>
            </w:r>
          </w:p>
        </w:tc>
        <w:tc>
          <w:tcPr>
            <w:tcW w:w="1251" w:type="dxa"/>
          </w:tcPr>
          <w:p w:rsidR="00B42B19" w:rsidRPr="00221263" w:rsidRDefault="00B42B19" w:rsidP="0031432C">
            <w:pPr>
              <w:widowControl w:val="0"/>
              <w:suppressAutoHyphens/>
              <w:jc w:val="center"/>
              <w:rPr>
                <w:i w:val="0"/>
                <w:szCs w:val="28"/>
              </w:rPr>
            </w:pPr>
            <w:r>
              <w:rPr>
                <w:i w:val="0"/>
                <w:szCs w:val="28"/>
              </w:rPr>
              <w:t>411</w:t>
            </w:r>
          </w:p>
        </w:tc>
        <w:tc>
          <w:tcPr>
            <w:tcW w:w="1251" w:type="dxa"/>
          </w:tcPr>
          <w:p w:rsidR="00B42B19" w:rsidRPr="00221263" w:rsidRDefault="00B42B19" w:rsidP="006D29DF">
            <w:pPr>
              <w:widowControl w:val="0"/>
              <w:suppressAutoHyphens/>
              <w:jc w:val="center"/>
              <w:rPr>
                <w:i w:val="0"/>
                <w:szCs w:val="28"/>
              </w:rPr>
            </w:pPr>
            <w:r>
              <w:rPr>
                <w:i w:val="0"/>
                <w:szCs w:val="28"/>
              </w:rPr>
              <w:t>347</w:t>
            </w:r>
          </w:p>
        </w:tc>
      </w:tr>
    </w:tbl>
    <w:p w:rsidR="00B42B19" w:rsidRDefault="00B42B19" w:rsidP="00D132E5">
      <w:pPr>
        <w:jc w:val="both"/>
        <w:rPr>
          <w:b/>
          <w:i w:val="0"/>
          <w:u w:val="single"/>
        </w:rPr>
      </w:pPr>
    </w:p>
    <w:p w:rsidR="00B42B19" w:rsidRDefault="00B42B19" w:rsidP="00D132E5">
      <w:pPr>
        <w:jc w:val="both"/>
        <w:rPr>
          <w:i w:val="0"/>
        </w:rPr>
      </w:pPr>
      <w:r>
        <w:rPr>
          <w:b/>
          <w:i w:val="0"/>
          <w:u w:val="single"/>
          <w:shd w:val="clear" w:color="auto" w:fill="FFFF00"/>
        </w:rPr>
        <w:t>A gyermekvédelmi kedvezményt  2011 évben 172család kapta összesen,  (347</w:t>
      </w:r>
      <w:r w:rsidRPr="00C44579">
        <w:rPr>
          <w:b/>
          <w:i w:val="0"/>
          <w:u w:val="single"/>
          <w:shd w:val="clear" w:color="auto" w:fill="FFFF00"/>
        </w:rPr>
        <w:t xml:space="preserve"> gyermek</w:t>
      </w:r>
      <w:r w:rsidRPr="00BB77F4">
        <w:rPr>
          <w:b/>
          <w:i w:val="0"/>
          <w:u w:val="single"/>
        </w:rPr>
        <w:t>)</w:t>
      </w:r>
      <w:r w:rsidRPr="00BB77F4">
        <w:rPr>
          <w:i w:val="0"/>
          <w:u w:val="single"/>
        </w:rPr>
        <w:t xml:space="preserve"> </w:t>
      </w:r>
      <w:r w:rsidRPr="00E445EC">
        <w:rPr>
          <w:i w:val="0"/>
        </w:rPr>
        <w:t xml:space="preserve">      </w:t>
      </w:r>
    </w:p>
    <w:p w:rsidR="00B42B19" w:rsidRPr="00221263" w:rsidRDefault="00B42B19" w:rsidP="00D132E5">
      <w:pPr>
        <w:jc w:val="both"/>
        <w:rPr>
          <w:b/>
          <w:i w:val="0"/>
          <w:u w:val="single"/>
        </w:rPr>
      </w:pPr>
      <w:r w:rsidRPr="00221263">
        <w:rPr>
          <w:b/>
          <w:i w:val="0"/>
          <w:u w:val="single"/>
        </w:rPr>
        <w:t xml:space="preserve">Ebből:   </w:t>
      </w:r>
    </w:p>
    <w:tbl>
      <w:tblPr>
        <w:tblW w:w="898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3"/>
        <w:gridCol w:w="973"/>
        <w:gridCol w:w="996"/>
        <w:gridCol w:w="996"/>
        <w:gridCol w:w="996"/>
      </w:tblGrid>
      <w:tr w:rsidR="00B42B19" w:rsidRPr="00D76653" w:rsidTr="004B2B11">
        <w:trPr>
          <w:trHeight w:val="303"/>
        </w:trPr>
        <w:tc>
          <w:tcPr>
            <w:tcW w:w="5023" w:type="dxa"/>
          </w:tcPr>
          <w:p w:rsidR="00B42B19" w:rsidRPr="00221263" w:rsidRDefault="00B42B19" w:rsidP="00BE35ED">
            <w:pPr>
              <w:rPr>
                <w:i w:val="0"/>
                <w:szCs w:val="28"/>
              </w:rPr>
            </w:pPr>
          </w:p>
        </w:tc>
        <w:tc>
          <w:tcPr>
            <w:tcW w:w="973" w:type="dxa"/>
          </w:tcPr>
          <w:p w:rsidR="00B42B19" w:rsidRDefault="00B42B19" w:rsidP="00221263">
            <w:pPr>
              <w:jc w:val="center"/>
              <w:rPr>
                <w:i w:val="0"/>
                <w:szCs w:val="28"/>
              </w:rPr>
            </w:pPr>
            <w:r w:rsidRPr="00221263">
              <w:rPr>
                <w:i w:val="0"/>
                <w:szCs w:val="28"/>
              </w:rPr>
              <w:t xml:space="preserve">2008 </w:t>
            </w:r>
          </w:p>
          <w:p w:rsidR="00B42B19" w:rsidRPr="00221263" w:rsidRDefault="00B42B19" w:rsidP="00221263">
            <w:pPr>
              <w:jc w:val="center"/>
              <w:rPr>
                <w:i w:val="0"/>
                <w:szCs w:val="28"/>
              </w:rPr>
            </w:pPr>
            <w:r w:rsidRPr="00221263">
              <w:rPr>
                <w:i w:val="0"/>
                <w:szCs w:val="28"/>
              </w:rPr>
              <w:t>év</w:t>
            </w:r>
          </w:p>
        </w:tc>
        <w:tc>
          <w:tcPr>
            <w:tcW w:w="996" w:type="dxa"/>
          </w:tcPr>
          <w:p w:rsidR="00B42B19" w:rsidRDefault="00B42B19" w:rsidP="00221263">
            <w:pPr>
              <w:jc w:val="center"/>
              <w:rPr>
                <w:i w:val="0"/>
                <w:szCs w:val="28"/>
              </w:rPr>
            </w:pPr>
            <w:r w:rsidRPr="00221263">
              <w:rPr>
                <w:i w:val="0"/>
                <w:szCs w:val="28"/>
              </w:rPr>
              <w:t xml:space="preserve">2009 </w:t>
            </w:r>
          </w:p>
          <w:p w:rsidR="00B42B19" w:rsidRPr="00221263" w:rsidRDefault="00B42B19" w:rsidP="00221263">
            <w:pPr>
              <w:jc w:val="center"/>
              <w:rPr>
                <w:i w:val="0"/>
                <w:szCs w:val="28"/>
              </w:rPr>
            </w:pPr>
            <w:r w:rsidRPr="00221263">
              <w:rPr>
                <w:i w:val="0"/>
                <w:szCs w:val="28"/>
              </w:rPr>
              <w:t>év</w:t>
            </w:r>
          </w:p>
        </w:tc>
        <w:tc>
          <w:tcPr>
            <w:tcW w:w="996" w:type="dxa"/>
          </w:tcPr>
          <w:p w:rsidR="00B42B19" w:rsidRDefault="00B42B19" w:rsidP="0031432C">
            <w:pPr>
              <w:jc w:val="center"/>
              <w:rPr>
                <w:i w:val="0"/>
                <w:szCs w:val="28"/>
              </w:rPr>
            </w:pPr>
            <w:r w:rsidRPr="00221263">
              <w:rPr>
                <w:i w:val="0"/>
                <w:szCs w:val="28"/>
              </w:rPr>
              <w:t>20</w:t>
            </w:r>
            <w:r>
              <w:rPr>
                <w:i w:val="0"/>
                <w:szCs w:val="28"/>
              </w:rPr>
              <w:t>10</w:t>
            </w:r>
            <w:r w:rsidRPr="00221263">
              <w:rPr>
                <w:i w:val="0"/>
                <w:szCs w:val="28"/>
              </w:rPr>
              <w:t xml:space="preserve"> </w:t>
            </w:r>
          </w:p>
          <w:p w:rsidR="00B42B19" w:rsidRPr="00221263" w:rsidRDefault="00B42B19" w:rsidP="0031432C">
            <w:pPr>
              <w:jc w:val="center"/>
              <w:rPr>
                <w:i w:val="0"/>
                <w:szCs w:val="28"/>
              </w:rPr>
            </w:pPr>
            <w:r w:rsidRPr="00221263">
              <w:rPr>
                <w:i w:val="0"/>
                <w:szCs w:val="28"/>
              </w:rPr>
              <w:t>év</w:t>
            </w:r>
          </w:p>
        </w:tc>
        <w:tc>
          <w:tcPr>
            <w:tcW w:w="996" w:type="dxa"/>
          </w:tcPr>
          <w:p w:rsidR="00B42B19" w:rsidRDefault="00B42B19" w:rsidP="006D29DF">
            <w:pPr>
              <w:jc w:val="center"/>
              <w:rPr>
                <w:i w:val="0"/>
                <w:szCs w:val="28"/>
              </w:rPr>
            </w:pPr>
            <w:r w:rsidRPr="00221263">
              <w:rPr>
                <w:i w:val="0"/>
                <w:szCs w:val="28"/>
              </w:rPr>
              <w:t>20</w:t>
            </w:r>
            <w:r>
              <w:rPr>
                <w:i w:val="0"/>
                <w:szCs w:val="28"/>
              </w:rPr>
              <w:t>11</w:t>
            </w:r>
            <w:r w:rsidRPr="00221263">
              <w:rPr>
                <w:i w:val="0"/>
                <w:szCs w:val="28"/>
              </w:rPr>
              <w:t xml:space="preserve"> </w:t>
            </w:r>
          </w:p>
          <w:p w:rsidR="00B42B19" w:rsidRPr="00221263" w:rsidRDefault="00B42B19" w:rsidP="006D29DF">
            <w:pPr>
              <w:jc w:val="center"/>
              <w:rPr>
                <w:i w:val="0"/>
                <w:szCs w:val="28"/>
              </w:rPr>
            </w:pPr>
            <w:r w:rsidRPr="00221263">
              <w:rPr>
                <w:i w:val="0"/>
                <w:szCs w:val="28"/>
              </w:rPr>
              <w:t>év</w:t>
            </w:r>
          </w:p>
        </w:tc>
      </w:tr>
      <w:tr w:rsidR="00B42B19" w:rsidRPr="00D76653" w:rsidTr="004B2B11">
        <w:trPr>
          <w:trHeight w:val="367"/>
        </w:trPr>
        <w:tc>
          <w:tcPr>
            <w:tcW w:w="5023" w:type="dxa"/>
          </w:tcPr>
          <w:p w:rsidR="00B42B19" w:rsidRPr="00221263" w:rsidRDefault="00B42B19" w:rsidP="00BE35ED">
            <w:pPr>
              <w:ind w:left="360"/>
              <w:jc w:val="both"/>
              <w:rPr>
                <w:i w:val="0"/>
                <w:szCs w:val="28"/>
              </w:rPr>
            </w:pPr>
            <w:r w:rsidRPr="00221263">
              <w:rPr>
                <w:i w:val="0"/>
                <w:szCs w:val="28"/>
              </w:rPr>
              <w:t xml:space="preserve">egy gyermekes család                                          </w:t>
            </w:r>
          </w:p>
        </w:tc>
        <w:tc>
          <w:tcPr>
            <w:tcW w:w="973" w:type="dxa"/>
          </w:tcPr>
          <w:p w:rsidR="00B42B19" w:rsidRPr="00221263" w:rsidRDefault="00B42B19" w:rsidP="00221263">
            <w:pPr>
              <w:jc w:val="center"/>
              <w:rPr>
                <w:i w:val="0"/>
                <w:szCs w:val="28"/>
              </w:rPr>
            </w:pPr>
            <w:r w:rsidRPr="00221263">
              <w:rPr>
                <w:i w:val="0"/>
                <w:szCs w:val="28"/>
              </w:rPr>
              <w:t>50</w:t>
            </w:r>
          </w:p>
          <w:p w:rsidR="00B42B19" w:rsidRPr="00221263" w:rsidRDefault="00B42B19" w:rsidP="00221263">
            <w:pPr>
              <w:ind w:left="360"/>
              <w:jc w:val="center"/>
              <w:rPr>
                <w:i w:val="0"/>
                <w:szCs w:val="28"/>
              </w:rPr>
            </w:pPr>
          </w:p>
        </w:tc>
        <w:tc>
          <w:tcPr>
            <w:tcW w:w="996" w:type="dxa"/>
          </w:tcPr>
          <w:p w:rsidR="00B42B19" w:rsidRPr="00221263" w:rsidRDefault="00B42B19" w:rsidP="00221263">
            <w:pPr>
              <w:ind w:left="360"/>
              <w:jc w:val="center"/>
              <w:rPr>
                <w:i w:val="0"/>
                <w:szCs w:val="28"/>
              </w:rPr>
            </w:pPr>
            <w:r w:rsidRPr="00221263">
              <w:rPr>
                <w:i w:val="0"/>
                <w:szCs w:val="28"/>
              </w:rPr>
              <w:t>65</w:t>
            </w:r>
          </w:p>
        </w:tc>
        <w:tc>
          <w:tcPr>
            <w:tcW w:w="996" w:type="dxa"/>
          </w:tcPr>
          <w:p w:rsidR="00B42B19" w:rsidRPr="00221263" w:rsidRDefault="00B42B19" w:rsidP="0031432C">
            <w:pPr>
              <w:ind w:left="360"/>
              <w:jc w:val="center"/>
              <w:rPr>
                <w:i w:val="0"/>
                <w:szCs w:val="28"/>
              </w:rPr>
            </w:pPr>
            <w:r>
              <w:rPr>
                <w:i w:val="0"/>
                <w:szCs w:val="28"/>
              </w:rPr>
              <w:t>60</w:t>
            </w:r>
          </w:p>
        </w:tc>
        <w:tc>
          <w:tcPr>
            <w:tcW w:w="996" w:type="dxa"/>
          </w:tcPr>
          <w:p w:rsidR="00B42B19" w:rsidRPr="00221263" w:rsidRDefault="00B42B19" w:rsidP="006D29DF">
            <w:pPr>
              <w:ind w:left="360"/>
              <w:jc w:val="center"/>
              <w:rPr>
                <w:i w:val="0"/>
                <w:szCs w:val="28"/>
              </w:rPr>
            </w:pPr>
            <w:r>
              <w:rPr>
                <w:i w:val="0"/>
                <w:szCs w:val="28"/>
              </w:rPr>
              <w:t>51</w:t>
            </w:r>
          </w:p>
        </w:tc>
      </w:tr>
      <w:tr w:rsidR="00B42B19" w:rsidRPr="00D76653" w:rsidTr="004B2B11">
        <w:trPr>
          <w:trHeight w:val="301"/>
        </w:trPr>
        <w:tc>
          <w:tcPr>
            <w:tcW w:w="5023" w:type="dxa"/>
          </w:tcPr>
          <w:p w:rsidR="00B42B19" w:rsidRPr="00221263" w:rsidRDefault="00B42B19" w:rsidP="00BE35ED">
            <w:pPr>
              <w:ind w:left="360"/>
              <w:jc w:val="both"/>
              <w:rPr>
                <w:i w:val="0"/>
                <w:szCs w:val="28"/>
              </w:rPr>
            </w:pPr>
            <w:r w:rsidRPr="00221263">
              <w:rPr>
                <w:i w:val="0"/>
                <w:szCs w:val="28"/>
              </w:rPr>
              <w:t xml:space="preserve">két gyermekes család                                           </w:t>
            </w:r>
          </w:p>
        </w:tc>
        <w:tc>
          <w:tcPr>
            <w:tcW w:w="973" w:type="dxa"/>
          </w:tcPr>
          <w:p w:rsidR="00B42B19" w:rsidRPr="00221263" w:rsidRDefault="00B42B19" w:rsidP="00221263">
            <w:pPr>
              <w:jc w:val="center"/>
              <w:rPr>
                <w:i w:val="0"/>
                <w:szCs w:val="28"/>
              </w:rPr>
            </w:pPr>
            <w:r w:rsidRPr="00221263">
              <w:rPr>
                <w:i w:val="0"/>
                <w:szCs w:val="28"/>
              </w:rPr>
              <w:t>67</w:t>
            </w:r>
          </w:p>
        </w:tc>
        <w:tc>
          <w:tcPr>
            <w:tcW w:w="996" w:type="dxa"/>
          </w:tcPr>
          <w:p w:rsidR="00B42B19" w:rsidRPr="00221263" w:rsidRDefault="00B42B19" w:rsidP="00221263">
            <w:pPr>
              <w:ind w:left="360"/>
              <w:jc w:val="center"/>
              <w:rPr>
                <w:i w:val="0"/>
                <w:szCs w:val="28"/>
              </w:rPr>
            </w:pPr>
            <w:r w:rsidRPr="00221263">
              <w:rPr>
                <w:i w:val="0"/>
                <w:szCs w:val="28"/>
              </w:rPr>
              <w:t>81</w:t>
            </w:r>
          </w:p>
        </w:tc>
        <w:tc>
          <w:tcPr>
            <w:tcW w:w="996" w:type="dxa"/>
          </w:tcPr>
          <w:p w:rsidR="00B42B19" w:rsidRPr="00221263" w:rsidRDefault="00B42B19" w:rsidP="0031432C">
            <w:pPr>
              <w:ind w:left="360"/>
              <w:jc w:val="center"/>
              <w:rPr>
                <w:i w:val="0"/>
                <w:szCs w:val="28"/>
              </w:rPr>
            </w:pPr>
            <w:r>
              <w:rPr>
                <w:i w:val="0"/>
                <w:szCs w:val="28"/>
              </w:rPr>
              <w:t>81</w:t>
            </w:r>
          </w:p>
        </w:tc>
        <w:tc>
          <w:tcPr>
            <w:tcW w:w="996" w:type="dxa"/>
          </w:tcPr>
          <w:p w:rsidR="00B42B19" w:rsidRPr="00221263" w:rsidRDefault="00B42B19" w:rsidP="006D29DF">
            <w:pPr>
              <w:ind w:left="360"/>
              <w:jc w:val="center"/>
              <w:rPr>
                <w:i w:val="0"/>
                <w:szCs w:val="28"/>
              </w:rPr>
            </w:pPr>
            <w:r>
              <w:rPr>
                <w:i w:val="0"/>
                <w:szCs w:val="28"/>
              </w:rPr>
              <w:t>66</w:t>
            </w:r>
          </w:p>
        </w:tc>
      </w:tr>
      <w:tr w:rsidR="00B42B19" w:rsidRPr="00D76653" w:rsidTr="004B2B11">
        <w:trPr>
          <w:trHeight w:val="301"/>
        </w:trPr>
        <w:tc>
          <w:tcPr>
            <w:tcW w:w="5023" w:type="dxa"/>
          </w:tcPr>
          <w:p w:rsidR="00B42B19" w:rsidRPr="00221263" w:rsidRDefault="00B42B19" w:rsidP="00BE35ED">
            <w:pPr>
              <w:ind w:left="360"/>
              <w:jc w:val="both"/>
              <w:rPr>
                <w:i w:val="0"/>
                <w:szCs w:val="28"/>
              </w:rPr>
            </w:pPr>
            <w:r w:rsidRPr="00221263">
              <w:rPr>
                <w:i w:val="0"/>
                <w:szCs w:val="28"/>
              </w:rPr>
              <w:t xml:space="preserve">három gyermekes család                                      </w:t>
            </w:r>
          </w:p>
        </w:tc>
        <w:tc>
          <w:tcPr>
            <w:tcW w:w="973" w:type="dxa"/>
          </w:tcPr>
          <w:p w:rsidR="00B42B19" w:rsidRPr="00221263" w:rsidRDefault="00B42B19" w:rsidP="00221263">
            <w:pPr>
              <w:jc w:val="center"/>
              <w:rPr>
                <w:i w:val="0"/>
                <w:szCs w:val="28"/>
              </w:rPr>
            </w:pPr>
            <w:r w:rsidRPr="00221263">
              <w:rPr>
                <w:i w:val="0"/>
                <w:szCs w:val="28"/>
              </w:rPr>
              <w:t>38</w:t>
            </w:r>
          </w:p>
        </w:tc>
        <w:tc>
          <w:tcPr>
            <w:tcW w:w="996" w:type="dxa"/>
          </w:tcPr>
          <w:p w:rsidR="00B42B19" w:rsidRPr="00221263" w:rsidRDefault="00B42B19" w:rsidP="00221263">
            <w:pPr>
              <w:ind w:left="360"/>
              <w:jc w:val="center"/>
              <w:rPr>
                <w:i w:val="0"/>
                <w:szCs w:val="28"/>
              </w:rPr>
            </w:pPr>
            <w:r w:rsidRPr="00221263">
              <w:rPr>
                <w:i w:val="0"/>
                <w:szCs w:val="28"/>
              </w:rPr>
              <w:t>44</w:t>
            </w:r>
          </w:p>
        </w:tc>
        <w:tc>
          <w:tcPr>
            <w:tcW w:w="996" w:type="dxa"/>
          </w:tcPr>
          <w:p w:rsidR="00B42B19" w:rsidRPr="00221263" w:rsidRDefault="00B42B19" w:rsidP="0031432C">
            <w:pPr>
              <w:ind w:left="360"/>
              <w:jc w:val="center"/>
              <w:rPr>
                <w:i w:val="0"/>
                <w:szCs w:val="28"/>
              </w:rPr>
            </w:pPr>
            <w:r>
              <w:rPr>
                <w:i w:val="0"/>
                <w:szCs w:val="28"/>
              </w:rPr>
              <w:t>45</w:t>
            </w:r>
          </w:p>
        </w:tc>
        <w:tc>
          <w:tcPr>
            <w:tcW w:w="996" w:type="dxa"/>
          </w:tcPr>
          <w:p w:rsidR="00B42B19" w:rsidRPr="00221263" w:rsidRDefault="00B42B19" w:rsidP="006D29DF">
            <w:pPr>
              <w:ind w:left="360"/>
              <w:jc w:val="center"/>
              <w:rPr>
                <w:i w:val="0"/>
                <w:szCs w:val="28"/>
              </w:rPr>
            </w:pPr>
            <w:r>
              <w:rPr>
                <w:i w:val="0"/>
                <w:szCs w:val="28"/>
              </w:rPr>
              <w:t>47</w:t>
            </w:r>
          </w:p>
        </w:tc>
      </w:tr>
      <w:tr w:rsidR="00B42B19" w:rsidRPr="00D76653" w:rsidTr="004B2B11">
        <w:trPr>
          <w:trHeight w:val="301"/>
        </w:trPr>
        <w:tc>
          <w:tcPr>
            <w:tcW w:w="5023" w:type="dxa"/>
          </w:tcPr>
          <w:p w:rsidR="00B42B19" w:rsidRPr="00221263" w:rsidRDefault="00B42B19" w:rsidP="00BE35ED">
            <w:pPr>
              <w:ind w:left="360"/>
              <w:jc w:val="both"/>
              <w:rPr>
                <w:i w:val="0"/>
                <w:szCs w:val="28"/>
              </w:rPr>
            </w:pPr>
            <w:r w:rsidRPr="00221263">
              <w:rPr>
                <w:i w:val="0"/>
                <w:szCs w:val="28"/>
              </w:rPr>
              <w:t xml:space="preserve">négy vagy ötgyermekes család                             </w:t>
            </w:r>
          </w:p>
        </w:tc>
        <w:tc>
          <w:tcPr>
            <w:tcW w:w="973" w:type="dxa"/>
          </w:tcPr>
          <w:p w:rsidR="00B42B19" w:rsidRPr="00221263" w:rsidRDefault="00B42B19" w:rsidP="00221263">
            <w:pPr>
              <w:jc w:val="center"/>
              <w:rPr>
                <w:i w:val="0"/>
                <w:szCs w:val="28"/>
              </w:rPr>
            </w:pPr>
            <w:r w:rsidRPr="00221263">
              <w:rPr>
                <w:i w:val="0"/>
                <w:szCs w:val="28"/>
              </w:rPr>
              <w:t>13</w:t>
            </w:r>
          </w:p>
        </w:tc>
        <w:tc>
          <w:tcPr>
            <w:tcW w:w="996" w:type="dxa"/>
          </w:tcPr>
          <w:p w:rsidR="00B42B19" w:rsidRPr="00221263" w:rsidRDefault="00B42B19" w:rsidP="00221263">
            <w:pPr>
              <w:ind w:left="360"/>
              <w:jc w:val="center"/>
              <w:rPr>
                <w:i w:val="0"/>
                <w:szCs w:val="28"/>
              </w:rPr>
            </w:pPr>
            <w:r w:rsidRPr="00221263">
              <w:rPr>
                <w:i w:val="0"/>
                <w:szCs w:val="28"/>
              </w:rPr>
              <w:t>10</w:t>
            </w:r>
          </w:p>
        </w:tc>
        <w:tc>
          <w:tcPr>
            <w:tcW w:w="996" w:type="dxa"/>
          </w:tcPr>
          <w:p w:rsidR="00B42B19" w:rsidRPr="00221263" w:rsidRDefault="00B42B19" w:rsidP="0031432C">
            <w:pPr>
              <w:ind w:left="360"/>
              <w:jc w:val="center"/>
              <w:rPr>
                <w:i w:val="0"/>
                <w:szCs w:val="28"/>
              </w:rPr>
            </w:pPr>
            <w:r>
              <w:rPr>
                <w:i w:val="0"/>
                <w:szCs w:val="28"/>
              </w:rPr>
              <w:t>10</w:t>
            </w:r>
          </w:p>
        </w:tc>
        <w:tc>
          <w:tcPr>
            <w:tcW w:w="996" w:type="dxa"/>
          </w:tcPr>
          <w:p w:rsidR="00B42B19" w:rsidRPr="00221263" w:rsidRDefault="00B42B19" w:rsidP="006D29DF">
            <w:pPr>
              <w:ind w:left="360"/>
              <w:jc w:val="center"/>
              <w:rPr>
                <w:i w:val="0"/>
                <w:szCs w:val="28"/>
              </w:rPr>
            </w:pPr>
            <w:r>
              <w:rPr>
                <w:i w:val="0"/>
                <w:szCs w:val="28"/>
              </w:rPr>
              <w:t>8</w:t>
            </w:r>
          </w:p>
        </w:tc>
      </w:tr>
      <w:tr w:rsidR="00B42B19" w:rsidRPr="00D76653" w:rsidTr="004B2B11">
        <w:trPr>
          <w:trHeight w:val="301"/>
        </w:trPr>
        <w:tc>
          <w:tcPr>
            <w:tcW w:w="5023" w:type="dxa"/>
          </w:tcPr>
          <w:p w:rsidR="00B42B19" w:rsidRPr="00221263" w:rsidRDefault="00B42B19" w:rsidP="00BE35ED">
            <w:pPr>
              <w:ind w:left="360"/>
              <w:jc w:val="both"/>
              <w:rPr>
                <w:i w:val="0"/>
                <w:szCs w:val="28"/>
              </w:rPr>
            </w:pPr>
            <w:r w:rsidRPr="00221263">
              <w:rPr>
                <w:i w:val="0"/>
                <w:szCs w:val="28"/>
              </w:rPr>
              <w:t xml:space="preserve">hat vagy annál több gyermekes család                   </w:t>
            </w:r>
          </w:p>
        </w:tc>
        <w:tc>
          <w:tcPr>
            <w:tcW w:w="973" w:type="dxa"/>
          </w:tcPr>
          <w:p w:rsidR="00B42B19" w:rsidRPr="00221263" w:rsidRDefault="00B42B19" w:rsidP="00221263">
            <w:pPr>
              <w:ind w:left="360"/>
              <w:jc w:val="center"/>
              <w:rPr>
                <w:i w:val="0"/>
                <w:szCs w:val="28"/>
              </w:rPr>
            </w:pPr>
            <w:r w:rsidRPr="00221263">
              <w:rPr>
                <w:i w:val="0"/>
                <w:szCs w:val="28"/>
              </w:rPr>
              <w:t>-</w:t>
            </w:r>
          </w:p>
        </w:tc>
        <w:tc>
          <w:tcPr>
            <w:tcW w:w="996" w:type="dxa"/>
          </w:tcPr>
          <w:p w:rsidR="00B42B19" w:rsidRPr="00221263" w:rsidRDefault="00B42B19" w:rsidP="00221263">
            <w:pPr>
              <w:ind w:left="360"/>
              <w:jc w:val="center"/>
              <w:rPr>
                <w:i w:val="0"/>
                <w:szCs w:val="28"/>
              </w:rPr>
            </w:pPr>
            <w:r w:rsidRPr="00221263">
              <w:rPr>
                <w:i w:val="0"/>
                <w:szCs w:val="28"/>
              </w:rPr>
              <w:t>1</w:t>
            </w:r>
          </w:p>
        </w:tc>
        <w:tc>
          <w:tcPr>
            <w:tcW w:w="996" w:type="dxa"/>
          </w:tcPr>
          <w:p w:rsidR="00B42B19" w:rsidRPr="00221263" w:rsidRDefault="00B42B19" w:rsidP="0031432C">
            <w:pPr>
              <w:ind w:left="360"/>
              <w:jc w:val="center"/>
              <w:rPr>
                <w:i w:val="0"/>
                <w:szCs w:val="28"/>
              </w:rPr>
            </w:pPr>
            <w:r>
              <w:rPr>
                <w:i w:val="0"/>
                <w:szCs w:val="28"/>
              </w:rPr>
              <w:t>1</w:t>
            </w:r>
          </w:p>
        </w:tc>
        <w:tc>
          <w:tcPr>
            <w:tcW w:w="996" w:type="dxa"/>
          </w:tcPr>
          <w:p w:rsidR="00B42B19" w:rsidRPr="00221263" w:rsidRDefault="00B42B19" w:rsidP="006D29DF">
            <w:pPr>
              <w:ind w:left="360"/>
              <w:jc w:val="center"/>
              <w:rPr>
                <w:i w:val="0"/>
                <w:szCs w:val="28"/>
              </w:rPr>
            </w:pPr>
            <w:r>
              <w:rPr>
                <w:i w:val="0"/>
                <w:szCs w:val="28"/>
              </w:rPr>
              <w:t>0</w:t>
            </w:r>
          </w:p>
        </w:tc>
      </w:tr>
    </w:tbl>
    <w:p w:rsidR="00B42B19" w:rsidRDefault="00B42B19" w:rsidP="00D132E5">
      <w:pPr>
        <w:rPr>
          <w:b/>
          <w:i w:val="0"/>
          <w:u w:val="single"/>
        </w:rPr>
      </w:pPr>
    </w:p>
    <w:p w:rsidR="00B42B19" w:rsidRDefault="00B42B19" w:rsidP="00D132E5">
      <w:pPr>
        <w:rPr>
          <w:b/>
          <w:i w:val="0"/>
          <w:u w:val="single"/>
        </w:rPr>
      </w:pPr>
    </w:p>
    <w:p w:rsidR="00B42B19" w:rsidRDefault="00B42B19" w:rsidP="00D132E5">
      <w:pPr>
        <w:rPr>
          <w:b/>
          <w:i w:val="0"/>
          <w:u w:val="single"/>
        </w:rPr>
      </w:pPr>
    </w:p>
    <w:p w:rsidR="00B42B19" w:rsidRDefault="00B42B19" w:rsidP="00D132E5">
      <w:pPr>
        <w:rPr>
          <w:b/>
          <w:i w:val="0"/>
          <w:u w:val="single"/>
        </w:rPr>
      </w:pPr>
    </w:p>
    <w:p w:rsidR="00B42B19" w:rsidRDefault="00B42B19" w:rsidP="00D132E5">
      <w:pPr>
        <w:rPr>
          <w:b/>
          <w:i w:val="0"/>
          <w:u w:val="single"/>
        </w:rPr>
      </w:pPr>
    </w:p>
    <w:p w:rsidR="00B42B19" w:rsidRDefault="00B42B19" w:rsidP="00D132E5">
      <w:pPr>
        <w:rPr>
          <w:b/>
          <w:i w:val="0"/>
          <w:u w:val="single"/>
        </w:rPr>
      </w:pPr>
      <w:r w:rsidRPr="00BB77F4">
        <w:rPr>
          <w:b/>
          <w:i w:val="0"/>
          <w:u w:val="single"/>
        </w:rPr>
        <w:lastRenderedPageBreak/>
        <w:t>Egyedülállóként nevelnek gyermekeket:</w:t>
      </w:r>
    </w:p>
    <w:p w:rsidR="00B42B19" w:rsidRDefault="00B42B19" w:rsidP="00D132E5">
      <w:pPr>
        <w:rPr>
          <w:b/>
          <w:i w:val="0"/>
        </w:rPr>
      </w:pPr>
      <w:r w:rsidRPr="008050FE">
        <w:rPr>
          <w:b/>
          <w:i w:val="0"/>
        </w:rPr>
        <w:t xml:space="preserve">                  </w:t>
      </w:r>
      <w:r>
        <w:rPr>
          <w:b/>
          <w:i w:val="0"/>
        </w:rPr>
        <w:t xml:space="preserve">                         </w:t>
      </w:r>
      <w:r w:rsidRPr="008050FE">
        <w:rPr>
          <w:b/>
          <w:i w:val="0"/>
        </w:rPr>
        <w:t xml:space="preserve">           </w:t>
      </w:r>
      <w:r>
        <w:rPr>
          <w:b/>
          <w:i w:val="0"/>
        </w:rPr>
        <w:t xml:space="preserve">       2008.   </w:t>
      </w:r>
      <w:r w:rsidRPr="008050FE">
        <w:rPr>
          <w:b/>
          <w:i w:val="0"/>
        </w:rPr>
        <w:t>2009</w:t>
      </w:r>
      <w:r>
        <w:rPr>
          <w:b/>
          <w:i w:val="0"/>
        </w:rPr>
        <w:t>.  2010.   2011</w:t>
      </w:r>
    </w:p>
    <w:p w:rsidR="00B42B19" w:rsidRPr="008050FE" w:rsidRDefault="00B42B19" w:rsidP="00D132E5">
      <w:pPr>
        <w:rPr>
          <w:b/>
          <w:i w:val="0"/>
        </w:rPr>
      </w:pPr>
      <w:r>
        <w:rPr>
          <w:b/>
          <w:i w:val="0"/>
        </w:rPr>
        <w:t xml:space="preserve">                                                                év        év       év       év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B42B19" w:rsidRPr="00D76653">
        <w:tc>
          <w:tcPr>
            <w:tcW w:w="8028" w:type="dxa"/>
          </w:tcPr>
          <w:p w:rsidR="00B42B19" w:rsidRPr="00D76653" w:rsidRDefault="00B42B19" w:rsidP="00BE35ED">
            <w:pPr>
              <w:numPr>
                <w:ilvl w:val="0"/>
                <w:numId w:val="7"/>
              </w:numPr>
              <w:rPr>
                <w:i w:val="0"/>
              </w:rPr>
            </w:pPr>
            <w:r w:rsidRPr="00D76653">
              <w:rPr>
                <w:i w:val="0"/>
              </w:rPr>
              <w:t>egy g</w:t>
            </w:r>
            <w:r>
              <w:rPr>
                <w:i w:val="0"/>
              </w:rPr>
              <w:t xml:space="preserve">yermeket                 </w:t>
            </w:r>
            <w:r w:rsidRPr="00D76653">
              <w:rPr>
                <w:i w:val="0"/>
              </w:rPr>
              <w:t xml:space="preserve"> 27 </w:t>
            </w:r>
            <w:r>
              <w:rPr>
                <w:i w:val="0"/>
              </w:rPr>
              <w:t xml:space="preserve">          25      35       27         </w:t>
            </w:r>
          </w:p>
        </w:tc>
      </w:tr>
      <w:tr w:rsidR="00B42B19" w:rsidRPr="00D76653">
        <w:tc>
          <w:tcPr>
            <w:tcW w:w="8028" w:type="dxa"/>
          </w:tcPr>
          <w:p w:rsidR="00B42B19" w:rsidRPr="00D76653" w:rsidRDefault="00B42B19" w:rsidP="00BE35ED">
            <w:pPr>
              <w:numPr>
                <w:ilvl w:val="0"/>
                <w:numId w:val="7"/>
              </w:numPr>
              <w:rPr>
                <w:i w:val="0"/>
              </w:rPr>
            </w:pPr>
            <w:r w:rsidRPr="00D76653">
              <w:rPr>
                <w:i w:val="0"/>
              </w:rPr>
              <w:t>két gy</w:t>
            </w:r>
            <w:r>
              <w:rPr>
                <w:i w:val="0"/>
              </w:rPr>
              <w:t xml:space="preserve">ermeket                 </w:t>
            </w:r>
            <w:r w:rsidRPr="00D76653">
              <w:rPr>
                <w:i w:val="0"/>
              </w:rPr>
              <w:t xml:space="preserve"> </w:t>
            </w:r>
            <w:r>
              <w:rPr>
                <w:i w:val="0"/>
              </w:rPr>
              <w:t xml:space="preserve"> </w:t>
            </w:r>
            <w:r w:rsidRPr="00D76653">
              <w:rPr>
                <w:i w:val="0"/>
              </w:rPr>
              <w:t xml:space="preserve">17 </w:t>
            </w:r>
            <w:r>
              <w:rPr>
                <w:i w:val="0"/>
              </w:rPr>
              <w:t xml:space="preserve">          18      17       15</w:t>
            </w:r>
          </w:p>
        </w:tc>
      </w:tr>
      <w:tr w:rsidR="00B42B19" w:rsidRPr="00D76653">
        <w:tc>
          <w:tcPr>
            <w:tcW w:w="8028" w:type="dxa"/>
          </w:tcPr>
          <w:p w:rsidR="00B42B19" w:rsidRPr="00D76653" w:rsidRDefault="00B42B19" w:rsidP="00BE35ED">
            <w:pPr>
              <w:numPr>
                <w:ilvl w:val="0"/>
                <w:numId w:val="7"/>
              </w:numPr>
              <w:rPr>
                <w:i w:val="0"/>
              </w:rPr>
            </w:pPr>
            <w:r w:rsidRPr="00D76653">
              <w:rPr>
                <w:i w:val="0"/>
              </w:rPr>
              <w:t>három gyerm</w:t>
            </w:r>
            <w:r>
              <w:rPr>
                <w:i w:val="0"/>
              </w:rPr>
              <w:t xml:space="preserve">eket              </w:t>
            </w:r>
            <w:r w:rsidRPr="00D76653">
              <w:rPr>
                <w:i w:val="0"/>
              </w:rPr>
              <w:t xml:space="preserve"> 7 </w:t>
            </w:r>
            <w:r>
              <w:rPr>
                <w:i w:val="0"/>
              </w:rPr>
              <w:t xml:space="preserve">             7       7        10</w:t>
            </w:r>
          </w:p>
        </w:tc>
      </w:tr>
      <w:tr w:rsidR="00B42B19" w:rsidRPr="00D76653">
        <w:tc>
          <w:tcPr>
            <w:tcW w:w="8028" w:type="dxa"/>
          </w:tcPr>
          <w:p w:rsidR="00B42B19" w:rsidRDefault="00B42B19" w:rsidP="00BE35ED">
            <w:pPr>
              <w:numPr>
                <w:ilvl w:val="0"/>
                <w:numId w:val="7"/>
              </w:numPr>
              <w:rPr>
                <w:i w:val="0"/>
              </w:rPr>
            </w:pPr>
            <w:r>
              <w:rPr>
                <w:i w:val="0"/>
              </w:rPr>
              <w:t xml:space="preserve">négy vagy öt gyermeket    </w:t>
            </w:r>
            <w:r w:rsidRPr="00D76653">
              <w:rPr>
                <w:i w:val="0"/>
              </w:rPr>
              <w:t xml:space="preserve"> 1 </w:t>
            </w:r>
            <w:r>
              <w:rPr>
                <w:i w:val="0"/>
              </w:rPr>
              <w:t xml:space="preserve">            2       3          0</w:t>
            </w:r>
          </w:p>
          <w:p w:rsidR="00B42B19" w:rsidRPr="00D76653" w:rsidRDefault="00B42B19" w:rsidP="00BE35ED">
            <w:pPr>
              <w:numPr>
                <w:ilvl w:val="0"/>
                <w:numId w:val="7"/>
              </w:numPr>
              <w:rPr>
                <w:i w:val="0"/>
              </w:rPr>
            </w:pPr>
            <w:r w:rsidRPr="00D76653">
              <w:rPr>
                <w:i w:val="0"/>
              </w:rPr>
              <w:t>családban nevel a szülő</w:t>
            </w:r>
          </w:p>
        </w:tc>
      </w:tr>
    </w:tbl>
    <w:p w:rsidR="00B42B19" w:rsidRPr="00E445EC" w:rsidRDefault="00B42B19" w:rsidP="00D132E5">
      <w:pPr>
        <w:ind w:left="360"/>
        <w:rPr>
          <w:i w:val="0"/>
        </w:rPr>
      </w:pPr>
    </w:p>
    <w:p w:rsidR="00B42B19" w:rsidRPr="00F8063C" w:rsidRDefault="00B42B19" w:rsidP="00D132E5">
      <w:pPr>
        <w:jc w:val="both"/>
        <w:rPr>
          <w:b/>
          <w:i w:val="0"/>
        </w:rPr>
      </w:pPr>
      <w:r w:rsidRPr="00F8063C">
        <w:rPr>
          <w:b/>
          <w:i w:val="0"/>
        </w:rPr>
        <w:t>201</w:t>
      </w:r>
      <w:r>
        <w:rPr>
          <w:b/>
          <w:i w:val="0"/>
        </w:rPr>
        <w:t>1</w:t>
      </w:r>
      <w:r w:rsidRPr="00F8063C">
        <w:rPr>
          <w:b/>
          <w:i w:val="0"/>
        </w:rPr>
        <w:t xml:space="preserve"> év decemberében,</w:t>
      </w:r>
      <w:r>
        <w:rPr>
          <w:b/>
          <w:i w:val="0"/>
        </w:rPr>
        <w:t xml:space="preserve"> gyermekvédelmi kedvezmény</w:t>
      </w:r>
      <w:r w:rsidRPr="00F8063C">
        <w:rPr>
          <w:b/>
          <w:i w:val="0"/>
        </w:rPr>
        <w:t xml:space="preserve"> ellátásban részesülők az egy főre jutó családi jövedelem szerint a jogosultság megállapításakor:</w:t>
      </w:r>
    </w:p>
    <w:p w:rsidR="00B42B19" w:rsidRDefault="00B42B19" w:rsidP="00D132E5">
      <w:pPr>
        <w:jc w:val="both"/>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2"/>
        <w:gridCol w:w="1843"/>
      </w:tblGrid>
      <w:tr w:rsidR="00B42B19" w:rsidRPr="0065507D">
        <w:tc>
          <w:tcPr>
            <w:tcW w:w="1842" w:type="dxa"/>
          </w:tcPr>
          <w:p w:rsidR="00B42B19" w:rsidRPr="0065507D" w:rsidRDefault="00B42B19" w:rsidP="0065507D">
            <w:pPr>
              <w:jc w:val="both"/>
              <w:rPr>
                <w:i w:val="0"/>
              </w:rPr>
            </w:pPr>
            <w:r w:rsidRPr="0065507D">
              <w:rPr>
                <w:i w:val="0"/>
              </w:rPr>
              <w:t xml:space="preserve">        ÉV</w:t>
            </w:r>
          </w:p>
        </w:tc>
        <w:tc>
          <w:tcPr>
            <w:tcW w:w="1842" w:type="dxa"/>
          </w:tcPr>
          <w:p w:rsidR="00B42B19" w:rsidRPr="0065507D" w:rsidRDefault="00B42B19" w:rsidP="0065507D">
            <w:pPr>
              <w:jc w:val="both"/>
              <w:rPr>
                <w:i w:val="0"/>
              </w:rPr>
            </w:pPr>
            <w:r w:rsidRPr="0065507D">
              <w:rPr>
                <w:i w:val="0"/>
              </w:rPr>
              <w:t>14.250.-ft alatti ( fő)</w:t>
            </w:r>
          </w:p>
        </w:tc>
        <w:tc>
          <w:tcPr>
            <w:tcW w:w="1842" w:type="dxa"/>
          </w:tcPr>
          <w:p w:rsidR="00B42B19" w:rsidRPr="0065507D" w:rsidRDefault="00B42B19" w:rsidP="0065507D">
            <w:pPr>
              <w:jc w:val="both"/>
              <w:rPr>
                <w:i w:val="0"/>
              </w:rPr>
            </w:pPr>
            <w:r w:rsidRPr="0065507D">
              <w:rPr>
                <w:i w:val="0"/>
              </w:rPr>
              <w:t>14.250.-ft –</w:t>
            </w:r>
          </w:p>
          <w:p w:rsidR="00B42B19" w:rsidRPr="0065507D" w:rsidRDefault="00B42B19" w:rsidP="0065507D">
            <w:pPr>
              <w:jc w:val="both"/>
              <w:rPr>
                <w:i w:val="0"/>
              </w:rPr>
            </w:pPr>
            <w:r w:rsidRPr="0065507D">
              <w:rPr>
                <w:i w:val="0"/>
              </w:rPr>
              <w:t>28.500.ft között (fő)</w:t>
            </w:r>
          </w:p>
        </w:tc>
        <w:tc>
          <w:tcPr>
            <w:tcW w:w="1842" w:type="dxa"/>
          </w:tcPr>
          <w:p w:rsidR="00B42B19" w:rsidRPr="0065507D" w:rsidRDefault="00B42B19" w:rsidP="0065507D">
            <w:pPr>
              <w:jc w:val="both"/>
              <w:rPr>
                <w:i w:val="0"/>
              </w:rPr>
            </w:pPr>
            <w:r w:rsidRPr="0065507D">
              <w:rPr>
                <w:i w:val="0"/>
              </w:rPr>
              <w:t>28.500.- ft felett fő</w:t>
            </w:r>
          </w:p>
        </w:tc>
        <w:tc>
          <w:tcPr>
            <w:tcW w:w="1843" w:type="dxa"/>
          </w:tcPr>
          <w:p w:rsidR="00B42B19" w:rsidRPr="0065507D" w:rsidRDefault="00B42B19" w:rsidP="0065507D">
            <w:pPr>
              <w:jc w:val="both"/>
              <w:rPr>
                <w:i w:val="0"/>
              </w:rPr>
            </w:pPr>
            <w:r w:rsidRPr="0065507D">
              <w:rPr>
                <w:i w:val="0"/>
              </w:rPr>
              <w:t>Összesen</w:t>
            </w:r>
          </w:p>
          <w:p w:rsidR="00B42B19" w:rsidRPr="0065507D" w:rsidRDefault="00B42B19" w:rsidP="0065507D">
            <w:pPr>
              <w:jc w:val="both"/>
              <w:rPr>
                <w:i w:val="0"/>
              </w:rPr>
            </w:pPr>
            <w:r w:rsidRPr="0065507D">
              <w:rPr>
                <w:i w:val="0"/>
              </w:rPr>
              <w:t xml:space="preserve"> (fő)</w:t>
            </w:r>
          </w:p>
        </w:tc>
      </w:tr>
      <w:tr w:rsidR="00B42B19" w:rsidRPr="0065507D">
        <w:tc>
          <w:tcPr>
            <w:tcW w:w="1842" w:type="dxa"/>
          </w:tcPr>
          <w:p w:rsidR="00B42B19" w:rsidRPr="0065507D" w:rsidRDefault="00B42B19" w:rsidP="0065507D">
            <w:pPr>
              <w:jc w:val="both"/>
              <w:rPr>
                <w:i w:val="0"/>
              </w:rPr>
            </w:pPr>
            <w:r w:rsidRPr="0065507D">
              <w:rPr>
                <w:i w:val="0"/>
              </w:rPr>
              <w:t>2008</w:t>
            </w:r>
          </w:p>
        </w:tc>
        <w:tc>
          <w:tcPr>
            <w:tcW w:w="1842" w:type="dxa"/>
          </w:tcPr>
          <w:p w:rsidR="00B42B19" w:rsidRPr="0065507D" w:rsidRDefault="00B42B19" w:rsidP="0065507D">
            <w:pPr>
              <w:jc w:val="both"/>
              <w:rPr>
                <w:i w:val="0"/>
              </w:rPr>
            </w:pPr>
            <w:r w:rsidRPr="0065507D">
              <w:rPr>
                <w:i w:val="0"/>
              </w:rPr>
              <w:t>3</w:t>
            </w:r>
          </w:p>
        </w:tc>
        <w:tc>
          <w:tcPr>
            <w:tcW w:w="1842" w:type="dxa"/>
          </w:tcPr>
          <w:p w:rsidR="00B42B19" w:rsidRPr="0065507D" w:rsidRDefault="00B42B19" w:rsidP="0065507D">
            <w:pPr>
              <w:jc w:val="both"/>
              <w:rPr>
                <w:i w:val="0"/>
              </w:rPr>
            </w:pPr>
            <w:r w:rsidRPr="0065507D">
              <w:rPr>
                <w:i w:val="0"/>
              </w:rPr>
              <w:t>222</w:t>
            </w:r>
          </w:p>
        </w:tc>
        <w:tc>
          <w:tcPr>
            <w:tcW w:w="1842" w:type="dxa"/>
          </w:tcPr>
          <w:p w:rsidR="00B42B19" w:rsidRPr="0065507D" w:rsidRDefault="00B42B19" w:rsidP="0065507D">
            <w:pPr>
              <w:jc w:val="both"/>
              <w:rPr>
                <w:i w:val="0"/>
              </w:rPr>
            </w:pPr>
            <w:r w:rsidRPr="0065507D">
              <w:rPr>
                <w:i w:val="0"/>
              </w:rPr>
              <w:t>130</w:t>
            </w:r>
          </w:p>
        </w:tc>
        <w:tc>
          <w:tcPr>
            <w:tcW w:w="1843" w:type="dxa"/>
          </w:tcPr>
          <w:p w:rsidR="00B42B19" w:rsidRPr="0065507D" w:rsidRDefault="00B42B19" w:rsidP="0065507D">
            <w:pPr>
              <w:jc w:val="both"/>
              <w:rPr>
                <w:i w:val="0"/>
              </w:rPr>
            </w:pPr>
            <w:r w:rsidRPr="0065507D">
              <w:rPr>
                <w:i w:val="0"/>
              </w:rPr>
              <w:t>355</w:t>
            </w:r>
          </w:p>
        </w:tc>
      </w:tr>
      <w:tr w:rsidR="00B42B19" w:rsidRPr="0065507D">
        <w:tc>
          <w:tcPr>
            <w:tcW w:w="1842" w:type="dxa"/>
          </w:tcPr>
          <w:p w:rsidR="00B42B19" w:rsidRPr="0065507D" w:rsidRDefault="00B42B19" w:rsidP="0065507D">
            <w:pPr>
              <w:jc w:val="both"/>
              <w:rPr>
                <w:i w:val="0"/>
              </w:rPr>
            </w:pPr>
            <w:r w:rsidRPr="0065507D">
              <w:rPr>
                <w:i w:val="0"/>
              </w:rPr>
              <w:t>2009</w:t>
            </w:r>
          </w:p>
        </w:tc>
        <w:tc>
          <w:tcPr>
            <w:tcW w:w="1842" w:type="dxa"/>
          </w:tcPr>
          <w:p w:rsidR="00B42B19" w:rsidRPr="0065507D" w:rsidRDefault="00B42B19" w:rsidP="0065507D">
            <w:pPr>
              <w:jc w:val="both"/>
              <w:rPr>
                <w:i w:val="0"/>
              </w:rPr>
            </w:pPr>
            <w:r w:rsidRPr="0065507D">
              <w:rPr>
                <w:i w:val="0"/>
              </w:rPr>
              <w:t>0</w:t>
            </w:r>
          </w:p>
        </w:tc>
        <w:tc>
          <w:tcPr>
            <w:tcW w:w="1842" w:type="dxa"/>
          </w:tcPr>
          <w:p w:rsidR="00B42B19" w:rsidRPr="0065507D" w:rsidRDefault="00B42B19" w:rsidP="0065507D">
            <w:pPr>
              <w:jc w:val="both"/>
              <w:rPr>
                <w:i w:val="0"/>
              </w:rPr>
            </w:pPr>
            <w:r w:rsidRPr="0065507D">
              <w:rPr>
                <w:i w:val="0"/>
              </w:rPr>
              <w:t>182</w:t>
            </w:r>
          </w:p>
        </w:tc>
        <w:tc>
          <w:tcPr>
            <w:tcW w:w="1842" w:type="dxa"/>
          </w:tcPr>
          <w:p w:rsidR="00B42B19" w:rsidRPr="0065507D" w:rsidRDefault="00B42B19" w:rsidP="0065507D">
            <w:pPr>
              <w:jc w:val="both"/>
              <w:rPr>
                <w:i w:val="0"/>
              </w:rPr>
            </w:pPr>
            <w:r w:rsidRPr="0065507D">
              <w:rPr>
                <w:i w:val="0"/>
              </w:rPr>
              <w:t>231</w:t>
            </w:r>
          </w:p>
        </w:tc>
        <w:tc>
          <w:tcPr>
            <w:tcW w:w="1843" w:type="dxa"/>
          </w:tcPr>
          <w:p w:rsidR="00B42B19" w:rsidRPr="0065507D" w:rsidRDefault="00B42B19" w:rsidP="0065507D">
            <w:pPr>
              <w:jc w:val="both"/>
              <w:rPr>
                <w:i w:val="0"/>
              </w:rPr>
            </w:pPr>
            <w:r w:rsidRPr="0065507D">
              <w:rPr>
                <w:i w:val="0"/>
              </w:rPr>
              <w:t xml:space="preserve">413                         </w:t>
            </w:r>
          </w:p>
        </w:tc>
      </w:tr>
      <w:tr w:rsidR="00B42B19" w:rsidRPr="0065507D">
        <w:tc>
          <w:tcPr>
            <w:tcW w:w="1842" w:type="dxa"/>
          </w:tcPr>
          <w:p w:rsidR="00B42B19" w:rsidRPr="0065507D" w:rsidRDefault="00B42B19" w:rsidP="0065507D">
            <w:pPr>
              <w:jc w:val="both"/>
              <w:rPr>
                <w:i w:val="0"/>
              </w:rPr>
            </w:pPr>
            <w:r w:rsidRPr="0065507D">
              <w:rPr>
                <w:i w:val="0"/>
              </w:rPr>
              <w:t>2010</w:t>
            </w:r>
          </w:p>
        </w:tc>
        <w:tc>
          <w:tcPr>
            <w:tcW w:w="1842" w:type="dxa"/>
          </w:tcPr>
          <w:p w:rsidR="00B42B19" w:rsidRPr="0065507D" w:rsidRDefault="00B42B19" w:rsidP="0065507D">
            <w:pPr>
              <w:jc w:val="both"/>
              <w:rPr>
                <w:i w:val="0"/>
              </w:rPr>
            </w:pPr>
            <w:r w:rsidRPr="0065507D">
              <w:rPr>
                <w:i w:val="0"/>
              </w:rPr>
              <w:t>2</w:t>
            </w:r>
          </w:p>
        </w:tc>
        <w:tc>
          <w:tcPr>
            <w:tcW w:w="1842" w:type="dxa"/>
          </w:tcPr>
          <w:p w:rsidR="00B42B19" w:rsidRPr="0065507D" w:rsidRDefault="00B42B19" w:rsidP="0065507D">
            <w:pPr>
              <w:jc w:val="both"/>
              <w:rPr>
                <w:i w:val="0"/>
              </w:rPr>
            </w:pPr>
            <w:r w:rsidRPr="0065507D">
              <w:rPr>
                <w:i w:val="0"/>
              </w:rPr>
              <w:t>180</w:t>
            </w:r>
          </w:p>
        </w:tc>
        <w:tc>
          <w:tcPr>
            <w:tcW w:w="1842" w:type="dxa"/>
          </w:tcPr>
          <w:p w:rsidR="00B42B19" w:rsidRPr="0065507D" w:rsidRDefault="00B42B19" w:rsidP="0065507D">
            <w:pPr>
              <w:jc w:val="both"/>
              <w:rPr>
                <w:i w:val="0"/>
              </w:rPr>
            </w:pPr>
            <w:r w:rsidRPr="0065507D">
              <w:rPr>
                <w:i w:val="0"/>
              </w:rPr>
              <w:t>229</w:t>
            </w:r>
          </w:p>
        </w:tc>
        <w:tc>
          <w:tcPr>
            <w:tcW w:w="1843" w:type="dxa"/>
          </w:tcPr>
          <w:p w:rsidR="00B42B19" w:rsidRPr="0065507D" w:rsidRDefault="00B42B19" w:rsidP="0065507D">
            <w:pPr>
              <w:jc w:val="both"/>
              <w:rPr>
                <w:i w:val="0"/>
              </w:rPr>
            </w:pPr>
            <w:r w:rsidRPr="0065507D">
              <w:rPr>
                <w:i w:val="0"/>
              </w:rPr>
              <w:t>411</w:t>
            </w:r>
          </w:p>
        </w:tc>
      </w:tr>
      <w:tr w:rsidR="00B42B19" w:rsidRPr="0065507D">
        <w:tc>
          <w:tcPr>
            <w:tcW w:w="1842" w:type="dxa"/>
          </w:tcPr>
          <w:p w:rsidR="00B42B19" w:rsidRPr="0065507D" w:rsidRDefault="00B42B19" w:rsidP="0065507D">
            <w:pPr>
              <w:jc w:val="both"/>
              <w:rPr>
                <w:i w:val="0"/>
              </w:rPr>
            </w:pPr>
            <w:r>
              <w:rPr>
                <w:i w:val="0"/>
              </w:rPr>
              <w:t>2011</w:t>
            </w:r>
          </w:p>
        </w:tc>
        <w:tc>
          <w:tcPr>
            <w:tcW w:w="1842" w:type="dxa"/>
          </w:tcPr>
          <w:p w:rsidR="00B42B19" w:rsidRPr="0065507D" w:rsidRDefault="00B42B19" w:rsidP="0065507D">
            <w:pPr>
              <w:jc w:val="both"/>
              <w:rPr>
                <w:i w:val="0"/>
              </w:rPr>
            </w:pPr>
            <w:r>
              <w:rPr>
                <w:i w:val="0"/>
              </w:rPr>
              <w:t>4</w:t>
            </w:r>
          </w:p>
        </w:tc>
        <w:tc>
          <w:tcPr>
            <w:tcW w:w="1842" w:type="dxa"/>
          </w:tcPr>
          <w:p w:rsidR="00B42B19" w:rsidRPr="0065507D" w:rsidRDefault="00B42B19" w:rsidP="0065507D">
            <w:pPr>
              <w:jc w:val="both"/>
              <w:rPr>
                <w:i w:val="0"/>
              </w:rPr>
            </w:pPr>
            <w:r>
              <w:rPr>
                <w:i w:val="0"/>
              </w:rPr>
              <w:t>160</w:t>
            </w:r>
          </w:p>
        </w:tc>
        <w:tc>
          <w:tcPr>
            <w:tcW w:w="1842" w:type="dxa"/>
          </w:tcPr>
          <w:p w:rsidR="00B42B19" w:rsidRPr="0065507D" w:rsidRDefault="00B42B19" w:rsidP="0065507D">
            <w:pPr>
              <w:jc w:val="both"/>
              <w:rPr>
                <w:i w:val="0"/>
              </w:rPr>
            </w:pPr>
            <w:r>
              <w:rPr>
                <w:i w:val="0"/>
              </w:rPr>
              <w:t>183</w:t>
            </w:r>
          </w:p>
        </w:tc>
        <w:tc>
          <w:tcPr>
            <w:tcW w:w="1843" w:type="dxa"/>
          </w:tcPr>
          <w:p w:rsidR="00B42B19" w:rsidRPr="0065507D" w:rsidRDefault="00B42B19" w:rsidP="0065507D">
            <w:pPr>
              <w:jc w:val="both"/>
              <w:rPr>
                <w:i w:val="0"/>
              </w:rPr>
            </w:pPr>
            <w:r>
              <w:rPr>
                <w:i w:val="0"/>
              </w:rPr>
              <w:t>347</w:t>
            </w:r>
          </w:p>
        </w:tc>
      </w:tr>
    </w:tbl>
    <w:p w:rsidR="00B42B19" w:rsidRDefault="00B42B19" w:rsidP="00D132E5">
      <w:pPr>
        <w:jc w:val="both"/>
        <w:rPr>
          <w:i w:val="0"/>
        </w:rPr>
      </w:pPr>
    </w:p>
    <w:p w:rsidR="00B42B19" w:rsidRDefault="00B42B19" w:rsidP="00D132E5">
      <w:pPr>
        <w:jc w:val="both"/>
        <w:rPr>
          <w:i w:val="0"/>
        </w:rPr>
      </w:pPr>
      <w:r>
        <w:rPr>
          <w:i w:val="0"/>
        </w:rPr>
        <w:t>Az elmúlt évben 238</w:t>
      </w:r>
      <w:r w:rsidRPr="00E445EC">
        <w:rPr>
          <w:i w:val="0"/>
        </w:rPr>
        <w:t xml:space="preserve"> fő támogatást kérő közül</w:t>
      </w:r>
      <w:r>
        <w:rPr>
          <w:i w:val="0"/>
        </w:rPr>
        <w:t xml:space="preserve"> 9</w:t>
      </w:r>
      <w:r w:rsidRPr="00E445EC">
        <w:rPr>
          <w:i w:val="0"/>
        </w:rPr>
        <w:t xml:space="preserve"> főt el kellett utasítani, miv</w:t>
      </w:r>
      <w:r>
        <w:rPr>
          <w:i w:val="0"/>
        </w:rPr>
        <w:t xml:space="preserve">el jövedelmi viszonyaik miatt </w:t>
      </w:r>
      <w:r w:rsidRPr="00E445EC">
        <w:rPr>
          <w:i w:val="0"/>
        </w:rPr>
        <w:t>nem feleltek meg a törvényben előírt feltételeknek.</w:t>
      </w:r>
    </w:p>
    <w:p w:rsidR="00B42B19" w:rsidRPr="00B87E9D" w:rsidRDefault="00B42B19" w:rsidP="00D132E5">
      <w:pPr>
        <w:jc w:val="both"/>
        <w:rPr>
          <w:i w:val="0"/>
        </w:rPr>
      </w:pPr>
      <w:r>
        <w:rPr>
          <w:i w:val="0"/>
        </w:rPr>
        <w:t>Rendkívüli gyermekvédelmi támogatásban nem részesült senki. Ez az ellátás, -a képviselő testület rendelete alapján, olyan családoknak biztosítható, akikről más módon nem lehet gondoskodni, különösen az átmeneti nevelésbe vett gyermekek családjával való kapcsolattartására, illetve a gyermek családjába való visszakerülésének elősegítése érdekében.</w:t>
      </w:r>
    </w:p>
    <w:p w:rsidR="00B42B19" w:rsidRDefault="00B42B19" w:rsidP="00D132E5">
      <w:pPr>
        <w:jc w:val="both"/>
        <w:rPr>
          <w:rFonts w:ascii="Trebuchet MS" w:hAnsi="Trebuchet MS"/>
          <w:b/>
          <w:i w:val="0"/>
          <w:szCs w:val="28"/>
          <w:u w:val="single"/>
        </w:rPr>
      </w:pPr>
    </w:p>
    <w:p w:rsidR="00B42B19" w:rsidRPr="00EA296D" w:rsidRDefault="00B42B19" w:rsidP="00D132E5">
      <w:pPr>
        <w:jc w:val="both"/>
        <w:rPr>
          <w:b/>
          <w:i w:val="0"/>
          <w:szCs w:val="28"/>
          <w:u w:val="single"/>
        </w:rPr>
      </w:pPr>
      <w:r w:rsidRPr="00EA296D">
        <w:rPr>
          <w:b/>
          <w:i w:val="0"/>
          <w:szCs w:val="28"/>
          <w:u w:val="single"/>
        </w:rPr>
        <w:t>Az önkormányzat által biztosított, egyéb támogatások, a szociális ellátásról és szolgáltatásról szóló, 1993. évi III. törvény adta lehetőségekből adódóan, 20</w:t>
      </w:r>
      <w:r>
        <w:rPr>
          <w:b/>
          <w:i w:val="0"/>
          <w:szCs w:val="28"/>
          <w:u w:val="single"/>
        </w:rPr>
        <w:t>11</w:t>
      </w:r>
      <w:r w:rsidRPr="00EA296D">
        <w:rPr>
          <w:b/>
          <w:i w:val="0"/>
          <w:szCs w:val="28"/>
          <w:u w:val="single"/>
        </w:rPr>
        <w:t xml:space="preserve"> évi statisztikai adatok szerint</w:t>
      </w:r>
    </w:p>
    <w:p w:rsidR="00B42B19" w:rsidRPr="00EA296D" w:rsidRDefault="00B42B19" w:rsidP="00D132E5">
      <w:pPr>
        <w:jc w:val="both"/>
        <w:rPr>
          <w:b/>
          <w:i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276"/>
      </w:tblGrid>
      <w:tr w:rsidR="00B42B19" w:rsidRPr="00D76653">
        <w:tc>
          <w:tcPr>
            <w:tcW w:w="6345" w:type="dxa"/>
          </w:tcPr>
          <w:p w:rsidR="00B42B19" w:rsidRPr="00D76653" w:rsidRDefault="00B42B19" w:rsidP="00BE35ED">
            <w:pPr>
              <w:jc w:val="both"/>
              <w:rPr>
                <w:b/>
                <w:i w:val="0"/>
                <w:u w:val="single"/>
              </w:rPr>
            </w:pPr>
            <w:r w:rsidRPr="00D76653">
              <w:rPr>
                <w:b/>
                <w:i w:val="0"/>
                <w:u w:val="single"/>
              </w:rPr>
              <w:t>Megnevezés</w:t>
            </w:r>
          </w:p>
        </w:tc>
        <w:tc>
          <w:tcPr>
            <w:tcW w:w="1276" w:type="dxa"/>
          </w:tcPr>
          <w:p w:rsidR="00B42B19" w:rsidRPr="00D76653" w:rsidRDefault="00B42B19" w:rsidP="00221263">
            <w:pPr>
              <w:jc w:val="center"/>
              <w:rPr>
                <w:b/>
                <w:i w:val="0"/>
                <w:u w:val="single"/>
              </w:rPr>
            </w:pPr>
            <w:r w:rsidRPr="00D76653">
              <w:rPr>
                <w:b/>
                <w:i w:val="0"/>
                <w:u w:val="single"/>
              </w:rPr>
              <w:t>fő</w:t>
            </w:r>
          </w:p>
        </w:tc>
      </w:tr>
      <w:tr w:rsidR="00B42B19" w:rsidRPr="00D76653">
        <w:tc>
          <w:tcPr>
            <w:tcW w:w="6345" w:type="dxa"/>
            <w:shd w:val="clear" w:color="auto" w:fill="FFFF99"/>
          </w:tcPr>
          <w:p w:rsidR="00B42B19" w:rsidRPr="00D76653" w:rsidRDefault="00B42B19" w:rsidP="00BE35ED">
            <w:pPr>
              <w:jc w:val="both"/>
              <w:rPr>
                <w:b/>
                <w:i w:val="0"/>
                <w:szCs w:val="28"/>
              </w:rPr>
            </w:pPr>
            <w:r w:rsidRPr="00D76653">
              <w:rPr>
                <w:b/>
                <w:i w:val="0"/>
                <w:szCs w:val="28"/>
              </w:rPr>
              <w:t>Rendszeres szociális segély</w:t>
            </w:r>
          </w:p>
        </w:tc>
        <w:tc>
          <w:tcPr>
            <w:tcW w:w="1276" w:type="dxa"/>
          </w:tcPr>
          <w:p w:rsidR="00B42B19" w:rsidRPr="00D76653" w:rsidRDefault="00B42B19" w:rsidP="00221263">
            <w:pPr>
              <w:jc w:val="center"/>
              <w:rPr>
                <w:b/>
                <w:i w:val="0"/>
                <w:sz w:val="24"/>
                <w:szCs w:val="24"/>
              </w:rPr>
            </w:pPr>
            <w:r>
              <w:rPr>
                <w:b/>
                <w:i w:val="0"/>
                <w:sz w:val="24"/>
                <w:szCs w:val="24"/>
              </w:rPr>
              <w:t>34</w:t>
            </w:r>
          </w:p>
        </w:tc>
      </w:tr>
      <w:tr w:rsidR="00B42B19" w:rsidRPr="00D76653">
        <w:tc>
          <w:tcPr>
            <w:tcW w:w="6345" w:type="dxa"/>
          </w:tcPr>
          <w:p w:rsidR="00B42B19" w:rsidRPr="00D76653" w:rsidRDefault="00B42B19" w:rsidP="00BE35ED">
            <w:pPr>
              <w:jc w:val="both"/>
              <w:rPr>
                <w:b/>
                <w:i w:val="0"/>
                <w:sz w:val="24"/>
                <w:szCs w:val="24"/>
                <w:u w:val="single"/>
              </w:rPr>
            </w:pPr>
            <w:r w:rsidRPr="00D76653">
              <w:rPr>
                <w:b/>
                <w:i w:val="0"/>
                <w:sz w:val="24"/>
                <w:szCs w:val="24"/>
                <w:u w:val="single"/>
              </w:rPr>
              <w:t xml:space="preserve"> - </w:t>
            </w:r>
            <w:r w:rsidRPr="00D76653">
              <w:rPr>
                <w:b/>
                <w:i w:val="0"/>
                <w:sz w:val="24"/>
                <w:szCs w:val="24"/>
              </w:rPr>
              <w:t xml:space="preserve">ebből egészségkárosodott (67 %-os)                              </w:t>
            </w:r>
          </w:p>
        </w:tc>
        <w:tc>
          <w:tcPr>
            <w:tcW w:w="1276" w:type="dxa"/>
          </w:tcPr>
          <w:p w:rsidR="00B42B19" w:rsidRPr="00D76653" w:rsidRDefault="00B42B19" w:rsidP="00221263">
            <w:pPr>
              <w:jc w:val="center"/>
              <w:rPr>
                <w:b/>
                <w:i w:val="0"/>
              </w:rPr>
            </w:pPr>
            <w:r>
              <w:rPr>
                <w:b/>
                <w:i w:val="0"/>
              </w:rPr>
              <w:t>8</w:t>
            </w:r>
          </w:p>
        </w:tc>
      </w:tr>
      <w:tr w:rsidR="00B42B19" w:rsidRPr="00D76653">
        <w:tc>
          <w:tcPr>
            <w:tcW w:w="6345" w:type="dxa"/>
            <w:shd w:val="clear" w:color="auto" w:fill="FFFF99"/>
          </w:tcPr>
          <w:p w:rsidR="00B42B19" w:rsidRPr="00D76653" w:rsidRDefault="00B42B19" w:rsidP="00BE35ED">
            <w:pPr>
              <w:jc w:val="both"/>
              <w:rPr>
                <w:b/>
                <w:i w:val="0"/>
                <w:szCs w:val="28"/>
              </w:rPr>
            </w:pPr>
            <w:r w:rsidRPr="00D76653">
              <w:rPr>
                <w:b/>
                <w:i w:val="0"/>
                <w:szCs w:val="28"/>
              </w:rPr>
              <w:t xml:space="preserve">Időskorúak jádéka                      </w:t>
            </w:r>
          </w:p>
        </w:tc>
        <w:tc>
          <w:tcPr>
            <w:tcW w:w="1276" w:type="dxa"/>
            <w:shd w:val="clear" w:color="auto" w:fill="FFFF99"/>
          </w:tcPr>
          <w:p w:rsidR="00B42B19" w:rsidRPr="00D76653" w:rsidRDefault="00B42B19" w:rsidP="00221263">
            <w:pPr>
              <w:jc w:val="center"/>
              <w:rPr>
                <w:i w:val="0"/>
              </w:rPr>
            </w:pPr>
            <w:r>
              <w:rPr>
                <w:i w:val="0"/>
              </w:rPr>
              <w:t>3</w:t>
            </w:r>
          </w:p>
        </w:tc>
      </w:tr>
      <w:tr w:rsidR="00B42B19" w:rsidRPr="00D76653">
        <w:tc>
          <w:tcPr>
            <w:tcW w:w="6345" w:type="dxa"/>
          </w:tcPr>
          <w:p w:rsidR="00B42B19" w:rsidRPr="00D76653" w:rsidRDefault="00B42B19" w:rsidP="00BE35ED">
            <w:pPr>
              <w:jc w:val="both"/>
              <w:rPr>
                <w:b/>
                <w:i w:val="0"/>
                <w:sz w:val="24"/>
                <w:szCs w:val="24"/>
              </w:rPr>
            </w:pPr>
            <w:r w:rsidRPr="00D76653">
              <w:rPr>
                <w:b/>
                <w:i w:val="0"/>
                <w:szCs w:val="28"/>
                <w:shd w:val="clear" w:color="auto" w:fill="FFFF99"/>
              </w:rPr>
              <w:t>Ápolási díj</w:t>
            </w:r>
            <w:r w:rsidRPr="00D76653">
              <w:rPr>
                <w:b/>
                <w:i w:val="0"/>
                <w:sz w:val="24"/>
                <w:szCs w:val="24"/>
              </w:rPr>
              <w:t xml:space="preserve">              alanyi jogon</w:t>
            </w:r>
          </w:p>
        </w:tc>
        <w:tc>
          <w:tcPr>
            <w:tcW w:w="1276" w:type="dxa"/>
          </w:tcPr>
          <w:p w:rsidR="00B42B19" w:rsidRPr="00D76653" w:rsidRDefault="00B42B19" w:rsidP="00221263">
            <w:pPr>
              <w:jc w:val="center"/>
              <w:rPr>
                <w:b/>
                <w:i w:val="0"/>
                <w:sz w:val="24"/>
                <w:szCs w:val="24"/>
              </w:rPr>
            </w:pPr>
            <w:r>
              <w:rPr>
                <w:b/>
                <w:i w:val="0"/>
                <w:sz w:val="24"/>
                <w:szCs w:val="24"/>
              </w:rPr>
              <w:t>3</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méltányossági alapon:</w:t>
            </w:r>
          </w:p>
        </w:tc>
        <w:tc>
          <w:tcPr>
            <w:tcW w:w="1276" w:type="dxa"/>
          </w:tcPr>
          <w:p w:rsidR="00B42B19" w:rsidRPr="00D76653" w:rsidRDefault="00B42B19" w:rsidP="00221263">
            <w:pPr>
              <w:jc w:val="center"/>
              <w:rPr>
                <w:b/>
                <w:i w:val="0"/>
                <w:sz w:val="24"/>
                <w:szCs w:val="24"/>
              </w:rPr>
            </w:pPr>
            <w:r>
              <w:rPr>
                <w:b/>
                <w:i w:val="0"/>
                <w:sz w:val="24"/>
                <w:szCs w:val="24"/>
              </w:rPr>
              <w:t>0</w:t>
            </w:r>
          </w:p>
        </w:tc>
      </w:tr>
      <w:tr w:rsidR="00B42B19" w:rsidRPr="00D76653">
        <w:tc>
          <w:tcPr>
            <w:tcW w:w="6345" w:type="dxa"/>
            <w:shd w:val="clear" w:color="auto" w:fill="FFFF99"/>
          </w:tcPr>
          <w:p w:rsidR="00B42B19" w:rsidRPr="00D76653" w:rsidRDefault="00B42B19" w:rsidP="00BE35ED">
            <w:pPr>
              <w:jc w:val="both"/>
              <w:rPr>
                <w:b/>
                <w:i w:val="0"/>
                <w:szCs w:val="28"/>
              </w:rPr>
            </w:pPr>
            <w:r w:rsidRPr="00D76653">
              <w:rPr>
                <w:b/>
                <w:i w:val="0"/>
                <w:szCs w:val="28"/>
              </w:rPr>
              <w:t>Lakásfenntartási támogatás</w:t>
            </w:r>
          </w:p>
        </w:tc>
        <w:tc>
          <w:tcPr>
            <w:tcW w:w="1276" w:type="dxa"/>
            <w:shd w:val="clear" w:color="auto" w:fill="FFFF99"/>
          </w:tcPr>
          <w:p w:rsidR="00B42B19" w:rsidRPr="00D76653" w:rsidRDefault="00B42B19" w:rsidP="00221263">
            <w:pPr>
              <w:jc w:val="center"/>
              <w:rPr>
                <w:b/>
                <w:i w:val="0"/>
                <w:sz w:val="24"/>
                <w:szCs w:val="24"/>
              </w:rPr>
            </w:pPr>
            <w:r>
              <w:rPr>
                <w:b/>
                <w:i w:val="0"/>
                <w:sz w:val="24"/>
                <w:szCs w:val="24"/>
              </w:rPr>
              <w:t>505</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e b b ő l    - fűtési támogatás</w:t>
            </w:r>
          </w:p>
        </w:tc>
        <w:tc>
          <w:tcPr>
            <w:tcW w:w="1276" w:type="dxa"/>
          </w:tcPr>
          <w:p w:rsidR="00B42B19" w:rsidRPr="00D76653" w:rsidRDefault="00B42B19" w:rsidP="00221263">
            <w:pPr>
              <w:jc w:val="center"/>
              <w:rPr>
                <w:b/>
                <w:i w:val="0"/>
                <w:sz w:val="24"/>
                <w:szCs w:val="24"/>
              </w:rPr>
            </w:pPr>
            <w:r>
              <w:rPr>
                <w:b/>
                <w:i w:val="0"/>
                <w:sz w:val="24"/>
                <w:szCs w:val="24"/>
              </w:rPr>
              <w:t>372</w:t>
            </w:r>
          </w:p>
        </w:tc>
      </w:tr>
      <w:tr w:rsidR="00B42B19" w:rsidRPr="00D76653">
        <w:tc>
          <w:tcPr>
            <w:tcW w:w="6345" w:type="dxa"/>
            <w:shd w:val="clear" w:color="auto" w:fill="FFFF99"/>
          </w:tcPr>
          <w:p w:rsidR="00B42B19" w:rsidRPr="00D76653" w:rsidRDefault="00B42B19" w:rsidP="00BE35ED">
            <w:pPr>
              <w:jc w:val="both"/>
              <w:rPr>
                <w:b/>
                <w:i w:val="0"/>
                <w:szCs w:val="28"/>
              </w:rPr>
            </w:pPr>
            <w:r w:rsidRPr="00D76653">
              <w:rPr>
                <w:b/>
                <w:i w:val="0"/>
                <w:szCs w:val="28"/>
              </w:rPr>
              <w:t>Temetési segély</w:t>
            </w:r>
          </w:p>
        </w:tc>
        <w:tc>
          <w:tcPr>
            <w:tcW w:w="1276" w:type="dxa"/>
            <w:shd w:val="clear" w:color="auto" w:fill="FFFF99"/>
          </w:tcPr>
          <w:p w:rsidR="00B42B19" w:rsidRPr="00D76653" w:rsidRDefault="00B42B19" w:rsidP="00221263">
            <w:pPr>
              <w:jc w:val="center"/>
              <w:rPr>
                <w:b/>
                <w:i w:val="0"/>
                <w:sz w:val="24"/>
                <w:szCs w:val="24"/>
              </w:rPr>
            </w:pPr>
            <w:r>
              <w:rPr>
                <w:b/>
                <w:i w:val="0"/>
                <w:sz w:val="24"/>
                <w:szCs w:val="24"/>
              </w:rPr>
              <w:t>31</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Köztemetés</w:t>
            </w:r>
          </w:p>
        </w:tc>
        <w:tc>
          <w:tcPr>
            <w:tcW w:w="1276" w:type="dxa"/>
          </w:tcPr>
          <w:p w:rsidR="00B42B19" w:rsidRPr="00D76653" w:rsidRDefault="00B42B19" w:rsidP="00221263">
            <w:pPr>
              <w:jc w:val="center"/>
              <w:rPr>
                <w:b/>
                <w:i w:val="0"/>
                <w:sz w:val="24"/>
                <w:szCs w:val="24"/>
              </w:rPr>
            </w:pPr>
            <w:r>
              <w:rPr>
                <w:b/>
                <w:i w:val="0"/>
                <w:sz w:val="24"/>
                <w:szCs w:val="24"/>
              </w:rPr>
              <w:t>4</w:t>
            </w:r>
          </w:p>
        </w:tc>
      </w:tr>
      <w:tr w:rsidR="00B42B19" w:rsidRPr="00D76653">
        <w:tc>
          <w:tcPr>
            <w:tcW w:w="6345" w:type="dxa"/>
            <w:shd w:val="clear" w:color="auto" w:fill="FFFF99"/>
          </w:tcPr>
          <w:p w:rsidR="00B42B19" w:rsidRPr="00D76653" w:rsidRDefault="00B42B19" w:rsidP="00BE35ED">
            <w:pPr>
              <w:jc w:val="both"/>
              <w:rPr>
                <w:b/>
                <w:i w:val="0"/>
                <w:szCs w:val="28"/>
              </w:rPr>
            </w:pPr>
            <w:r w:rsidRPr="00D76653">
              <w:rPr>
                <w:b/>
                <w:i w:val="0"/>
                <w:szCs w:val="28"/>
              </w:rPr>
              <w:lastRenderedPageBreak/>
              <w:t>Beiskolázási támogatás</w:t>
            </w:r>
          </w:p>
        </w:tc>
        <w:tc>
          <w:tcPr>
            <w:tcW w:w="1276" w:type="dxa"/>
            <w:shd w:val="clear" w:color="auto" w:fill="FFFF99"/>
          </w:tcPr>
          <w:p w:rsidR="00B42B19" w:rsidRPr="00D76653" w:rsidRDefault="00B42B19" w:rsidP="00221263">
            <w:pPr>
              <w:jc w:val="center"/>
              <w:rPr>
                <w:b/>
                <w:i w:val="0"/>
                <w:sz w:val="24"/>
                <w:szCs w:val="24"/>
              </w:rPr>
            </w:pPr>
            <w:r>
              <w:rPr>
                <w:b/>
                <w:i w:val="0"/>
                <w:sz w:val="24"/>
                <w:szCs w:val="24"/>
              </w:rPr>
              <w:t>678</w:t>
            </w:r>
          </w:p>
        </w:tc>
      </w:tr>
      <w:tr w:rsidR="00B42B19" w:rsidRPr="00D76653">
        <w:tc>
          <w:tcPr>
            <w:tcW w:w="6345" w:type="dxa"/>
            <w:shd w:val="clear" w:color="auto" w:fill="FFFF99"/>
          </w:tcPr>
          <w:p w:rsidR="00B42B19" w:rsidRPr="00D76653" w:rsidRDefault="00B42B19" w:rsidP="00BE35ED">
            <w:pPr>
              <w:jc w:val="both"/>
              <w:rPr>
                <w:b/>
                <w:i w:val="0"/>
                <w:szCs w:val="28"/>
              </w:rPr>
            </w:pPr>
            <w:r w:rsidRPr="00D76653">
              <w:rPr>
                <w:b/>
                <w:i w:val="0"/>
                <w:szCs w:val="28"/>
              </w:rPr>
              <w:t>Rendkivüli segély:</w:t>
            </w:r>
          </w:p>
        </w:tc>
        <w:tc>
          <w:tcPr>
            <w:tcW w:w="1276" w:type="dxa"/>
            <w:shd w:val="clear" w:color="auto" w:fill="FFFF99"/>
          </w:tcPr>
          <w:p w:rsidR="00B42B19" w:rsidRPr="00D76653" w:rsidRDefault="00B42B19" w:rsidP="00221263">
            <w:pPr>
              <w:jc w:val="center"/>
              <w:rPr>
                <w:b/>
                <w:i w:val="0"/>
                <w:sz w:val="24"/>
                <w:szCs w:val="24"/>
              </w:rPr>
            </w:pPr>
            <w:r>
              <w:rPr>
                <w:b/>
                <w:i w:val="0"/>
                <w:sz w:val="24"/>
                <w:szCs w:val="24"/>
              </w:rPr>
              <w:t>207</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e b b ő l     - egyszer részesült:</w:t>
            </w:r>
          </w:p>
        </w:tc>
        <w:tc>
          <w:tcPr>
            <w:tcW w:w="1276" w:type="dxa"/>
          </w:tcPr>
          <w:p w:rsidR="00B42B19" w:rsidRPr="00D76653" w:rsidRDefault="00B42B19" w:rsidP="00221263">
            <w:pPr>
              <w:jc w:val="center"/>
              <w:rPr>
                <w:b/>
                <w:i w:val="0"/>
                <w:sz w:val="24"/>
                <w:szCs w:val="24"/>
              </w:rPr>
            </w:pPr>
            <w:r>
              <w:rPr>
                <w:b/>
                <w:i w:val="0"/>
                <w:sz w:val="24"/>
                <w:szCs w:val="24"/>
              </w:rPr>
              <w:t>169</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 kétszer részesült </w:t>
            </w:r>
          </w:p>
        </w:tc>
        <w:tc>
          <w:tcPr>
            <w:tcW w:w="1276" w:type="dxa"/>
          </w:tcPr>
          <w:p w:rsidR="00B42B19" w:rsidRPr="00D76653" w:rsidRDefault="00B42B19" w:rsidP="00221263">
            <w:pPr>
              <w:jc w:val="center"/>
              <w:rPr>
                <w:b/>
                <w:i w:val="0"/>
                <w:sz w:val="24"/>
                <w:szCs w:val="24"/>
              </w:rPr>
            </w:pPr>
            <w:r>
              <w:rPr>
                <w:b/>
                <w:i w:val="0"/>
                <w:sz w:val="24"/>
                <w:szCs w:val="24"/>
              </w:rPr>
              <w:t>28</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 háromszor vagy többször részesült:</w:t>
            </w:r>
          </w:p>
        </w:tc>
        <w:tc>
          <w:tcPr>
            <w:tcW w:w="1276" w:type="dxa"/>
          </w:tcPr>
          <w:p w:rsidR="00B42B19" w:rsidRPr="00D76653" w:rsidRDefault="00B42B19" w:rsidP="00221263">
            <w:pPr>
              <w:jc w:val="center"/>
              <w:rPr>
                <w:b/>
                <w:i w:val="0"/>
                <w:sz w:val="24"/>
                <w:szCs w:val="24"/>
              </w:rPr>
            </w:pPr>
            <w:r>
              <w:rPr>
                <w:b/>
                <w:i w:val="0"/>
                <w:sz w:val="24"/>
                <w:szCs w:val="24"/>
              </w:rPr>
              <w:t>10</w:t>
            </w:r>
          </w:p>
        </w:tc>
      </w:tr>
      <w:tr w:rsidR="00B42B19" w:rsidRPr="00D76653">
        <w:tc>
          <w:tcPr>
            <w:tcW w:w="6345" w:type="dxa"/>
            <w:shd w:val="clear" w:color="auto" w:fill="FFFF99"/>
          </w:tcPr>
          <w:p w:rsidR="00B42B19" w:rsidRPr="00D76653" w:rsidRDefault="00B42B19" w:rsidP="00BE35ED">
            <w:pPr>
              <w:jc w:val="both"/>
              <w:rPr>
                <w:b/>
                <w:i w:val="0"/>
                <w:szCs w:val="28"/>
              </w:rPr>
            </w:pPr>
            <w:r w:rsidRPr="00D76653">
              <w:rPr>
                <w:b/>
                <w:i w:val="0"/>
                <w:szCs w:val="28"/>
              </w:rPr>
              <w:t>Közgyógyellátási igazolvánnyal támogatottak</w:t>
            </w:r>
          </w:p>
        </w:tc>
        <w:tc>
          <w:tcPr>
            <w:tcW w:w="1276" w:type="dxa"/>
            <w:shd w:val="clear" w:color="auto" w:fill="FFFF99"/>
          </w:tcPr>
          <w:p w:rsidR="00B42B19" w:rsidRPr="00D76653" w:rsidRDefault="00B42B19" w:rsidP="00221263">
            <w:pPr>
              <w:jc w:val="center"/>
              <w:rPr>
                <w:b/>
                <w:i w:val="0"/>
                <w:sz w:val="24"/>
                <w:szCs w:val="24"/>
              </w:rPr>
            </w:pPr>
            <w:r>
              <w:rPr>
                <w:b/>
                <w:i w:val="0"/>
                <w:sz w:val="24"/>
                <w:szCs w:val="24"/>
              </w:rPr>
              <w:t>316</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e b b ő l    - alanyi jogon:</w:t>
            </w:r>
          </w:p>
        </w:tc>
        <w:tc>
          <w:tcPr>
            <w:tcW w:w="1276" w:type="dxa"/>
          </w:tcPr>
          <w:p w:rsidR="00B42B19" w:rsidRPr="00D76653" w:rsidRDefault="00B42B19" w:rsidP="00221263">
            <w:pPr>
              <w:jc w:val="center"/>
              <w:rPr>
                <w:b/>
                <w:i w:val="0"/>
                <w:sz w:val="24"/>
                <w:szCs w:val="24"/>
              </w:rPr>
            </w:pPr>
            <w:r>
              <w:rPr>
                <w:b/>
                <w:i w:val="0"/>
                <w:sz w:val="24"/>
                <w:szCs w:val="24"/>
              </w:rPr>
              <w:t>277</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  normatív alapon:</w:t>
            </w:r>
          </w:p>
        </w:tc>
        <w:tc>
          <w:tcPr>
            <w:tcW w:w="1276" w:type="dxa"/>
          </w:tcPr>
          <w:p w:rsidR="00B42B19" w:rsidRPr="00D76653" w:rsidRDefault="00B42B19" w:rsidP="00221263">
            <w:pPr>
              <w:jc w:val="center"/>
              <w:rPr>
                <w:b/>
                <w:i w:val="0"/>
                <w:sz w:val="24"/>
                <w:szCs w:val="24"/>
              </w:rPr>
            </w:pPr>
            <w:r>
              <w:rPr>
                <w:b/>
                <w:i w:val="0"/>
                <w:sz w:val="24"/>
                <w:szCs w:val="24"/>
              </w:rPr>
              <w:t>23</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 méltányosságból:</w:t>
            </w:r>
          </w:p>
        </w:tc>
        <w:tc>
          <w:tcPr>
            <w:tcW w:w="1276" w:type="dxa"/>
          </w:tcPr>
          <w:p w:rsidR="00B42B19" w:rsidRPr="00D76653" w:rsidRDefault="00B42B19" w:rsidP="00221263">
            <w:pPr>
              <w:jc w:val="center"/>
              <w:rPr>
                <w:b/>
                <w:i w:val="0"/>
                <w:sz w:val="24"/>
                <w:szCs w:val="24"/>
              </w:rPr>
            </w:pPr>
            <w:r>
              <w:rPr>
                <w:b/>
                <w:i w:val="0"/>
                <w:sz w:val="24"/>
                <w:szCs w:val="24"/>
              </w:rPr>
              <w:t>16</w:t>
            </w:r>
          </w:p>
        </w:tc>
      </w:tr>
      <w:tr w:rsidR="00B42B19" w:rsidRPr="00D76653">
        <w:tc>
          <w:tcPr>
            <w:tcW w:w="6345" w:type="dxa"/>
            <w:shd w:val="clear" w:color="auto" w:fill="FFFF99"/>
          </w:tcPr>
          <w:p w:rsidR="00B42B19" w:rsidRPr="00D76653" w:rsidRDefault="00B42B19" w:rsidP="00BE35ED">
            <w:pPr>
              <w:jc w:val="both"/>
              <w:rPr>
                <w:b/>
                <w:i w:val="0"/>
                <w:sz w:val="24"/>
                <w:szCs w:val="24"/>
              </w:rPr>
            </w:pPr>
            <w:r w:rsidRPr="00D76653">
              <w:rPr>
                <w:b/>
                <w:i w:val="0"/>
                <w:szCs w:val="28"/>
              </w:rPr>
              <w:t>A súlyosan mozgáskorlátozott személyek közlekedésével kapcsolatos támogatások</w:t>
            </w:r>
            <w:r w:rsidRPr="00D76653">
              <w:rPr>
                <w:b/>
                <w:i w:val="0"/>
                <w:sz w:val="24"/>
                <w:szCs w:val="24"/>
              </w:rPr>
              <w:t>:</w:t>
            </w:r>
          </w:p>
        </w:tc>
        <w:tc>
          <w:tcPr>
            <w:tcW w:w="1276" w:type="dxa"/>
          </w:tcPr>
          <w:p w:rsidR="00B42B19" w:rsidRPr="00D76653" w:rsidRDefault="00B42B19" w:rsidP="00221263">
            <w:pPr>
              <w:jc w:val="center"/>
              <w:rPr>
                <w:b/>
                <w:i w:val="0"/>
                <w:sz w:val="24"/>
                <w:szCs w:val="24"/>
              </w:rPr>
            </w:pP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Közlekedési támogatásban részesültek összesen:</w:t>
            </w:r>
          </w:p>
        </w:tc>
        <w:tc>
          <w:tcPr>
            <w:tcW w:w="1276" w:type="dxa"/>
          </w:tcPr>
          <w:p w:rsidR="00B42B19" w:rsidRPr="00D76653" w:rsidRDefault="00B42B19" w:rsidP="00221263">
            <w:pPr>
              <w:jc w:val="center"/>
              <w:rPr>
                <w:b/>
                <w:i w:val="0"/>
                <w:sz w:val="24"/>
                <w:szCs w:val="24"/>
              </w:rPr>
            </w:pPr>
            <w:r>
              <w:rPr>
                <w:b/>
                <w:i w:val="0"/>
                <w:sz w:val="24"/>
                <w:szCs w:val="24"/>
              </w:rPr>
              <w:t>234</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e b b ő l  - inaktív:</w:t>
            </w:r>
          </w:p>
        </w:tc>
        <w:tc>
          <w:tcPr>
            <w:tcW w:w="1276" w:type="dxa"/>
          </w:tcPr>
          <w:p w:rsidR="00B42B19" w:rsidRPr="00D76653" w:rsidRDefault="00B42B19" w:rsidP="00221263">
            <w:pPr>
              <w:jc w:val="center"/>
              <w:rPr>
                <w:b/>
                <w:i w:val="0"/>
                <w:sz w:val="24"/>
                <w:szCs w:val="24"/>
              </w:rPr>
            </w:pPr>
            <w:r>
              <w:rPr>
                <w:b/>
                <w:i w:val="0"/>
                <w:sz w:val="24"/>
                <w:szCs w:val="24"/>
              </w:rPr>
              <w:t>193</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 tanuló, dolgozó</w:t>
            </w:r>
          </w:p>
        </w:tc>
        <w:tc>
          <w:tcPr>
            <w:tcW w:w="1276" w:type="dxa"/>
          </w:tcPr>
          <w:p w:rsidR="00B42B19" w:rsidRPr="00D76653" w:rsidRDefault="00B42B19" w:rsidP="00221263">
            <w:pPr>
              <w:jc w:val="center"/>
              <w:rPr>
                <w:b/>
                <w:i w:val="0"/>
                <w:sz w:val="24"/>
                <w:szCs w:val="24"/>
              </w:rPr>
            </w:pPr>
            <w:r>
              <w:rPr>
                <w:b/>
                <w:i w:val="0"/>
                <w:sz w:val="24"/>
                <w:szCs w:val="24"/>
              </w:rPr>
              <w:t>29</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 inaktív családfenntartó:</w:t>
            </w:r>
          </w:p>
        </w:tc>
        <w:tc>
          <w:tcPr>
            <w:tcW w:w="1276" w:type="dxa"/>
          </w:tcPr>
          <w:p w:rsidR="00B42B19" w:rsidRPr="00D76653" w:rsidRDefault="00B42B19" w:rsidP="00221263">
            <w:pPr>
              <w:jc w:val="center"/>
              <w:rPr>
                <w:b/>
                <w:i w:val="0"/>
                <w:sz w:val="24"/>
                <w:szCs w:val="24"/>
              </w:rPr>
            </w:pPr>
            <w:r>
              <w:rPr>
                <w:b/>
                <w:i w:val="0"/>
                <w:sz w:val="24"/>
                <w:szCs w:val="24"/>
              </w:rPr>
              <w:t>10</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 tanuló, dolgozó családfenntartó:</w:t>
            </w:r>
          </w:p>
        </w:tc>
        <w:tc>
          <w:tcPr>
            <w:tcW w:w="1276" w:type="dxa"/>
          </w:tcPr>
          <w:p w:rsidR="00B42B19" w:rsidRPr="00D76653" w:rsidRDefault="00B42B19" w:rsidP="00221263">
            <w:pPr>
              <w:jc w:val="center"/>
              <w:rPr>
                <w:b/>
                <w:i w:val="0"/>
                <w:sz w:val="24"/>
                <w:szCs w:val="24"/>
              </w:rPr>
            </w:pPr>
            <w:r>
              <w:rPr>
                <w:b/>
                <w:i w:val="0"/>
                <w:sz w:val="24"/>
                <w:szCs w:val="24"/>
              </w:rPr>
              <w:t>2</w:t>
            </w:r>
          </w:p>
        </w:tc>
      </w:tr>
      <w:tr w:rsidR="00B42B19" w:rsidRPr="00D76653">
        <w:tc>
          <w:tcPr>
            <w:tcW w:w="6345" w:type="dxa"/>
          </w:tcPr>
          <w:p w:rsidR="00B42B19" w:rsidRPr="00D76653" w:rsidRDefault="00B42B19" w:rsidP="00BE35ED">
            <w:pPr>
              <w:jc w:val="both"/>
              <w:rPr>
                <w:b/>
                <w:i w:val="0"/>
                <w:sz w:val="24"/>
                <w:szCs w:val="24"/>
              </w:rPr>
            </w:pPr>
            <w:r w:rsidRPr="00D76653">
              <w:rPr>
                <w:b/>
                <w:sz w:val="24"/>
                <w:szCs w:val="24"/>
              </w:rPr>
              <w:t>kor szerinti megoszt</w:t>
            </w:r>
            <w:r w:rsidRPr="00D76653">
              <w:rPr>
                <w:b/>
                <w:i w:val="0"/>
                <w:sz w:val="24"/>
                <w:szCs w:val="24"/>
              </w:rPr>
              <w:t>.  1-62 éves kor között</w:t>
            </w:r>
          </w:p>
        </w:tc>
        <w:tc>
          <w:tcPr>
            <w:tcW w:w="1276" w:type="dxa"/>
          </w:tcPr>
          <w:p w:rsidR="00B42B19" w:rsidRPr="00D76653" w:rsidRDefault="00B42B19" w:rsidP="00221263">
            <w:pPr>
              <w:jc w:val="center"/>
              <w:rPr>
                <w:b/>
                <w:i w:val="0"/>
                <w:sz w:val="24"/>
                <w:szCs w:val="24"/>
              </w:rPr>
            </w:pPr>
            <w:r>
              <w:rPr>
                <w:b/>
                <w:i w:val="0"/>
                <w:sz w:val="24"/>
                <w:szCs w:val="24"/>
              </w:rPr>
              <w:t>96</w:t>
            </w:r>
          </w:p>
        </w:tc>
      </w:tr>
      <w:tr w:rsidR="00B42B19" w:rsidRPr="00D76653">
        <w:tc>
          <w:tcPr>
            <w:tcW w:w="6345" w:type="dxa"/>
          </w:tcPr>
          <w:p w:rsidR="00B42B19" w:rsidRPr="00D76653" w:rsidRDefault="00B42B19" w:rsidP="00BE35ED">
            <w:pPr>
              <w:jc w:val="both"/>
              <w:rPr>
                <w:b/>
                <w:i w:val="0"/>
                <w:sz w:val="24"/>
                <w:szCs w:val="24"/>
              </w:rPr>
            </w:pPr>
            <w:r w:rsidRPr="00D76653">
              <w:rPr>
                <w:b/>
                <w:i w:val="0"/>
                <w:sz w:val="24"/>
                <w:szCs w:val="24"/>
              </w:rPr>
              <w:t xml:space="preserve">                                   62 életévét betöltött:</w:t>
            </w:r>
          </w:p>
        </w:tc>
        <w:tc>
          <w:tcPr>
            <w:tcW w:w="1276" w:type="dxa"/>
          </w:tcPr>
          <w:p w:rsidR="00B42B19" w:rsidRPr="00D76653" w:rsidRDefault="00B42B19" w:rsidP="00221263">
            <w:pPr>
              <w:jc w:val="center"/>
              <w:rPr>
                <w:b/>
                <w:i w:val="0"/>
                <w:sz w:val="24"/>
                <w:szCs w:val="24"/>
              </w:rPr>
            </w:pPr>
            <w:r>
              <w:rPr>
                <w:b/>
                <w:i w:val="0"/>
                <w:sz w:val="24"/>
                <w:szCs w:val="24"/>
              </w:rPr>
              <w:t>138</w:t>
            </w:r>
          </w:p>
        </w:tc>
      </w:tr>
      <w:tr w:rsidR="00B42B19" w:rsidRPr="00D76653">
        <w:tc>
          <w:tcPr>
            <w:tcW w:w="6345" w:type="dxa"/>
            <w:shd w:val="clear" w:color="auto" w:fill="FFFF99"/>
          </w:tcPr>
          <w:p w:rsidR="00B42B19" w:rsidRPr="00D76653" w:rsidRDefault="00B42B19" w:rsidP="00BE35ED">
            <w:pPr>
              <w:jc w:val="both"/>
              <w:rPr>
                <w:b/>
                <w:i w:val="0"/>
                <w:szCs w:val="28"/>
              </w:rPr>
            </w:pPr>
            <w:r w:rsidRPr="00D76653">
              <w:rPr>
                <w:b/>
                <w:i w:val="0"/>
                <w:szCs w:val="28"/>
              </w:rPr>
              <w:t>Lakáscélú támogatásban részesítettek száma:</w:t>
            </w:r>
          </w:p>
        </w:tc>
        <w:tc>
          <w:tcPr>
            <w:tcW w:w="1276" w:type="dxa"/>
            <w:shd w:val="clear" w:color="auto" w:fill="FFFF99"/>
          </w:tcPr>
          <w:p w:rsidR="00B42B19" w:rsidRPr="00D76653" w:rsidRDefault="00B42B19" w:rsidP="00221263">
            <w:pPr>
              <w:jc w:val="center"/>
              <w:rPr>
                <w:b/>
                <w:i w:val="0"/>
                <w:sz w:val="24"/>
                <w:szCs w:val="24"/>
              </w:rPr>
            </w:pPr>
            <w:r>
              <w:rPr>
                <w:b/>
                <w:i w:val="0"/>
                <w:sz w:val="24"/>
                <w:szCs w:val="24"/>
              </w:rPr>
              <w:t>9</w:t>
            </w:r>
          </w:p>
        </w:tc>
      </w:tr>
      <w:tr w:rsidR="00B42B19" w:rsidRPr="00D76653">
        <w:tc>
          <w:tcPr>
            <w:tcW w:w="6345" w:type="dxa"/>
            <w:shd w:val="clear" w:color="auto" w:fill="FFFF99"/>
          </w:tcPr>
          <w:p w:rsidR="00B42B19" w:rsidRPr="00D76653" w:rsidRDefault="00B42B19" w:rsidP="00BE35ED">
            <w:pPr>
              <w:jc w:val="both"/>
              <w:rPr>
                <w:b/>
                <w:i w:val="0"/>
                <w:szCs w:val="28"/>
              </w:rPr>
            </w:pPr>
            <w:r>
              <w:rPr>
                <w:b/>
                <w:i w:val="0"/>
                <w:szCs w:val="28"/>
              </w:rPr>
              <w:t>Óvodáztatási támogatás</w:t>
            </w:r>
          </w:p>
        </w:tc>
        <w:tc>
          <w:tcPr>
            <w:tcW w:w="1276" w:type="dxa"/>
            <w:shd w:val="clear" w:color="auto" w:fill="FFFF99"/>
          </w:tcPr>
          <w:p w:rsidR="00B42B19" w:rsidRPr="00D76653" w:rsidRDefault="00B42B19" w:rsidP="00221263">
            <w:pPr>
              <w:jc w:val="center"/>
              <w:rPr>
                <w:b/>
                <w:i w:val="0"/>
                <w:sz w:val="24"/>
                <w:szCs w:val="24"/>
              </w:rPr>
            </w:pPr>
            <w:r>
              <w:rPr>
                <w:b/>
                <w:i w:val="0"/>
                <w:sz w:val="24"/>
                <w:szCs w:val="24"/>
              </w:rPr>
              <w:t>39</w:t>
            </w:r>
          </w:p>
        </w:tc>
      </w:tr>
      <w:tr w:rsidR="00B42B19" w:rsidRPr="00D76653">
        <w:tc>
          <w:tcPr>
            <w:tcW w:w="6345" w:type="dxa"/>
            <w:shd w:val="clear" w:color="auto" w:fill="FFFF99"/>
          </w:tcPr>
          <w:p w:rsidR="00B42B19" w:rsidRDefault="00B42B19" w:rsidP="00BE35ED">
            <w:pPr>
              <w:jc w:val="both"/>
              <w:rPr>
                <w:b/>
                <w:i w:val="0"/>
                <w:szCs w:val="28"/>
              </w:rPr>
            </w:pPr>
            <w:r>
              <w:rPr>
                <w:b/>
                <w:i w:val="0"/>
                <w:szCs w:val="28"/>
              </w:rPr>
              <w:t>Bérpótló juttatás</w:t>
            </w:r>
          </w:p>
        </w:tc>
        <w:tc>
          <w:tcPr>
            <w:tcW w:w="1276" w:type="dxa"/>
            <w:shd w:val="clear" w:color="auto" w:fill="FFFF99"/>
          </w:tcPr>
          <w:p w:rsidR="00B42B19" w:rsidRDefault="00B42B19" w:rsidP="00221263">
            <w:pPr>
              <w:jc w:val="center"/>
              <w:rPr>
                <w:b/>
                <w:i w:val="0"/>
                <w:sz w:val="24"/>
                <w:szCs w:val="24"/>
              </w:rPr>
            </w:pPr>
            <w:r>
              <w:rPr>
                <w:b/>
                <w:i w:val="0"/>
                <w:sz w:val="24"/>
                <w:szCs w:val="24"/>
              </w:rPr>
              <w:t>187</w:t>
            </w:r>
          </w:p>
        </w:tc>
      </w:tr>
    </w:tbl>
    <w:p w:rsidR="00B42B19" w:rsidRDefault="00B42B19" w:rsidP="00D132E5">
      <w:pPr>
        <w:jc w:val="both"/>
        <w:rPr>
          <w:b/>
          <w:i w:val="0"/>
          <w:u w:val="single"/>
        </w:rPr>
      </w:pPr>
    </w:p>
    <w:p w:rsidR="00B42B19" w:rsidRDefault="00B42B19" w:rsidP="00D132E5">
      <w:pPr>
        <w:jc w:val="both"/>
        <w:rPr>
          <w:b/>
          <w:i w:val="0"/>
          <w:szCs w:val="28"/>
          <w:u w:val="single"/>
          <w:shd w:val="clear" w:color="auto" w:fill="FFFF99"/>
        </w:rPr>
      </w:pPr>
    </w:p>
    <w:p w:rsidR="00B42B19" w:rsidRPr="00EA296D" w:rsidRDefault="00B42B19" w:rsidP="00D132E5">
      <w:pPr>
        <w:jc w:val="both"/>
        <w:rPr>
          <w:b/>
          <w:i w:val="0"/>
          <w:szCs w:val="28"/>
          <w:u w:val="single"/>
        </w:rPr>
      </w:pPr>
      <w:r>
        <w:rPr>
          <w:b/>
          <w:i w:val="0"/>
          <w:szCs w:val="28"/>
          <w:u w:val="single"/>
          <w:shd w:val="clear" w:color="auto" w:fill="FFFF99"/>
        </w:rPr>
        <w:t>Bérpótló juttatásban</w:t>
      </w:r>
      <w:r w:rsidRPr="00EA296D">
        <w:rPr>
          <w:b/>
          <w:i w:val="0"/>
          <w:szCs w:val="28"/>
          <w:u w:val="single"/>
          <w:shd w:val="clear" w:color="auto" w:fill="FFFF99"/>
        </w:rPr>
        <w:t xml:space="preserve"> részesítettek  együttműködésének (foglalkoztatásának </w:t>
      </w:r>
      <w:r>
        <w:rPr>
          <w:b/>
          <w:i w:val="0"/>
          <w:szCs w:val="28"/>
          <w:u w:val="single"/>
          <w:shd w:val="clear" w:color="auto" w:fill="FFFF99"/>
        </w:rPr>
        <w:t xml:space="preserve"> </w:t>
      </w:r>
      <w:r w:rsidRPr="00EA296D">
        <w:rPr>
          <w:b/>
          <w:i w:val="0"/>
          <w:szCs w:val="28"/>
          <w:u w:val="single"/>
          <w:shd w:val="clear" w:color="auto" w:fill="FFFF99"/>
        </w:rPr>
        <w:t>20</w:t>
      </w:r>
      <w:r>
        <w:rPr>
          <w:b/>
          <w:i w:val="0"/>
          <w:szCs w:val="28"/>
          <w:u w:val="single"/>
          <w:shd w:val="clear" w:color="auto" w:fill="FFFF99"/>
        </w:rPr>
        <w:t>11</w:t>
      </w:r>
      <w:r w:rsidRPr="00EA296D">
        <w:rPr>
          <w:b/>
          <w:i w:val="0"/>
          <w:szCs w:val="28"/>
          <w:u w:val="single"/>
          <w:shd w:val="clear" w:color="auto" w:fill="FFFF99"/>
        </w:rPr>
        <w:t xml:space="preserve"> évi adatai</w:t>
      </w:r>
      <w:r w:rsidRPr="00EA296D">
        <w:rPr>
          <w:b/>
          <w:i w:val="0"/>
          <w:szCs w:val="28"/>
          <w:u w:val="single"/>
        </w:rPr>
        <w:t>:</w:t>
      </w:r>
    </w:p>
    <w:p w:rsidR="00B42B19" w:rsidRDefault="00B42B19" w:rsidP="00D132E5">
      <w:pPr>
        <w:rPr>
          <w:i w:val="0"/>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260"/>
        <w:gridCol w:w="1010"/>
        <w:gridCol w:w="970"/>
        <w:gridCol w:w="2131"/>
      </w:tblGrid>
      <w:tr w:rsidR="00B42B19" w:rsidRPr="0065507D" w:rsidTr="00AA7CA7">
        <w:tc>
          <w:tcPr>
            <w:tcW w:w="3708" w:type="dxa"/>
            <w:vAlign w:val="center"/>
          </w:tcPr>
          <w:p w:rsidR="00B42B19" w:rsidRPr="0065507D" w:rsidRDefault="00B42B19" w:rsidP="0065507D">
            <w:pPr>
              <w:jc w:val="center"/>
              <w:rPr>
                <w:i w:val="0"/>
                <w:szCs w:val="28"/>
              </w:rPr>
            </w:pPr>
            <w:r w:rsidRPr="0065507D">
              <w:rPr>
                <w:i w:val="0"/>
                <w:szCs w:val="28"/>
              </w:rPr>
              <w:t>Megnevezés</w:t>
            </w:r>
          </w:p>
        </w:tc>
        <w:tc>
          <w:tcPr>
            <w:tcW w:w="1260" w:type="dxa"/>
            <w:vAlign w:val="center"/>
          </w:tcPr>
          <w:p w:rsidR="00B42B19" w:rsidRPr="0065507D" w:rsidRDefault="00B42B19" w:rsidP="0065507D">
            <w:pPr>
              <w:jc w:val="center"/>
              <w:rPr>
                <w:i w:val="0"/>
                <w:szCs w:val="28"/>
              </w:rPr>
            </w:pPr>
            <w:r>
              <w:rPr>
                <w:i w:val="0"/>
                <w:szCs w:val="28"/>
              </w:rPr>
              <w:t>18-29 éves</w:t>
            </w:r>
          </w:p>
        </w:tc>
        <w:tc>
          <w:tcPr>
            <w:tcW w:w="1010" w:type="dxa"/>
            <w:vAlign w:val="center"/>
          </w:tcPr>
          <w:p w:rsidR="00B42B19" w:rsidRPr="0065507D" w:rsidRDefault="00B42B19" w:rsidP="0065507D">
            <w:pPr>
              <w:jc w:val="center"/>
              <w:rPr>
                <w:i w:val="0"/>
                <w:szCs w:val="28"/>
              </w:rPr>
            </w:pPr>
            <w:r>
              <w:rPr>
                <w:i w:val="0"/>
                <w:szCs w:val="28"/>
              </w:rPr>
              <w:t>30-44 éves</w:t>
            </w:r>
          </w:p>
        </w:tc>
        <w:tc>
          <w:tcPr>
            <w:tcW w:w="970" w:type="dxa"/>
            <w:vAlign w:val="center"/>
          </w:tcPr>
          <w:p w:rsidR="00B42B19" w:rsidRPr="0065507D" w:rsidRDefault="00B42B19" w:rsidP="0065507D">
            <w:pPr>
              <w:jc w:val="center"/>
              <w:rPr>
                <w:i w:val="0"/>
                <w:szCs w:val="28"/>
              </w:rPr>
            </w:pPr>
            <w:r>
              <w:rPr>
                <w:i w:val="0"/>
                <w:szCs w:val="28"/>
              </w:rPr>
              <w:t>45-61 éves</w:t>
            </w:r>
          </w:p>
        </w:tc>
        <w:tc>
          <w:tcPr>
            <w:tcW w:w="2131" w:type="dxa"/>
            <w:vAlign w:val="center"/>
          </w:tcPr>
          <w:p w:rsidR="00B42B19" w:rsidRPr="0065507D" w:rsidRDefault="00B42B19" w:rsidP="006D29DF">
            <w:pPr>
              <w:jc w:val="center"/>
              <w:rPr>
                <w:i w:val="0"/>
                <w:szCs w:val="28"/>
              </w:rPr>
            </w:pPr>
            <w:r w:rsidRPr="0065507D">
              <w:rPr>
                <w:i w:val="0"/>
                <w:szCs w:val="28"/>
              </w:rPr>
              <w:t>Összesen:</w:t>
            </w:r>
          </w:p>
        </w:tc>
      </w:tr>
      <w:tr w:rsidR="00B42B19" w:rsidRPr="0065507D" w:rsidTr="00AA7CA7">
        <w:tc>
          <w:tcPr>
            <w:tcW w:w="3708" w:type="dxa"/>
          </w:tcPr>
          <w:p w:rsidR="00B42B19" w:rsidRPr="0065507D" w:rsidRDefault="00B42B19" w:rsidP="00BE35ED">
            <w:pPr>
              <w:rPr>
                <w:i w:val="0"/>
                <w:szCs w:val="28"/>
              </w:rPr>
            </w:pPr>
            <w:r w:rsidRPr="0065507D">
              <w:rPr>
                <w:i w:val="0"/>
                <w:szCs w:val="28"/>
              </w:rPr>
              <w:t>Foglalkoztatásban részt vettek:</w:t>
            </w:r>
          </w:p>
        </w:tc>
        <w:tc>
          <w:tcPr>
            <w:tcW w:w="1260" w:type="dxa"/>
          </w:tcPr>
          <w:p w:rsidR="00B42B19" w:rsidRPr="0065507D" w:rsidRDefault="00B42B19" w:rsidP="0065507D">
            <w:pPr>
              <w:jc w:val="center"/>
              <w:rPr>
                <w:i w:val="0"/>
                <w:szCs w:val="28"/>
              </w:rPr>
            </w:pPr>
            <w:r>
              <w:rPr>
                <w:i w:val="0"/>
                <w:szCs w:val="28"/>
              </w:rPr>
              <w:t>71</w:t>
            </w:r>
          </w:p>
        </w:tc>
        <w:tc>
          <w:tcPr>
            <w:tcW w:w="1010" w:type="dxa"/>
          </w:tcPr>
          <w:p w:rsidR="00B42B19" w:rsidRPr="0065507D" w:rsidRDefault="00B42B19" w:rsidP="0065507D">
            <w:pPr>
              <w:jc w:val="center"/>
              <w:rPr>
                <w:i w:val="0"/>
                <w:szCs w:val="28"/>
              </w:rPr>
            </w:pPr>
            <w:r>
              <w:rPr>
                <w:i w:val="0"/>
                <w:szCs w:val="28"/>
              </w:rPr>
              <w:t>106</w:t>
            </w:r>
          </w:p>
        </w:tc>
        <w:tc>
          <w:tcPr>
            <w:tcW w:w="970" w:type="dxa"/>
          </w:tcPr>
          <w:p w:rsidR="00B42B19" w:rsidRPr="0065507D" w:rsidRDefault="00B42B19" w:rsidP="0065507D">
            <w:pPr>
              <w:jc w:val="center"/>
              <w:rPr>
                <w:i w:val="0"/>
                <w:szCs w:val="28"/>
              </w:rPr>
            </w:pPr>
            <w:r>
              <w:rPr>
                <w:i w:val="0"/>
                <w:szCs w:val="28"/>
              </w:rPr>
              <w:t>86</w:t>
            </w:r>
          </w:p>
        </w:tc>
        <w:tc>
          <w:tcPr>
            <w:tcW w:w="2131" w:type="dxa"/>
          </w:tcPr>
          <w:p w:rsidR="00B42B19" w:rsidRPr="0065507D" w:rsidRDefault="00B42B19" w:rsidP="006D29DF">
            <w:pPr>
              <w:jc w:val="center"/>
              <w:rPr>
                <w:i w:val="0"/>
                <w:szCs w:val="28"/>
              </w:rPr>
            </w:pPr>
            <w:r>
              <w:rPr>
                <w:i w:val="0"/>
                <w:szCs w:val="28"/>
              </w:rPr>
              <w:t>263</w:t>
            </w:r>
          </w:p>
        </w:tc>
      </w:tr>
      <w:tr w:rsidR="00B42B19" w:rsidRPr="0065507D" w:rsidTr="00AA7CA7">
        <w:tc>
          <w:tcPr>
            <w:tcW w:w="3708" w:type="dxa"/>
          </w:tcPr>
          <w:p w:rsidR="00B42B19" w:rsidRPr="0065507D" w:rsidRDefault="00B42B19" w:rsidP="00BE35ED">
            <w:pPr>
              <w:rPr>
                <w:i w:val="0"/>
                <w:szCs w:val="28"/>
              </w:rPr>
            </w:pPr>
            <w:r>
              <w:rPr>
                <w:i w:val="0"/>
                <w:szCs w:val="28"/>
              </w:rPr>
              <w:t>Ebből:       férfi</w:t>
            </w:r>
          </w:p>
        </w:tc>
        <w:tc>
          <w:tcPr>
            <w:tcW w:w="1260" w:type="dxa"/>
          </w:tcPr>
          <w:p w:rsidR="00B42B19" w:rsidRPr="0065507D" w:rsidRDefault="00B42B19" w:rsidP="0065507D">
            <w:pPr>
              <w:jc w:val="center"/>
              <w:rPr>
                <w:i w:val="0"/>
                <w:szCs w:val="28"/>
              </w:rPr>
            </w:pPr>
            <w:r>
              <w:rPr>
                <w:i w:val="0"/>
                <w:szCs w:val="28"/>
              </w:rPr>
              <w:t>38</w:t>
            </w:r>
          </w:p>
        </w:tc>
        <w:tc>
          <w:tcPr>
            <w:tcW w:w="1010" w:type="dxa"/>
          </w:tcPr>
          <w:p w:rsidR="00B42B19" w:rsidRPr="0065507D" w:rsidRDefault="00B42B19" w:rsidP="0065507D">
            <w:pPr>
              <w:jc w:val="center"/>
              <w:rPr>
                <w:i w:val="0"/>
                <w:szCs w:val="28"/>
              </w:rPr>
            </w:pPr>
            <w:r>
              <w:rPr>
                <w:i w:val="0"/>
                <w:szCs w:val="28"/>
              </w:rPr>
              <w:t>58</w:t>
            </w:r>
          </w:p>
        </w:tc>
        <w:tc>
          <w:tcPr>
            <w:tcW w:w="970" w:type="dxa"/>
          </w:tcPr>
          <w:p w:rsidR="00B42B19" w:rsidRPr="0065507D" w:rsidRDefault="00B42B19" w:rsidP="0065507D">
            <w:pPr>
              <w:jc w:val="center"/>
              <w:rPr>
                <w:i w:val="0"/>
                <w:szCs w:val="28"/>
              </w:rPr>
            </w:pPr>
            <w:r>
              <w:rPr>
                <w:i w:val="0"/>
                <w:szCs w:val="28"/>
              </w:rPr>
              <w:t>61</w:t>
            </w:r>
          </w:p>
        </w:tc>
        <w:tc>
          <w:tcPr>
            <w:tcW w:w="2131" w:type="dxa"/>
          </w:tcPr>
          <w:p w:rsidR="00B42B19" w:rsidRPr="0065507D" w:rsidRDefault="00B42B19" w:rsidP="006D29DF">
            <w:pPr>
              <w:jc w:val="center"/>
              <w:rPr>
                <w:i w:val="0"/>
                <w:szCs w:val="28"/>
              </w:rPr>
            </w:pPr>
            <w:r>
              <w:rPr>
                <w:i w:val="0"/>
                <w:szCs w:val="28"/>
              </w:rPr>
              <w:t>157</w:t>
            </w:r>
          </w:p>
        </w:tc>
      </w:tr>
      <w:tr w:rsidR="00B42B19" w:rsidRPr="0065507D" w:rsidTr="00AA7CA7">
        <w:tc>
          <w:tcPr>
            <w:tcW w:w="3708" w:type="dxa"/>
          </w:tcPr>
          <w:p w:rsidR="00B42B19" w:rsidRPr="0065507D" w:rsidRDefault="00B42B19" w:rsidP="00BE35ED">
            <w:pPr>
              <w:rPr>
                <w:i w:val="0"/>
                <w:szCs w:val="28"/>
              </w:rPr>
            </w:pPr>
            <w:r>
              <w:rPr>
                <w:i w:val="0"/>
                <w:szCs w:val="28"/>
              </w:rPr>
              <w:t xml:space="preserve">                  nő</w:t>
            </w:r>
          </w:p>
        </w:tc>
        <w:tc>
          <w:tcPr>
            <w:tcW w:w="1260" w:type="dxa"/>
          </w:tcPr>
          <w:p w:rsidR="00B42B19" w:rsidRPr="0065507D" w:rsidRDefault="00B42B19" w:rsidP="0065507D">
            <w:pPr>
              <w:jc w:val="center"/>
              <w:rPr>
                <w:i w:val="0"/>
                <w:szCs w:val="28"/>
              </w:rPr>
            </w:pPr>
            <w:r>
              <w:rPr>
                <w:i w:val="0"/>
                <w:szCs w:val="28"/>
              </w:rPr>
              <w:t>33</w:t>
            </w:r>
          </w:p>
        </w:tc>
        <w:tc>
          <w:tcPr>
            <w:tcW w:w="1010" w:type="dxa"/>
          </w:tcPr>
          <w:p w:rsidR="00B42B19" w:rsidRPr="0065507D" w:rsidRDefault="00B42B19" w:rsidP="0065507D">
            <w:pPr>
              <w:jc w:val="center"/>
              <w:rPr>
                <w:i w:val="0"/>
                <w:szCs w:val="28"/>
              </w:rPr>
            </w:pPr>
            <w:r>
              <w:rPr>
                <w:i w:val="0"/>
                <w:szCs w:val="28"/>
              </w:rPr>
              <w:t>48</w:t>
            </w:r>
          </w:p>
        </w:tc>
        <w:tc>
          <w:tcPr>
            <w:tcW w:w="970" w:type="dxa"/>
          </w:tcPr>
          <w:p w:rsidR="00B42B19" w:rsidRPr="0065507D" w:rsidRDefault="00B42B19" w:rsidP="0065507D">
            <w:pPr>
              <w:jc w:val="center"/>
              <w:rPr>
                <w:i w:val="0"/>
                <w:szCs w:val="28"/>
              </w:rPr>
            </w:pPr>
            <w:r>
              <w:rPr>
                <w:i w:val="0"/>
                <w:szCs w:val="28"/>
              </w:rPr>
              <w:t>25</w:t>
            </w:r>
          </w:p>
        </w:tc>
        <w:tc>
          <w:tcPr>
            <w:tcW w:w="2131" w:type="dxa"/>
          </w:tcPr>
          <w:p w:rsidR="00B42B19" w:rsidRPr="0065507D" w:rsidRDefault="00B42B19" w:rsidP="006D29DF">
            <w:pPr>
              <w:jc w:val="center"/>
              <w:rPr>
                <w:i w:val="0"/>
                <w:szCs w:val="28"/>
              </w:rPr>
            </w:pPr>
            <w:r>
              <w:rPr>
                <w:i w:val="0"/>
                <w:szCs w:val="28"/>
              </w:rPr>
              <w:t>106</w:t>
            </w:r>
          </w:p>
        </w:tc>
      </w:tr>
      <w:tr w:rsidR="00B42B19" w:rsidRPr="0065507D" w:rsidTr="00AA7CA7">
        <w:tc>
          <w:tcPr>
            <w:tcW w:w="3708" w:type="dxa"/>
          </w:tcPr>
          <w:p w:rsidR="00B42B19" w:rsidRPr="0065507D" w:rsidRDefault="00B42B19" w:rsidP="00BE35ED">
            <w:pPr>
              <w:rPr>
                <w:i w:val="0"/>
                <w:szCs w:val="28"/>
              </w:rPr>
            </w:pPr>
            <w:r>
              <w:rPr>
                <w:i w:val="0"/>
                <w:szCs w:val="28"/>
              </w:rPr>
              <w:t>Munkaerő-piaci programban,</w:t>
            </w:r>
          </w:p>
        </w:tc>
        <w:tc>
          <w:tcPr>
            <w:tcW w:w="1260" w:type="dxa"/>
          </w:tcPr>
          <w:p w:rsidR="00B42B19" w:rsidRPr="0065507D" w:rsidRDefault="00B42B19" w:rsidP="0065507D">
            <w:pPr>
              <w:jc w:val="center"/>
              <w:rPr>
                <w:i w:val="0"/>
                <w:szCs w:val="28"/>
              </w:rPr>
            </w:pPr>
          </w:p>
        </w:tc>
        <w:tc>
          <w:tcPr>
            <w:tcW w:w="1010" w:type="dxa"/>
          </w:tcPr>
          <w:p w:rsidR="00B42B19" w:rsidRPr="0065507D" w:rsidRDefault="00B42B19" w:rsidP="0065507D">
            <w:pPr>
              <w:jc w:val="center"/>
              <w:rPr>
                <w:i w:val="0"/>
                <w:szCs w:val="28"/>
              </w:rPr>
            </w:pPr>
          </w:p>
        </w:tc>
        <w:tc>
          <w:tcPr>
            <w:tcW w:w="970" w:type="dxa"/>
          </w:tcPr>
          <w:p w:rsidR="00B42B19" w:rsidRPr="0065507D" w:rsidRDefault="00B42B19" w:rsidP="0065507D">
            <w:pPr>
              <w:jc w:val="center"/>
              <w:rPr>
                <w:i w:val="0"/>
                <w:szCs w:val="28"/>
              </w:rPr>
            </w:pPr>
          </w:p>
        </w:tc>
        <w:tc>
          <w:tcPr>
            <w:tcW w:w="2131" w:type="dxa"/>
          </w:tcPr>
          <w:p w:rsidR="00B42B19" w:rsidRPr="0065507D" w:rsidRDefault="00B42B19" w:rsidP="006D29DF">
            <w:pPr>
              <w:jc w:val="center"/>
              <w:rPr>
                <w:i w:val="0"/>
                <w:szCs w:val="28"/>
              </w:rPr>
            </w:pPr>
            <w:r>
              <w:rPr>
                <w:i w:val="0"/>
                <w:szCs w:val="28"/>
              </w:rPr>
              <w:t>1</w:t>
            </w:r>
          </w:p>
        </w:tc>
      </w:tr>
      <w:tr w:rsidR="00B42B19" w:rsidRPr="0065507D" w:rsidTr="00AA7CA7">
        <w:tc>
          <w:tcPr>
            <w:tcW w:w="3708" w:type="dxa"/>
          </w:tcPr>
          <w:p w:rsidR="00B42B19" w:rsidRPr="0065507D" w:rsidRDefault="00B42B19" w:rsidP="00BE35ED">
            <w:pPr>
              <w:rPr>
                <w:i w:val="0"/>
                <w:szCs w:val="28"/>
              </w:rPr>
            </w:pPr>
            <w:r>
              <w:rPr>
                <w:i w:val="0"/>
                <w:szCs w:val="28"/>
              </w:rPr>
              <w:t>Képzésben részt vett</w:t>
            </w:r>
          </w:p>
        </w:tc>
        <w:tc>
          <w:tcPr>
            <w:tcW w:w="1260" w:type="dxa"/>
          </w:tcPr>
          <w:p w:rsidR="00B42B19" w:rsidRPr="0065507D" w:rsidRDefault="00B42B19" w:rsidP="0065507D">
            <w:pPr>
              <w:jc w:val="center"/>
              <w:rPr>
                <w:i w:val="0"/>
                <w:szCs w:val="28"/>
              </w:rPr>
            </w:pPr>
          </w:p>
        </w:tc>
        <w:tc>
          <w:tcPr>
            <w:tcW w:w="1010" w:type="dxa"/>
          </w:tcPr>
          <w:p w:rsidR="00B42B19" w:rsidRPr="0065507D" w:rsidRDefault="00B42B19" w:rsidP="0065507D">
            <w:pPr>
              <w:jc w:val="center"/>
              <w:rPr>
                <w:i w:val="0"/>
                <w:szCs w:val="28"/>
              </w:rPr>
            </w:pPr>
          </w:p>
        </w:tc>
        <w:tc>
          <w:tcPr>
            <w:tcW w:w="970" w:type="dxa"/>
          </w:tcPr>
          <w:p w:rsidR="00B42B19" w:rsidRPr="0065507D" w:rsidRDefault="00B42B19" w:rsidP="0065507D">
            <w:pPr>
              <w:jc w:val="center"/>
              <w:rPr>
                <w:i w:val="0"/>
                <w:szCs w:val="28"/>
              </w:rPr>
            </w:pPr>
          </w:p>
        </w:tc>
        <w:tc>
          <w:tcPr>
            <w:tcW w:w="2131" w:type="dxa"/>
          </w:tcPr>
          <w:p w:rsidR="00B42B19" w:rsidRPr="0065507D" w:rsidRDefault="00B42B19" w:rsidP="0065507D">
            <w:pPr>
              <w:jc w:val="center"/>
              <w:rPr>
                <w:i w:val="0"/>
                <w:szCs w:val="28"/>
              </w:rPr>
            </w:pPr>
            <w:r>
              <w:rPr>
                <w:i w:val="0"/>
                <w:szCs w:val="28"/>
              </w:rPr>
              <w:t>1</w:t>
            </w:r>
          </w:p>
        </w:tc>
      </w:tr>
    </w:tbl>
    <w:p w:rsidR="00B42B19" w:rsidRPr="00E445EC" w:rsidRDefault="00B42B19" w:rsidP="00D132E5">
      <w:pPr>
        <w:rPr>
          <w:i w:val="0"/>
        </w:rPr>
      </w:pPr>
    </w:p>
    <w:p w:rsidR="00B42B19" w:rsidRPr="00E445EC" w:rsidRDefault="00B42B19" w:rsidP="00D132E5">
      <w:pPr>
        <w:jc w:val="both"/>
        <w:rPr>
          <w:i w:val="0"/>
        </w:rPr>
      </w:pPr>
      <w:r w:rsidRPr="00E445EC">
        <w:rPr>
          <w:i w:val="0"/>
        </w:rPr>
        <w:t xml:space="preserve">A települési önkormányzat jegyzője annak a gyermeknek, fiatal felnőttnek, akinek rendszeres gyermekvédelmi kedvezményre való jogosultsága tárgyév </w:t>
      </w:r>
      <w:r>
        <w:rPr>
          <w:i w:val="0"/>
        </w:rPr>
        <w:t>augusztus 1-én és november 1-én fennáll, a tárgyév augusztus és november hónapjában (</w:t>
      </w:r>
      <w:r>
        <w:t>2011 évben</w:t>
      </w:r>
      <w:r w:rsidRPr="00FB0BE0">
        <w:t xml:space="preserve"> </w:t>
      </w:r>
      <w:r>
        <w:t>739</w:t>
      </w:r>
      <w:r w:rsidRPr="00FB0BE0">
        <w:t xml:space="preserve"> fő</w:t>
      </w:r>
      <w:r w:rsidRPr="00E445EC">
        <w:rPr>
          <w:i w:val="0"/>
        </w:rPr>
        <w:t xml:space="preserve">),  </w:t>
      </w:r>
      <w:r w:rsidRPr="00C44579">
        <w:rPr>
          <w:b/>
          <w:i w:val="0"/>
          <w:shd w:val="clear" w:color="auto" w:fill="FFFF00"/>
        </w:rPr>
        <w:t>p é n z b e l i   t á m o g a t á s t</w:t>
      </w:r>
      <w:r>
        <w:rPr>
          <w:b/>
          <w:i w:val="0"/>
        </w:rPr>
        <w:t xml:space="preserve">  </w:t>
      </w:r>
      <w:r w:rsidRPr="00E445EC">
        <w:rPr>
          <w:i w:val="0"/>
        </w:rPr>
        <w:t>folyósít, mely</w:t>
      </w:r>
      <w:r>
        <w:rPr>
          <w:i w:val="0"/>
        </w:rPr>
        <w:t xml:space="preserve">nek </w:t>
      </w:r>
      <w:r>
        <w:rPr>
          <w:b/>
          <w:i w:val="0"/>
        </w:rPr>
        <w:t>összege 2011</w:t>
      </w:r>
      <w:r w:rsidRPr="00FB0BE0">
        <w:rPr>
          <w:b/>
          <w:i w:val="0"/>
        </w:rPr>
        <w:t xml:space="preserve">. évben </w:t>
      </w:r>
      <w:r>
        <w:rPr>
          <w:b/>
          <w:i w:val="0"/>
        </w:rPr>
        <w:t xml:space="preserve"> összesen   4.286</w:t>
      </w:r>
      <w:r w:rsidRPr="00FB0BE0">
        <w:rPr>
          <w:b/>
          <w:i w:val="0"/>
        </w:rPr>
        <w:t>.-e.ft</w:t>
      </w:r>
      <w:r w:rsidRPr="00E445EC">
        <w:rPr>
          <w:i w:val="0"/>
        </w:rPr>
        <w:t xml:space="preserve"> volt. </w:t>
      </w:r>
    </w:p>
    <w:p w:rsidR="00B42B19" w:rsidRPr="00E445EC" w:rsidRDefault="00B42B19" w:rsidP="00D132E5">
      <w:pPr>
        <w:jc w:val="both"/>
        <w:rPr>
          <w:i w:val="0"/>
        </w:rPr>
      </w:pPr>
    </w:p>
    <w:p w:rsidR="00B42B19" w:rsidRDefault="00B42B19" w:rsidP="00D132E5">
      <w:pPr>
        <w:jc w:val="both"/>
        <w:rPr>
          <w:i w:val="0"/>
        </w:rPr>
      </w:pPr>
      <w:r w:rsidRPr="00E445EC">
        <w:rPr>
          <w:i w:val="0"/>
        </w:rPr>
        <w:t>Az önko</w:t>
      </w:r>
      <w:r>
        <w:rPr>
          <w:i w:val="0"/>
        </w:rPr>
        <w:t xml:space="preserve">rmányzat a </w:t>
      </w:r>
      <w:r w:rsidRPr="00C44579">
        <w:rPr>
          <w:b/>
          <w:i w:val="0"/>
          <w:shd w:val="clear" w:color="auto" w:fill="FFFF00"/>
        </w:rPr>
        <w:t>gyermekétkeztetést,</w:t>
      </w:r>
      <w:r>
        <w:rPr>
          <w:i w:val="0"/>
        </w:rPr>
        <w:t xml:space="preserve"> </w:t>
      </w:r>
      <w:r w:rsidRPr="00E445EC">
        <w:rPr>
          <w:i w:val="0"/>
        </w:rPr>
        <w:t xml:space="preserve">a gyermekek </w:t>
      </w:r>
      <w:r w:rsidRPr="00FB0BE0">
        <w:rPr>
          <w:b/>
          <w:i w:val="0"/>
        </w:rPr>
        <w:t>napközbeni ellátását</w:t>
      </w:r>
      <w:r w:rsidRPr="00E445EC">
        <w:rPr>
          <w:i w:val="0"/>
        </w:rPr>
        <w:t xml:space="preserve"> gyermekintézményein (iskola és óvoda) keresztül</w:t>
      </w:r>
      <w:r>
        <w:rPr>
          <w:i w:val="0"/>
        </w:rPr>
        <w:t xml:space="preserve"> oldja</w:t>
      </w:r>
      <w:r w:rsidRPr="00E445EC">
        <w:rPr>
          <w:i w:val="0"/>
        </w:rPr>
        <w:t xml:space="preserve"> meg, illetve biztosítja. </w:t>
      </w:r>
    </w:p>
    <w:p w:rsidR="00B42B19" w:rsidRDefault="00B42B19" w:rsidP="00D132E5">
      <w:pPr>
        <w:jc w:val="both"/>
        <w:rPr>
          <w:i w:val="0"/>
        </w:rPr>
      </w:pPr>
    </w:p>
    <w:p w:rsidR="00B42B19" w:rsidRDefault="00B42B19" w:rsidP="00D132E5">
      <w:pPr>
        <w:jc w:val="both"/>
        <w:rPr>
          <w:b/>
          <w:i w:val="0"/>
          <w:szCs w:val="28"/>
          <w:u w:val="single"/>
        </w:rPr>
      </w:pPr>
      <w:r w:rsidRPr="00221263">
        <w:rPr>
          <w:b/>
          <w:i w:val="0"/>
          <w:szCs w:val="28"/>
          <w:u w:val="single"/>
        </w:rPr>
        <w:lastRenderedPageBreak/>
        <w:t>20</w:t>
      </w:r>
      <w:r>
        <w:rPr>
          <w:b/>
          <w:i w:val="0"/>
          <w:szCs w:val="28"/>
          <w:u w:val="single"/>
        </w:rPr>
        <w:t>11</w:t>
      </w:r>
      <w:r w:rsidRPr="00221263">
        <w:rPr>
          <w:b/>
          <w:i w:val="0"/>
          <w:szCs w:val="28"/>
          <w:u w:val="single"/>
        </w:rPr>
        <w:t xml:space="preserve"> évben normatív étkezési kedvezményben részesült gyermekek a helyi óvoda és iskola vonatkozásában</w:t>
      </w:r>
      <w:r>
        <w:rPr>
          <w:b/>
          <w:i w:val="0"/>
          <w:szCs w:val="28"/>
          <w:u w:val="single"/>
        </w:rPr>
        <w:t>:</w:t>
      </w:r>
    </w:p>
    <w:p w:rsidR="00B42B19" w:rsidRPr="00221263" w:rsidRDefault="00B42B19" w:rsidP="00D132E5">
      <w:pPr>
        <w:jc w:val="both"/>
        <w:rPr>
          <w:b/>
          <w:i w:val="0"/>
          <w:szCs w:val="28"/>
          <w:u w:val="single"/>
        </w:rPr>
      </w:pPr>
    </w:p>
    <w:p w:rsidR="00B42B19" w:rsidRDefault="00B42B19" w:rsidP="00D132E5">
      <w:pPr>
        <w:jc w:val="both"/>
        <w:rPr>
          <w:i w:val="0"/>
        </w:rPr>
      </w:pPr>
      <w:r>
        <w:rPr>
          <w:i w:val="0"/>
        </w:rPr>
        <w:t xml:space="preserve">                                      100 %-os kedvezményt kap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6"/>
      </w:tblGrid>
      <w:tr w:rsidR="00B42B19" w:rsidRPr="00D76653">
        <w:tc>
          <w:tcPr>
            <w:tcW w:w="4605" w:type="dxa"/>
          </w:tcPr>
          <w:p w:rsidR="00B42B19" w:rsidRPr="00D76653" w:rsidRDefault="00B42B19" w:rsidP="00BE35ED">
            <w:pPr>
              <w:jc w:val="both"/>
              <w:rPr>
                <w:spacing w:val="20"/>
                <w:szCs w:val="28"/>
              </w:rPr>
            </w:pPr>
            <w:r w:rsidRPr="00D76653">
              <w:rPr>
                <w:spacing w:val="20"/>
                <w:szCs w:val="28"/>
              </w:rPr>
              <w:t>megnevezés</w:t>
            </w:r>
          </w:p>
        </w:tc>
        <w:tc>
          <w:tcPr>
            <w:tcW w:w="4606" w:type="dxa"/>
          </w:tcPr>
          <w:p w:rsidR="00B42B19" w:rsidRPr="00D76653" w:rsidRDefault="00B42B19" w:rsidP="00BE35ED">
            <w:pPr>
              <w:jc w:val="both"/>
              <w:rPr>
                <w:spacing w:val="20"/>
                <w:szCs w:val="28"/>
              </w:rPr>
            </w:pPr>
            <w:r w:rsidRPr="00D76653">
              <w:rPr>
                <w:spacing w:val="20"/>
                <w:szCs w:val="28"/>
              </w:rPr>
              <w:t>fő</w:t>
            </w:r>
            <w:r>
              <w:rPr>
                <w:spacing w:val="20"/>
                <w:szCs w:val="28"/>
              </w:rPr>
              <w:t xml:space="preserve"> /átlagos szám havonta/</w:t>
            </w:r>
          </w:p>
        </w:tc>
      </w:tr>
      <w:tr w:rsidR="00B42B19" w:rsidRPr="00D76653">
        <w:tc>
          <w:tcPr>
            <w:tcW w:w="4605" w:type="dxa"/>
          </w:tcPr>
          <w:p w:rsidR="00B42B19" w:rsidRPr="00D76653" w:rsidRDefault="00B42B19" w:rsidP="00BE35ED">
            <w:pPr>
              <w:jc w:val="both"/>
              <w:rPr>
                <w:i w:val="0"/>
              </w:rPr>
            </w:pPr>
            <w:r w:rsidRPr="00D76653">
              <w:rPr>
                <w:i w:val="0"/>
              </w:rPr>
              <w:t>- bölcsőde</w:t>
            </w:r>
          </w:p>
        </w:tc>
        <w:tc>
          <w:tcPr>
            <w:tcW w:w="4606" w:type="dxa"/>
          </w:tcPr>
          <w:p w:rsidR="00B42B19" w:rsidRPr="00D76653" w:rsidRDefault="00B42B19" w:rsidP="00BE35ED">
            <w:pPr>
              <w:jc w:val="both"/>
              <w:rPr>
                <w:i w:val="0"/>
              </w:rPr>
            </w:pPr>
            <w:r>
              <w:rPr>
                <w:i w:val="0"/>
              </w:rPr>
              <w:t>9</w:t>
            </w:r>
          </w:p>
        </w:tc>
      </w:tr>
      <w:tr w:rsidR="00B42B19" w:rsidRPr="00D76653">
        <w:tc>
          <w:tcPr>
            <w:tcW w:w="4605" w:type="dxa"/>
          </w:tcPr>
          <w:p w:rsidR="00B42B19" w:rsidRPr="00D76653" w:rsidRDefault="00B42B19" w:rsidP="00BE35ED">
            <w:pPr>
              <w:jc w:val="both"/>
              <w:rPr>
                <w:i w:val="0"/>
              </w:rPr>
            </w:pPr>
            <w:r w:rsidRPr="00D76653">
              <w:rPr>
                <w:i w:val="0"/>
              </w:rPr>
              <w:t>- óvoda</w:t>
            </w:r>
          </w:p>
        </w:tc>
        <w:tc>
          <w:tcPr>
            <w:tcW w:w="4606" w:type="dxa"/>
          </w:tcPr>
          <w:p w:rsidR="00B42B19" w:rsidRPr="00D76653" w:rsidRDefault="00B42B19" w:rsidP="00BE35ED">
            <w:pPr>
              <w:jc w:val="both"/>
              <w:rPr>
                <w:i w:val="0"/>
              </w:rPr>
            </w:pPr>
            <w:r>
              <w:rPr>
                <w:i w:val="0"/>
              </w:rPr>
              <w:t>71</w:t>
            </w:r>
          </w:p>
        </w:tc>
      </w:tr>
      <w:tr w:rsidR="00B42B19" w:rsidRPr="00D76653">
        <w:tc>
          <w:tcPr>
            <w:tcW w:w="4605" w:type="dxa"/>
          </w:tcPr>
          <w:p w:rsidR="00B42B19" w:rsidRPr="00D76653" w:rsidRDefault="00B42B19" w:rsidP="00BE35ED">
            <w:pPr>
              <w:jc w:val="both"/>
              <w:rPr>
                <w:i w:val="0"/>
              </w:rPr>
            </w:pPr>
            <w:r w:rsidRPr="00D76653">
              <w:rPr>
                <w:i w:val="0"/>
              </w:rPr>
              <w:t>- iskola</w:t>
            </w:r>
          </w:p>
        </w:tc>
        <w:tc>
          <w:tcPr>
            <w:tcW w:w="4606" w:type="dxa"/>
          </w:tcPr>
          <w:p w:rsidR="00B42B19" w:rsidRPr="00D76653" w:rsidRDefault="00B42B19" w:rsidP="00BE35ED">
            <w:pPr>
              <w:jc w:val="both"/>
              <w:rPr>
                <w:i w:val="0"/>
              </w:rPr>
            </w:pPr>
            <w:r>
              <w:rPr>
                <w:i w:val="0"/>
              </w:rPr>
              <w:t>194</w:t>
            </w:r>
          </w:p>
        </w:tc>
      </w:tr>
    </w:tbl>
    <w:p w:rsidR="00B42B19" w:rsidRDefault="00B42B19" w:rsidP="00D132E5">
      <w:pPr>
        <w:jc w:val="both"/>
        <w:rPr>
          <w:i w:val="0"/>
        </w:rPr>
      </w:pPr>
      <w:r>
        <w:rPr>
          <w:i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6"/>
      </w:tblGrid>
      <w:tr w:rsidR="00B42B19" w:rsidRPr="00D76653">
        <w:tc>
          <w:tcPr>
            <w:tcW w:w="4605" w:type="dxa"/>
          </w:tcPr>
          <w:p w:rsidR="00B42B19" w:rsidRPr="00D76653" w:rsidRDefault="00B42B19" w:rsidP="00BE35ED">
            <w:pPr>
              <w:jc w:val="both"/>
              <w:rPr>
                <w:i w:val="0"/>
              </w:rPr>
            </w:pPr>
            <w:r>
              <w:rPr>
                <w:i w:val="0"/>
              </w:rPr>
              <w:t xml:space="preserve">Ingyenes tankönyv </w:t>
            </w:r>
          </w:p>
        </w:tc>
        <w:tc>
          <w:tcPr>
            <w:tcW w:w="4606" w:type="dxa"/>
          </w:tcPr>
          <w:p w:rsidR="00B42B19" w:rsidRPr="00D76653" w:rsidRDefault="00B42B19" w:rsidP="00BE35ED">
            <w:pPr>
              <w:jc w:val="both"/>
              <w:rPr>
                <w:i w:val="0"/>
              </w:rPr>
            </w:pPr>
            <w:r>
              <w:rPr>
                <w:i w:val="0"/>
              </w:rPr>
              <w:t>216</w:t>
            </w:r>
          </w:p>
        </w:tc>
      </w:tr>
    </w:tbl>
    <w:p w:rsidR="00B42B19" w:rsidRDefault="00B42B19" w:rsidP="00E86227">
      <w:pPr>
        <w:spacing w:before="240"/>
        <w:jc w:val="both"/>
        <w:rPr>
          <w:i w:val="0"/>
        </w:rPr>
      </w:pPr>
      <w:r w:rsidRPr="006B02C7">
        <w:rPr>
          <w:i w:val="0"/>
        </w:rPr>
        <w:t>Településünk Önkormányzata Felsőoktatási Önkormányzati Ösztöndíj támogatásban részesíti azokat az önkormányzat területén állandó lakóhellyel rendelkező, hátrányos szociális helyzetű magyar állampolgárokat, akik állami felsőoktatási intézményben, illetve az Oktatási Minisztérium és az intézmények közötti megállapodás alapján nem állami felsőoktatási intézményben folyó nappali tagozatos, államilag finanszírozott első szakirányú továbbképzésben,</w:t>
      </w:r>
      <w:r>
        <w:rPr>
          <w:i w:val="0"/>
        </w:rPr>
        <w:t xml:space="preserve"> valamint első ak</w:t>
      </w:r>
      <w:r w:rsidRPr="006B02C7">
        <w:rPr>
          <w:i w:val="0"/>
        </w:rPr>
        <w:t>reditált iskolai rendszerű felsőfokú szakképzésben vesznek részt, vagy felsőoktatási tanulmányokat folytatnak.</w:t>
      </w:r>
    </w:p>
    <w:p w:rsidR="00B42B19" w:rsidRDefault="00B42B19" w:rsidP="00E86227">
      <w:pPr>
        <w:spacing w:before="240"/>
        <w:jc w:val="both"/>
        <w:rPr>
          <w:b/>
          <w:i w:val="0"/>
        </w:rPr>
      </w:pPr>
      <w:r>
        <w:rPr>
          <w:i w:val="0"/>
        </w:rPr>
        <w:t xml:space="preserve">                      </w:t>
      </w:r>
      <w:r w:rsidRPr="006B02C7">
        <w:rPr>
          <w:b/>
          <w:i w:val="0"/>
        </w:rPr>
        <w:t>Bursa Hungarica ösztöndíjban részesülők</w:t>
      </w:r>
      <w:r>
        <w:rPr>
          <w:b/>
          <w:i w:val="0"/>
        </w:rPr>
        <w:t xml:space="preserve"> (3000.-ft/fő)</w:t>
      </w:r>
    </w:p>
    <w:p w:rsidR="00B42B19" w:rsidRPr="00E86227" w:rsidRDefault="00B42B19" w:rsidP="00E86227">
      <w:pPr>
        <w:spacing w:before="240"/>
        <w:jc w:val="both"/>
        <w:rPr>
          <w:i w:val="0"/>
        </w:rPr>
      </w:pPr>
    </w:p>
    <w:tbl>
      <w:tblPr>
        <w:tblW w:w="0" w:type="auto"/>
        <w:jc w:val="center"/>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243"/>
      </w:tblGrid>
      <w:tr w:rsidR="00B42B19" w:rsidRPr="0065507D">
        <w:trPr>
          <w:jc w:val="center"/>
        </w:trPr>
        <w:tc>
          <w:tcPr>
            <w:tcW w:w="2195" w:type="dxa"/>
          </w:tcPr>
          <w:p w:rsidR="00B42B19" w:rsidRPr="0065507D" w:rsidRDefault="00B42B19" w:rsidP="0065507D">
            <w:pPr>
              <w:spacing w:before="120" w:line="360" w:lineRule="auto"/>
              <w:jc w:val="center"/>
              <w:rPr>
                <w:b/>
                <w:i w:val="0"/>
              </w:rPr>
            </w:pPr>
            <w:r w:rsidRPr="0065507D">
              <w:rPr>
                <w:b/>
                <w:i w:val="0"/>
              </w:rPr>
              <w:t>Év</w:t>
            </w:r>
          </w:p>
        </w:tc>
        <w:tc>
          <w:tcPr>
            <w:tcW w:w="2243" w:type="dxa"/>
          </w:tcPr>
          <w:p w:rsidR="00B42B19" w:rsidRPr="0065507D" w:rsidRDefault="00B42B19" w:rsidP="0065507D">
            <w:pPr>
              <w:spacing w:before="120" w:line="360" w:lineRule="auto"/>
              <w:jc w:val="center"/>
              <w:rPr>
                <w:b/>
                <w:i w:val="0"/>
              </w:rPr>
            </w:pPr>
            <w:r w:rsidRPr="0065507D">
              <w:rPr>
                <w:b/>
                <w:i w:val="0"/>
              </w:rPr>
              <w:t>Fő</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sidRPr="0065507D">
              <w:rPr>
                <w:i w:val="0"/>
              </w:rPr>
              <w:t>2002</w:t>
            </w:r>
          </w:p>
        </w:tc>
        <w:tc>
          <w:tcPr>
            <w:tcW w:w="2243" w:type="dxa"/>
            <w:vAlign w:val="center"/>
          </w:tcPr>
          <w:p w:rsidR="00B42B19" w:rsidRPr="0065507D" w:rsidRDefault="00B42B19" w:rsidP="0065507D">
            <w:pPr>
              <w:spacing w:line="360" w:lineRule="auto"/>
              <w:jc w:val="center"/>
              <w:rPr>
                <w:i w:val="0"/>
              </w:rPr>
            </w:pPr>
            <w:r w:rsidRPr="0065507D">
              <w:rPr>
                <w:i w:val="0"/>
              </w:rPr>
              <w:t>40</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sidRPr="0065507D">
              <w:rPr>
                <w:i w:val="0"/>
              </w:rPr>
              <w:t>2003</w:t>
            </w:r>
          </w:p>
        </w:tc>
        <w:tc>
          <w:tcPr>
            <w:tcW w:w="2243" w:type="dxa"/>
            <w:vAlign w:val="center"/>
          </w:tcPr>
          <w:p w:rsidR="00B42B19" w:rsidRPr="0065507D" w:rsidRDefault="00B42B19" w:rsidP="0065507D">
            <w:pPr>
              <w:spacing w:line="360" w:lineRule="auto"/>
              <w:jc w:val="center"/>
              <w:rPr>
                <w:i w:val="0"/>
              </w:rPr>
            </w:pPr>
            <w:r w:rsidRPr="0065507D">
              <w:rPr>
                <w:i w:val="0"/>
              </w:rPr>
              <w:t>39</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sidRPr="0065507D">
              <w:rPr>
                <w:i w:val="0"/>
              </w:rPr>
              <w:t>2004</w:t>
            </w:r>
          </w:p>
        </w:tc>
        <w:tc>
          <w:tcPr>
            <w:tcW w:w="2243" w:type="dxa"/>
            <w:vAlign w:val="center"/>
          </w:tcPr>
          <w:p w:rsidR="00B42B19" w:rsidRPr="0065507D" w:rsidRDefault="00B42B19" w:rsidP="0065507D">
            <w:pPr>
              <w:spacing w:line="360" w:lineRule="auto"/>
              <w:jc w:val="center"/>
              <w:rPr>
                <w:i w:val="0"/>
              </w:rPr>
            </w:pPr>
            <w:r w:rsidRPr="0065507D">
              <w:rPr>
                <w:i w:val="0"/>
              </w:rPr>
              <w:t>26</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sidRPr="0065507D">
              <w:rPr>
                <w:i w:val="0"/>
              </w:rPr>
              <w:t>2005</w:t>
            </w:r>
          </w:p>
        </w:tc>
        <w:tc>
          <w:tcPr>
            <w:tcW w:w="2243" w:type="dxa"/>
            <w:vAlign w:val="center"/>
          </w:tcPr>
          <w:p w:rsidR="00B42B19" w:rsidRPr="0065507D" w:rsidRDefault="00B42B19" w:rsidP="0065507D">
            <w:pPr>
              <w:spacing w:line="360" w:lineRule="auto"/>
              <w:jc w:val="center"/>
              <w:rPr>
                <w:i w:val="0"/>
              </w:rPr>
            </w:pPr>
            <w:r w:rsidRPr="0065507D">
              <w:rPr>
                <w:i w:val="0"/>
              </w:rPr>
              <w:t>31</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sidRPr="0065507D">
              <w:rPr>
                <w:i w:val="0"/>
              </w:rPr>
              <w:t>2006</w:t>
            </w:r>
          </w:p>
        </w:tc>
        <w:tc>
          <w:tcPr>
            <w:tcW w:w="2243" w:type="dxa"/>
            <w:vAlign w:val="center"/>
          </w:tcPr>
          <w:p w:rsidR="00B42B19" w:rsidRPr="0065507D" w:rsidRDefault="00B42B19" w:rsidP="0065507D">
            <w:pPr>
              <w:spacing w:line="360" w:lineRule="auto"/>
              <w:jc w:val="center"/>
              <w:rPr>
                <w:i w:val="0"/>
              </w:rPr>
            </w:pPr>
            <w:r w:rsidRPr="0065507D">
              <w:rPr>
                <w:i w:val="0"/>
              </w:rPr>
              <w:t>27</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sidRPr="0065507D">
              <w:rPr>
                <w:i w:val="0"/>
              </w:rPr>
              <w:t>2007</w:t>
            </w:r>
          </w:p>
        </w:tc>
        <w:tc>
          <w:tcPr>
            <w:tcW w:w="2243" w:type="dxa"/>
            <w:vAlign w:val="center"/>
          </w:tcPr>
          <w:p w:rsidR="00B42B19" w:rsidRPr="0065507D" w:rsidRDefault="00B42B19" w:rsidP="0065507D">
            <w:pPr>
              <w:spacing w:line="360" w:lineRule="auto"/>
              <w:jc w:val="center"/>
              <w:rPr>
                <w:i w:val="0"/>
              </w:rPr>
            </w:pPr>
            <w:r w:rsidRPr="0065507D">
              <w:rPr>
                <w:i w:val="0"/>
              </w:rPr>
              <w:t>30</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sidRPr="0065507D">
              <w:rPr>
                <w:i w:val="0"/>
              </w:rPr>
              <w:t>2008</w:t>
            </w:r>
          </w:p>
        </w:tc>
        <w:tc>
          <w:tcPr>
            <w:tcW w:w="2243" w:type="dxa"/>
            <w:vAlign w:val="center"/>
          </w:tcPr>
          <w:p w:rsidR="00B42B19" w:rsidRPr="0065507D" w:rsidRDefault="00B42B19" w:rsidP="0065507D">
            <w:pPr>
              <w:spacing w:line="360" w:lineRule="auto"/>
              <w:jc w:val="center"/>
              <w:rPr>
                <w:i w:val="0"/>
              </w:rPr>
            </w:pPr>
            <w:r w:rsidRPr="0065507D">
              <w:rPr>
                <w:i w:val="0"/>
              </w:rPr>
              <w:t>29</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sidRPr="0065507D">
              <w:rPr>
                <w:i w:val="0"/>
              </w:rPr>
              <w:t>2009</w:t>
            </w:r>
          </w:p>
        </w:tc>
        <w:tc>
          <w:tcPr>
            <w:tcW w:w="2243" w:type="dxa"/>
            <w:vAlign w:val="center"/>
          </w:tcPr>
          <w:p w:rsidR="00B42B19" w:rsidRPr="0065507D" w:rsidRDefault="00B42B19" w:rsidP="0065507D">
            <w:pPr>
              <w:spacing w:line="360" w:lineRule="auto"/>
              <w:jc w:val="center"/>
              <w:rPr>
                <w:i w:val="0"/>
              </w:rPr>
            </w:pPr>
            <w:r w:rsidRPr="0065507D">
              <w:rPr>
                <w:i w:val="0"/>
              </w:rPr>
              <w:t>26</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sidRPr="0065507D">
              <w:rPr>
                <w:i w:val="0"/>
              </w:rPr>
              <w:t>2010</w:t>
            </w:r>
          </w:p>
        </w:tc>
        <w:tc>
          <w:tcPr>
            <w:tcW w:w="2243" w:type="dxa"/>
            <w:vAlign w:val="center"/>
          </w:tcPr>
          <w:p w:rsidR="00B42B19" w:rsidRPr="0065507D" w:rsidRDefault="00B42B19" w:rsidP="0065507D">
            <w:pPr>
              <w:spacing w:line="360" w:lineRule="auto"/>
              <w:jc w:val="center"/>
              <w:rPr>
                <w:i w:val="0"/>
              </w:rPr>
            </w:pPr>
            <w:r w:rsidRPr="0065507D">
              <w:rPr>
                <w:i w:val="0"/>
              </w:rPr>
              <w:t>26</w:t>
            </w:r>
          </w:p>
        </w:tc>
      </w:tr>
      <w:tr w:rsidR="00B42B19" w:rsidRPr="0065507D">
        <w:trPr>
          <w:jc w:val="center"/>
        </w:trPr>
        <w:tc>
          <w:tcPr>
            <w:tcW w:w="2195" w:type="dxa"/>
            <w:vAlign w:val="center"/>
          </w:tcPr>
          <w:p w:rsidR="00B42B19" w:rsidRPr="0065507D" w:rsidRDefault="00B42B19" w:rsidP="0065507D">
            <w:pPr>
              <w:spacing w:line="360" w:lineRule="auto"/>
              <w:jc w:val="center"/>
              <w:rPr>
                <w:i w:val="0"/>
              </w:rPr>
            </w:pPr>
            <w:r>
              <w:rPr>
                <w:i w:val="0"/>
              </w:rPr>
              <w:t>2011</w:t>
            </w:r>
          </w:p>
        </w:tc>
        <w:tc>
          <w:tcPr>
            <w:tcW w:w="2243" w:type="dxa"/>
            <w:vAlign w:val="center"/>
          </w:tcPr>
          <w:p w:rsidR="00B42B19" w:rsidRPr="0065507D" w:rsidRDefault="00B42B19" w:rsidP="0065507D">
            <w:pPr>
              <w:spacing w:line="360" w:lineRule="auto"/>
              <w:jc w:val="center"/>
              <w:rPr>
                <w:i w:val="0"/>
              </w:rPr>
            </w:pPr>
            <w:r>
              <w:rPr>
                <w:i w:val="0"/>
              </w:rPr>
              <w:t>16</w:t>
            </w:r>
          </w:p>
        </w:tc>
      </w:tr>
    </w:tbl>
    <w:p w:rsidR="00B42B19" w:rsidRPr="006B02C7" w:rsidRDefault="00B42B19" w:rsidP="00D132E5">
      <w:pPr>
        <w:spacing w:before="120" w:line="360" w:lineRule="auto"/>
        <w:rPr>
          <w:i w:val="0"/>
          <w:color w:val="000000"/>
        </w:rPr>
      </w:pPr>
      <w:r w:rsidRPr="006B02C7">
        <w:rPr>
          <w:b/>
          <w:i w:val="0"/>
        </w:rPr>
        <w:t xml:space="preserve">    </w:t>
      </w:r>
    </w:p>
    <w:p w:rsidR="00B42B19" w:rsidRDefault="00B42B19" w:rsidP="00D132E5">
      <w:pPr>
        <w:jc w:val="both"/>
        <w:rPr>
          <w:i w:val="0"/>
        </w:rPr>
      </w:pPr>
      <w:r w:rsidRPr="00E445EC">
        <w:rPr>
          <w:i w:val="0"/>
        </w:rPr>
        <w:lastRenderedPageBreak/>
        <w:t xml:space="preserve">Gyermekek </w:t>
      </w:r>
      <w:r w:rsidRPr="00C44579">
        <w:rPr>
          <w:b/>
          <w:i w:val="0"/>
          <w:shd w:val="clear" w:color="auto" w:fill="FFFF00"/>
        </w:rPr>
        <w:t>átmeneti gondozását</w:t>
      </w:r>
      <w:r>
        <w:rPr>
          <w:i w:val="0"/>
        </w:rPr>
        <w:t xml:space="preserve"> a Körösladány</w:t>
      </w:r>
      <w:r w:rsidRPr="00E445EC">
        <w:rPr>
          <w:i w:val="0"/>
        </w:rPr>
        <w:t xml:space="preserve"> </w:t>
      </w:r>
      <w:r>
        <w:rPr>
          <w:i w:val="0"/>
        </w:rPr>
        <w:t>Város</w:t>
      </w:r>
      <w:r w:rsidRPr="00E445EC">
        <w:rPr>
          <w:i w:val="0"/>
        </w:rPr>
        <w:t>i Önkormányzat</w:t>
      </w:r>
      <w:r>
        <w:rPr>
          <w:i w:val="0"/>
        </w:rPr>
        <w:t xml:space="preserve"> kötelező </w:t>
      </w:r>
      <w:r w:rsidRPr="006F56B8">
        <w:rPr>
          <w:b/>
          <w:i w:val="0"/>
        </w:rPr>
        <w:t>alapszolgáltatásként</w:t>
      </w:r>
      <w:r>
        <w:rPr>
          <w:i w:val="0"/>
        </w:rPr>
        <w:t>, a Szeghalom Kistérség Többcélú Társulás keretén belül biztosítja a</w:t>
      </w:r>
      <w:r w:rsidRPr="00067DDA">
        <w:rPr>
          <w:i w:val="0"/>
        </w:rPr>
        <w:t xml:space="preserve"> </w:t>
      </w:r>
      <w:r>
        <w:rPr>
          <w:i w:val="0"/>
        </w:rPr>
        <w:t>Gyermekláncfű Alapítvány képviselőjével kötött megállapodás szerint. Az ellátás Dévaványán történik, a volt nevelőotthonban.</w:t>
      </w:r>
    </w:p>
    <w:p w:rsidR="00B42B19" w:rsidRPr="00E445EC" w:rsidRDefault="00B42B19" w:rsidP="00D132E5">
      <w:pPr>
        <w:jc w:val="both"/>
        <w:rPr>
          <w:i w:val="0"/>
        </w:rPr>
      </w:pPr>
      <w:r>
        <w:rPr>
          <w:i w:val="0"/>
        </w:rPr>
        <w:t xml:space="preserve">A </w:t>
      </w:r>
      <w:r w:rsidRPr="00C35301">
        <w:rPr>
          <w:u w:val="single"/>
        </w:rPr>
        <w:t>gyermekek átmeneti gondozását</w:t>
      </w:r>
      <w:r>
        <w:rPr>
          <w:i w:val="0"/>
        </w:rPr>
        <w:t xml:space="preserve"> – a szülői felügyeletet gyakorló </w:t>
      </w:r>
      <w:r w:rsidRPr="00703BF0">
        <w:rPr>
          <w:b/>
          <w:i w:val="0"/>
        </w:rPr>
        <w:t>szülő</w:t>
      </w:r>
      <w:r>
        <w:rPr>
          <w:i w:val="0"/>
        </w:rPr>
        <w:t xml:space="preserve"> vagy más törvényes képviselő </w:t>
      </w:r>
      <w:r w:rsidRPr="007D4ABB">
        <w:rPr>
          <w:b/>
          <w:i w:val="0"/>
        </w:rPr>
        <w:t>kérelmére vagy beleegyezésével</w:t>
      </w:r>
      <w:r>
        <w:rPr>
          <w:i w:val="0"/>
        </w:rPr>
        <w:t xml:space="preserve"> – ideiglenes jelleggel, teljes körű ellátással kell biztosítani, ha a szülő egészségügyi körülménye, életvezetési problémája, indokolt távolléte miatt a kiskorú nevelését a családban nem tudja megoldani. </w:t>
      </w:r>
    </w:p>
    <w:p w:rsidR="00B42B19" w:rsidRDefault="00B42B19" w:rsidP="00D132E5">
      <w:pPr>
        <w:jc w:val="both"/>
        <w:rPr>
          <w:i w:val="0"/>
        </w:rPr>
      </w:pPr>
      <w:r w:rsidRPr="00E445EC">
        <w:rPr>
          <w:i w:val="0"/>
        </w:rPr>
        <w:t>Településünkön átmeneti gondozásra az elmúlt években nem került sor.</w:t>
      </w:r>
    </w:p>
    <w:p w:rsidR="00B42B19" w:rsidRDefault="00B42B19" w:rsidP="008050FE">
      <w:pPr>
        <w:jc w:val="both"/>
        <w:rPr>
          <w:b/>
          <w:i w:val="0"/>
          <w:smallCaps/>
          <w:szCs w:val="28"/>
          <w:u w:val="single"/>
        </w:rPr>
      </w:pPr>
    </w:p>
    <w:p w:rsidR="00B42B19" w:rsidRDefault="00B42B19" w:rsidP="008050FE">
      <w:pPr>
        <w:jc w:val="both"/>
        <w:rPr>
          <w:b/>
          <w:i w:val="0"/>
          <w:smallCaps/>
          <w:szCs w:val="28"/>
          <w:u w:val="single"/>
        </w:rPr>
      </w:pPr>
      <w:r>
        <w:rPr>
          <w:b/>
          <w:i w:val="0"/>
          <w:smallCaps/>
          <w:szCs w:val="28"/>
          <w:u w:val="single"/>
        </w:rPr>
        <w:t>JEGYZŐI HATÁSKÖRBEN TETT GYÁMHATÓSÁGI INTÉZKEDÉSEK</w:t>
      </w:r>
    </w:p>
    <w:p w:rsidR="00B42B19" w:rsidRDefault="00B42B19" w:rsidP="008050FE">
      <w:pPr>
        <w:jc w:val="both"/>
        <w:rPr>
          <w:b/>
          <w:i w:val="0"/>
          <w:smallCaps/>
          <w:szCs w:val="28"/>
          <w:u w:val="single"/>
        </w:rPr>
      </w:pPr>
      <w:r>
        <w:rPr>
          <w:b/>
          <w:i w:val="0"/>
          <w:smallCaps/>
          <w:szCs w:val="28"/>
          <w:u w:val="single"/>
        </w:rPr>
        <w:t>A védelembe vétel:</w:t>
      </w:r>
    </w:p>
    <w:p w:rsidR="00B42B19" w:rsidRPr="00CE6CFF" w:rsidRDefault="00B42B19" w:rsidP="008050FE">
      <w:pPr>
        <w:jc w:val="both"/>
        <w:rPr>
          <w:b/>
          <w:i w:val="0"/>
          <w:smallCaps/>
          <w:szCs w:val="28"/>
          <w:u w:val="single"/>
        </w:rPr>
      </w:pPr>
    </w:p>
    <w:p w:rsidR="00B42B19" w:rsidRPr="009D1C3E" w:rsidRDefault="00B42B19" w:rsidP="009D1C3E">
      <w:pPr>
        <w:shd w:val="clear" w:color="auto" w:fill="EDF5FB"/>
        <w:spacing w:line="480" w:lineRule="atLeast"/>
        <w:ind w:firstLine="240"/>
        <w:jc w:val="both"/>
        <w:rPr>
          <w:i w:val="0"/>
          <w:color w:val="003660"/>
          <w:sz w:val="24"/>
          <w:szCs w:val="24"/>
        </w:rPr>
      </w:pPr>
      <w:bookmarkStart w:id="6" w:name="para68"/>
      <w:bookmarkEnd w:id="6"/>
      <w:r w:rsidRPr="009D1C3E">
        <w:rPr>
          <w:b/>
          <w:bCs/>
          <w:i w:val="0"/>
          <w:color w:val="003660"/>
          <w:sz w:val="24"/>
          <w:szCs w:val="24"/>
        </w:rPr>
        <w:t xml:space="preserve">68. § </w:t>
      </w:r>
      <w:r w:rsidRPr="009D1C3E">
        <w:rPr>
          <w:i w:val="0"/>
          <w:color w:val="003660"/>
          <w:sz w:val="24"/>
          <w:szCs w:val="24"/>
        </w:rPr>
        <w:t xml:space="preserve">(1) Ha a szülő vagy más törvényes képviselő a gyermek veszélyeztetettségét az alapellátások önkéntes igénybevételével megszüntetni nem tudja, vagy nem akarja, de alaposan feltételezhető, hogy segítséggel a gyermek fejlődése a családi környezetben mégis biztosítható, a települési önkormányzat jegyzője a gyermeket védelembe veszi.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(2) A települési önkormányzat jegyzője - a gyermekjóléti szolgálat javaslatának figyelembevételével - védelembe veheti továbbá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a) a szabálysértési hatóság értesítése alapján a szabálysértést elkövetett fiatalkorút,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b) a nyomozó hatóság nyomozást megtagadó határozata alapján a tizennegyedik életévét be nem töltött gyermeket,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c) a rendőrség, az ügyészség, illetve a bíróság jelzése alapján a bűncselekmény elkövetésével gyanúsított, vádolt fiatalkorút.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(3)</w:t>
      </w:r>
      <w:r w:rsidRPr="009D1C3E">
        <w:rPr>
          <w:i w:val="0"/>
          <w:color w:val="003660"/>
          <w:sz w:val="24"/>
          <w:szCs w:val="24"/>
          <w:vertAlign w:val="superscript"/>
        </w:rPr>
        <w:t> </w:t>
      </w:r>
      <w:r w:rsidRPr="009D1C3E">
        <w:rPr>
          <w:i w:val="0"/>
          <w:color w:val="003660"/>
          <w:sz w:val="24"/>
          <w:szCs w:val="24"/>
        </w:rPr>
        <w:t xml:space="preserve">A védelembe vétellel egyidejűleg a gyermek gondozásának folyamatos segítése és ellátásának megszervezése, a szülői nevelés támogatása érdekében a települési önkormányzat jegyzője a gyermek részére a gyermekjóléti szolgálat családgondozóját rendeli ki és a veszélyeztetettség okának megszüntetése érdekében intézkedést tesz, így különösen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a)</w:t>
      </w:r>
      <w:r>
        <w:rPr>
          <w:i w:val="0"/>
          <w:color w:val="003660"/>
          <w:sz w:val="24"/>
          <w:szCs w:val="24"/>
          <w:vertAlign w:val="superscript"/>
        </w:rPr>
        <w:t xml:space="preserve">   </w:t>
      </w:r>
      <w:r w:rsidRPr="009D1C3E">
        <w:rPr>
          <w:i w:val="0"/>
          <w:color w:val="003660"/>
          <w:sz w:val="24"/>
          <w:szCs w:val="24"/>
          <w:vertAlign w:val="superscript"/>
        </w:rPr>
        <w:t> </w:t>
      </w:r>
      <w:r w:rsidRPr="009D1C3E">
        <w:rPr>
          <w:i w:val="0"/>
          <w:color w:val="003660"/>
          <w:sz w:val="24"/>
          <w:szCs w:val="24"/>
        </w:rPr>
        <w:t xml:space="preserve">kötelezi a szülőt, hogy folyamatosan vegye igénybe a gyermekek napközbeni ellátását, a gyermekek átmeneti gondozását, a </w:t>
      </w:r>
      <w:hyperlink r:id="rId12" w:anchor="sid256" w:history="1">
        <w:r w:rsidRPr="009D1C3E">
          <w:rPr>
            <w:b/>
            <w:bCs/>
            <w:i w:val="0"/>
            <w:color w:val="0000FF"/>
            <w:sz w:val="24"/>
            <w:szCs w:val="24"/>
          </w:rPr>
          <w:t>Kt.</w:t>
        </w:r>
      </w:hyperlink>
      <w:r w:rsidRPr="009D1C3E">
        <w:rPr>
          <w:i w:val="0"/>
          <w:color w:val="003660"/>
          <w:sz w:val="24"/>
          <w:szCs w:val="24"/>
        </w:rPr>
        <w:t xml:space="preserve"> hatálya alá tartozó iskolaotthonos nevelést-oktatást, illetve kollégiumi ellátást,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lastRenderedPageBreak/>
        <w:t xml:space="preserve">b) kötelezi a szülőt, hogy gyermekével keressen fel valamely családvédelemmel foglalkozó személyt vagy szervezetet,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c) kötelezi a szülőt arra, hogy gyermeke vegye igénybe az egészségügyi szolgáltatásokat,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d) kezdeményezi a háziorvosnál - súlyos veszélyeztetettség esetén bármely orvosnál - a betegsége, illetve szenvedélybetegsége következtében állandóan vagy időszakosan kóros elmeállapotú szülő, illetve a gyermekkel együtt élő más hozzátartozó orvosi vizsgálatát,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e) intézkedik - az illetékes szervek bevonásával - a gyermek egészségét veszélyeztető körülmények megszüntetéséről,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f) magatartási szabályokat állapít meg a gyermek számára a kifogásolt magatartás megszüntetése érdekében,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g)</w:t>
      </w:r>
      <w:r>
        <w:rPr>
          <w:i w:val="0"/>
          <w:color w:val="003660"/>
          <w:sz w:val="24"/>
          <w:szCs w:val="24"/>
          <w:vertAlign w:val="superscript"/>
        </w:rPr>
        <w:t xml:space="preserve">  </w:t>
      </w:r>
      <w:r w:rsidRPr="009D1C3E">
        <w:rPr>
          <w:i w:val="0"/>
          <w:color w:val="003660"/>
          <w:sz w:val="24"/>
          <w:szCs w:val="24"/>
          <w:vertAlign w:val="superscript"/>
        </w:rPr>
        <w:t> </w:t>
      </w:r>
      <w:r w:rsidRPr="009D1C3E">
        <w:rPr>
          <w:i w:val="0"/>
          <w:color w:val="003660"/>
          <w:sz w:val="24"/>
          <w:szCs w:val="24"/>
        </w:rPr>
        <w:t xml:space="preserve">figyelmezteti a szülőt helytelen életvezetésének, magatartásának következményére, és felszólítja annak megváltoztatására, figyelmezteti továbbá a szülőt az </w:t>
      </w:r>
      <w:hyperlink r:id="rId13" w:anchor="sid575744" w:history="1">
        <w:r w:rsidRPr="009D1C3E">
          <w:rPr>
            <w:b/>
            <w:bCs/>
            <w:i w:val="0"/>
            <w:color w:val="0000FF"/>
            <w:sz w:val="24"/>
            <w:szCs w:val="24"/>
          </w:rPr>
          <w:t>(5) bekezdés</w:t>
        </w:r>
      </w:hyperlink>
      <w:r w:rsidRPr="009D1C3E">
        <w:rPr>
          <w:i w:val="0"/>
          <w:color w:val="003660"/>
          <w:sz w:val="24"/>
          <w:szCs w:val="24"/>
        </w:rPr>
        <w:t xml:space="preserve"> szerinti jogkövetkezményre,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h)</w:t>
      </w:r>
      <w:r>
        <w:rPr>
          <w:i w:val="0"/>
          <w:color w:val="003660"/>
          <w:sz w:val="24"/>
          <w:szCs w:val="24"/>
          <w:vertAlign w:val="superscript"/>
        </w:rPr>
        <w:t xml:space="preserve"> </w:t>
      </w:r>
      <w:r w:rsidRPr="009D1C3E">
        <w:rPr>
          <w:i w:val="0"/>
          <w:color w:val="003660"/>
          <w:sz w:val="24"/>
          <w:szCs w:val="24"/>
          <w:vertAlign w:val="superscript"/>
        </w:rPr>
        <w:t> </w:t>
      </w:r>
      <w:r w:rsidRPr="009D1C3E">
        <w:rPr>
          <w:i w:val="0"/>
          <w:color w:val="003660"/>
          <w:sz w:val="24"/>
          <w:szCs w:val="24"/>
        </w:rPr>
        <w:t xml:space="preserve">kötelezheti a szülőt és a gyermeket, illetve felkérheti a konfliktusban érintett más személyt arra, hogy a nevelési-oktatási intézményben előforduló erőszak miatt kialakult helyzet vagy más súlyos konfliktushelyzet kezelése érdekében jelenjen meg iskolapszichológusi vizsgálaton, illetve vegye igénybe a konfliktuskezelést segítő szolgáltatást.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(4) A kirendelt családgondozó a védelembe vételt elrendelő határozat jogerőre emelkedésétől számított tizenöt napon belül a gyermekre, illetve a </w:t>
      </w:r>
      <w:hyperlink r:id="rId14" w:anchor="sid579584" w:history="1">
        <w:r w:rsidRPr="009D1C3E">
          <w:rPr>
            <w:b/>
            <w:bCs/>
            <w:i w:val="0"/>
            <w:color w:val="0000FF"/>
            <w:sz w:val="24"/>
            <w:szCs w:val="24"/>
          </w:rPr>
          <w:t>(2) bekezdés</w:t>
        </w:r>
      </w:hyperlink>
      <w:r w:rsidRPr="009D1C3E">
        <w:rPr>
          <w:i w:val="0"/>
          <w:color w:val="003660"/>
          <w:sz w:val="24"/>
          <w:szCs w:val="24"/>
        </w:rPr>
        <w:t xml:space="preserve"> szerinti fiatalkorúra vonatkozóan egyéni gondozási-nevelési tervet készít, melyhez szükség szerint a </w:t>
      </w:r>
      <w:hyperlink r:id="rId15" w:anchor="sid978688" w:history="1">
        <w:r w:rsidRPr="009D1C3E">
          <w:rPr>
            <w:b/>
            <w:bCs/>
            <w:i w:val="0"/>
            <w:color w:val="0000FF"/>
            <w:sz w:val="24"/>
            <w:szCs w:val="24"/>
          </w:rPr>
          <w:t>132. § (1) bekezdésében</w:t>
        </w:r>
      </w:hyperlink>
      <w:r w:rsidRPr="009D1C3E">
        <w:rPr>
          <w:i w:val="0"/>
          <w:color w:val="003660"/>
          <w:sz w:val="24"/>
          <w:szCs w:val="24"/>
        </w:rPr>
        <w:t xml:space="preserve"> meghatározott szerveket vagy személyeket kereshet meg.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(5)</w:t>
      </w:r>
      <w:r w:rsidRPr="009D1C3E">
        <w:rPr>
          <w:i w:val="0"/>
          <w:color w:val="003660"/>
          <w:sz w:val="24"/>
          <w:szCs w:val="24"/>
          <w:vertAlign w:val="superscript"/>
        </w:rPr>
        <w:t> </w:t>
      </w:r>
      <w:r w:rsidRPr="009D1C3E">
        <w:rPr>
          <w:i w:val="0"/>
          <w:color w:val="003660"/>
          <w:sz w:val="24"/>
          <w:szCs w:val="24"/>
        </w:rPr>
        <w:t xml:space="preserve">A települési önkormányzat jegyzője - kérelemre bármikor, hivatalból legalább évente - felülvizsgálja a védelembe vétel indokoltságát. A települési önkormányzat jegyzője haladéktalanul értesíti a gyámhivatalt a szükséges intézkedések megtétele céljából, ha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a) a védelembe vétellel a gyermek veszélyeztetettségét megszüntetni nem lehet, és alaposan feltételezhető, hogy segítséggel sem biztosítható a gyermek családi környezetben történő megfelelő gondozása, nevelése vagy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b) a védelembe vétel már két éve fennáll és a védelembe vétellel a gyermek veszélyeztetettségét nem sikerült megszüntetni.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lastRenderedPageBreak/>
        <w:t xml:space="preserve">(6) A védelembe vétel nem érinti a szülő felügyeleti jogát. </w:t>
      </w:r>
    </w:p>
    <w:p w:rsidR="00B42B19" w:rsidRPr="009D1C3E" w:rsidRDefault="00B42B19" w:rsidP="009D1C3E">
      <w:pPr>
        <w:shd w:val="clear" w:color="auto" w:fill="EDF5FB"/>
        <w:spacing w:line="480" w:lineRule="atLeast"/>
        <w:rPr>
          <w:i w:val="0"/>
          <w:color w:val="003660"/>
          <w:sz w:val="24"/>
          <w:szCs w:val="24"/>
        </w:rPr>
      </w:pPr>
      <w:bookmarkStart w:id="7" w:name="para68_a"/>
      <w:bookmarkEnd w:id="7"/>
      <w:r w:rsidRPr="009D1C3E">
        <w:rPr>
          <w:b/>
          <w:bCs/>
          <w:i w:val="0"/>
          <w:color w:val="003660"/>
          <w:sz w:val="24"/>
          <w:szCs w:val="24"/>
        </w:rPr>
        <w:t>68/A. §</w:t>
      </w:r>
      <w:r>
        <w:rPr>
          <w:i w:val="0"/>
          <w:color w:val="003660"/>
          <w:sz w:val="24"/>
          <w:szCs w:val="24"/>
          <w:vertAlign w:val="superscript"/>
        </w:rPr>
        <w:t xml:space="preserve"> </w:t>
      </w:r>
      <w:r w:rsidRPr="009D1C3E">
        <w:rPr>
          <w:i w:val="0"/>
          <w:color w:val="003660"/>
          <w:sz w:val="24"/>
          <w:szCs w:val="24"/>
          <w:vertAlign w:val="superscript"/>
        </w:rPr>
        <w:t> </w:t>
      </w:r>
      <w:r w:rsidRPr="009D1C3E">
        <w:rPr>
          <w:i w:val="0"/>
          <w:color w:val="003660"/>
          <w:sz w:val="24"/>
          <w:szCs w:val="24"/>
        </w:rPr>
        <w:t xml:space="preserve">(1) A gyermek után járó iskoláztatási támogatás teljes összege folyósításának a </w:t>
      </w:r>
      <w:hyperlink r:id="rId16" w:anchor="sid357888" w:history="1">
        <w:r w:rsidRPr="009D1C3E">
          <w:rPr>
            <w:b/>
            <w:bCs/>
            <w:i w:val="0"/>
            <w:color w:val="0000FF"/>
            <w:sz w:val="24"/>
            <w:szCs w:val="24"/>
          </w:rPr>
          <w:t>Cst. 15. § (1) bekezdés b) pont</w:t>
        </w:r>
      </w:hyperlink>
      <w:r w:rsidRPr="009D1C3E">
        <w:rPr>
          <w:i w:val="0"/>
          <w:color w:val="003660"/>
          <w:sz w:val="24"/>
          <w:szCs w:val="24"/>
        </w:rPr>
        <w:t xml:space="preserve"> ba) alpontjában foglaltak szerinti felfüggesztésével egyidejűleg a települési önkormányzat jegyzője elrendeli a 16. életévét be nem töltött gyermek védelembe vételét.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 (2) A települési önkormányzat jegyzője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a) a </w:t>
      </w:r>
      <w:hyperlink r:id="rId17" w:anchor="sid357888" w:history="1">
        <w:r w:rsidRPr="009D1C3E">
          <w:rPr>
            <w:b/>
            <w:bCs/>
            <w:i w:val="0"/>
            <w:color w:val="0000FF"/>
            <w:sz w:val="24"/>
            <w:szCs w:val="24"/>
          </w:rPr>
          <w:t>Cst. 15. § (1) bekezdés b) pont</w:t>
        </w:r>
      </w:hyperlink>
      <w:r w:rsidRPr="009D1C3E">
        <w:rPr>
          <w:i w:val="0"/>
          <w:color w:val="003660"/>
          <w:sz w:val="24"/>
          <w:szCs w:val="24"/>
        </w:rPr>
        <w:t xml:space="preserve"> ba) alpontja szerinti esetben dönt az iskoláztatási támogatás felfüggesztéséről és ezzel egyidejűleg az iskoláztatási támogatás összegének a települési önkormányzat részére a kincstárban megnyitott családtámogatási folyószámlára (a továbbiakban: családtámogatási folyószámla) történő utalásáról, </w:t>
      </w:r>
    </w:p>
    <w:p w:rsidR="00B42B19" w:rsidRPr="009D1C3E" w:rsidRDefault="00B42B19" w:rsidP="009D1C3E">
      <w:pPr>
        <w:shd w:val="clear" w:color="auto" w:fill="EDF5FB"/>
        <w:spacing w:line="480" w:lineRule="atLeast"/>
        <w:rPr>
          <w:i w:val="0"/>
          <w:color w:val="003660"/>
          <w:sz w:val="24"/>
          <w:szCs w:val="24"/>
        </w:rPr>
      </w:pPr>
      <w:r w:rsidRPr="009D1C3E">
        <w:rPr>
          <w:i w:val="0"/>
          <w:color w:val="003660"/>
          <w:sz w:val="24"/>
          <w:szCs w:val="24"/>
        </w:rPr>
        <w:t xml:space="preserve">b) a </w:t>
      </w:r>
      <w:hyperlink r:id="rId18" w:anchor="sid357888" w:history="1">
        <w:r w:rsidRPr="009D1C3E">
          <w:rPr>
            <w:b/>
            <w:bCs/>
            <w:i w:val="0"/>
            <w:color w:val="0000FF"/>
            <w:sz w:val="24"/>
            <w:szCs w:val="24"/>
          </w:rPr>
          <w:t>Cst. 15. § (1) bekezdés b) pont</w:t>
        </w:r>
      </w:hyperlink>
      <w:r w:rsidRPr="009D1C3E">
        <w:rPr>
          <w:i w:val="0"/>
          <w:color w:val="003660"/>
          <w:sz w:val="24"/>
          <w:szCs w:val="24"/>
        </w:rPr>
        <w:t xml:space="preserve"> bb) alpontja szerinti esetben kezdeményezi az iskoláztatási támogatást folyósító szervnél az ellátás szüneteltetését. </w:t>
      </w:r>
    </w:p>
    <w:p w:rsidR="00B42B19" w:rsidRPr="009D1C3E" w:rsidRDefault="00B42B19" w:rsidP="00D132E5">
      <w:pPr>
        <w:rPr>
          <w:i w:val="0"/>
          <w:sz w:val="24"/>
          <w:szCs w:val="24"/>
        </w:rPr>
      </w:pPr>
    </w:p>
    <w:p w:rsidR="00B42B19" w:rsidRDefault="00B42B19" w:rsidP="00D132E5">
      <w:pPr>
        <w:jc w:val="both"/>
        <w:rPr>
          <w:i w:val="0"/>
        </w:rPr>
      </w:pPr>
      <w:r w:rsidRPr="00D503A8">
        <w:rPr>
          <w:b/>
          <w:i w:val="0"/>
        </w:rPr>
        <w:t>Védelembe kell venni</w:t>
      </w:r>
      <w:r>
        <w:rPr>
          <w:i w:val="0"/>
        </w:rPr>
        <w:t xml:space="preserve"> azt a 16 életévét be nem töltött gyermeket, akinek veszélyeztetettsége elsősorban elhanyagolás miatt áll fenn, valamint azt a tanulót, akinek adott tanévben 50 órát meghaladóan igazolatlan mulasztása keletkezett. Ekkor az önkormányzat jegyzője a felfüggesztett iskoláztatási támogatás és a családi pótlék természetbeni formában történő biztosítása céljából, a gyermek részére, - figyelemmel a korára és egyéni szükségleteire és az ítélőképessége birtokában lévő gyermek véleményére – eseti gondnokot rendel ki. A 16. életévét betöltött fiatalkorú esetében nem kötelező a védelembe vétel, - csak ha attól eredmény várható, - viszont a családi pótlék szüneteltetését kell kezdeményezni a Magyar Államkincstárnál.  </w:t>
      </w:r>
    </w:p>
    <w:p w:rsidR="00B42B19" w:rsidRPr="00E445EC" w:rsidRDefault="00B42B19" w:rsidP="00D132E5">
      <w:pPr>
        <w:widowControl w:val="0"/>
        <w:suppressAutoHyphens/>
        <w:rPr>
          <w:i w:val="0"/>
        </w:rPr>
      </w:pPr>
    </w:p>
    <w:p w:rsidR="00B42B19" w:rsidRDefault="00B42B19" w:rsidP="00D132E5">
      <w:pPr>
        <w:jc w:val="both"/>
        <w:rPr>
          <w:i w:val="0"/>
        </w:rPr>
      </w:pPr>
      <w:r w:rsidRPr="00E445EC">
        <w:rPr>
          <w:i w:val="0"/>
        </w:rPr>
        <w:t>Amennyiben a szülő nem működik együtt a családgondozóval, és a veszélyeztetettség továbbra is fennáll, illetve súlyosbod</w:t>
      </w:r>
      <w:r>
        <w:rPr>
          <w:i w:val="0"/>
        </w:rPr>
        <w:t xml:space="preserve">ik a helyzet, a gyámhatóság </w:t>
      </w:r>
      <w:r w:rsidRPr="00E445EC">
        <w:rPr>
          <w:i w:val="0"/>
        </w:rPr>
        <w:t>ideiglenesen elhelyezi a gyermeket, illetve átmeneti nevelésbe vételt kezdeményez a</w:t>
      </w:r>
      <w:r>
        <w:rPr>
          <w:i w:val="0"/>
        </w:rPr>
        <w:t>z illetékes</w:t>
      </w:r>
      <w:r w:rsidRPr="00E445EC">
        <w:rPr>
          <w:i w:val="0"/>
        </w:rPr>
        <w:t xml:space="preserve"> gyámhivatalnál.</w:t>
      </w:r>
    </w:p>
    <w:p w:rsidR="00B42B19" w:rsidRPr="00E445EC" w:rsidRDefault="00B42B19" w:rsidP="00D132E5">
      <w:pPr>
        <w:jc w:val="both"/>
        <w:rPr>
          <w:i w:val="0"/>
        </w:rPr>
      </w:pPr>
      <w:r>
        <w:rPr>
          <w:i w:val="0"/>
        </w:rPr>
        <w:t xml:space="preserve">A </w:t>
      </w:r>
      <w:r w:rsidRPr="001022E5">
        <w:rPr>
          <w:i w:val="0"/>
          <w:u w:val="single"/>
        </w:rPr>
        <w:t>veszélyeztetettség</w:t>
      </w:r>
      <w:r>
        <w:rPr>
          <w:i w:val="0"/>
        </w:rPr>
        <w:t xml:space="preserve"> olyan –</w:t>
      </w:r>
      <w:r w:rsidRPr="00E445EC">
        <w:rPr>
          <w:i w:val="0"/>
        </w:rPr>
        <w:t xml:space="preserve"> magatartás, mulasztás vagy körülmény következtében kialakult – állapot, amely a gyermek testi, értelmi, érzelmi vagy erkölcsi fejlődé</w:t>
      </w:r>
      <w:r>
        <w:rPr>
          <w:i w:val="0"/>
        </w:rPr>
        <w:t>sét gátolja,</w:t>
      </w:r>
      <w:r w:rsidRPr="00E445EC">
        <w:rPr>
          <w:i w:val="0"/>
        </w:rPr>
        <w:t xml:space="preserve"> vagy akadályozza.  </w:t>
      </w:r>
    </w:p>
    <w:p w:rsidR="00B42B19" w:rsidRPr="00E445EC" w:rsidRDefault="00B42B19" w:rsidP="00D132E5">
      <w:pPr>
        <w:jc w:val="both"/>
        <w:rPr>
          <w:i w:val="0"/>
        </w:rPr>
      </w:pPr>
    </w:p>
    <w:p w:rsidR="00B42B19" w:rsidRDefault="00B42B19" w:rsidP="00D132E5">
      <w:pPr>
        <w:jc w:val="both"/>
        <w:rPr>
          <w:i w:val="0"/>
        </w:rPr>
      </w:pPr>
      <w:r w:rsidRPr="0014753C">
        <w:rPr>
          <w:b/>
          <w:i w:val="0"/>
          <w:u w:val="single"/>
        </w:rPr>
        <w:t>Ideiglenes hatályú elhelyezés:</w:t>
      </w:r>
      <w:r w:rsidRPr="00E445EC">
        <w:rPr>
          <w:i w:val="0"/>
        </w:rPr>
        <w:t xml:space="preserve"> </w:t>
      </w:r>
    </w:p>
    <w:p w:rsidR="00B42B19" w:rsidRPr="004B248F" w:rsidRDefault="00B42B19" w:rsidP="004B248F">
      <w:pPr>
        <w:shd w:val="clear" w:color="auto" w:fill="EDF5FB"/>
        <w:spacing w:line="480" w:lineRule="atLeast"/>
        <w:ind w:firstLine="240"/>
        <w:jc w:val="both"/>
        <w:rPr>
          <w:i w:val="0"/>
          <w:color w:val="003660"/>
          <w:sz w:val="24"/>
          <w:szCs w:val="24"/>
        </w:rPr>
      </w:pPr>
      <w:bookmarkStart w:id="8" w:name="para72"/>
      <w:bookmarkEnd w:id="8"/>
      <w:r w:rsidRPr="004B248F">
        <w:rPr>
          <w:b/>
          <w:bCs/>
          <w:i w:val="0"/>
          <w:color w:val="003660"/>
          <w:sz w:val="24"/>
          <w:szCs w:val="24"/>
        </w:rPr>
        <w:t xml:space="preserve">72. § </w:t>
      </w:r>
      <w:r w:rsidRPr="004B248F">
        <w:rPr>
          <w:i w:val="0"/>
          <w:color w:val="003660"/>
          <w:sz w:val="24"/>
          <w:szCs w:val="24"/>
        </w:rPr>
        <w:t>(1)</w:t>
      </w:r>
      <w:r>
        <w:rPr>
          <w:i w:val="0"/>
          <w:color w:val="003660"/>
          <w:sz w:val="24"/>
          <w:szCs w:val="24"/>
          <w:vertAlign w:val="superscript"/>
        </w:rPr>
        <w:t xml:space="preserve"> </w:t>
      </w:r>
      <w:r w:rsidRPr="004B248F">
        <w:rPr>
          <w:i w:val="0"/>
          <w:color w:val="003660"/>
          <w:sz w:val="24"/>
          <w:szCs w:val="24"/>
          <w:vertAlign w:val="superscript"/>
        </w:rPr>
        <w:t> </w:t>
      </w:r>
      <w:r w:rsidRPr="004B248F">
        <w:rPr>
          <w:i w:val="0"/>
          <w:color w:val="003660"/>
          <w:sz w:val="24"/>
          <w:szCs w:val="24"/>
        </w:rPr>
        <w:t xml:space="preserve">Ha a gyermek felügyelet nélkül marad vagy testi, értelmi, érzelmi és erkölcsi fejlődését családi környezete vagy önmaga súlyosan veszélyezteti, és emiatt azonnali elhelyezése szükséges, a települési önkormányzat jegyzője, a gyámhivatal valamint a </w:t>
      </w:r>
      <w:r w:rsidRPr="004B248F">
        <w:rPr>
          <w:i w:val="0"/>
          <w:color w:val="003660"/>
          <w:sz w:val="24"/>
          <w:szCs w:val="24"/>
        </w:rPr>
        <w:lastRenderedPageBreak/>
        <w:t xml:space="preserve">rendőrség, az idegenrendészeti hatóság, a menekültügyi hatóság, az ügyészség, a bíróság a büntetés-végrehajtási intézet parancsnoksága (a továbbiakban: beutaló szerv) a gyermeket ideiglenesen </w:t>
      </w:r>
    </w:p>
    <w:p w:rsidR="00B42B19" w:rsidRPr="004B248F" w:rsidRDefault="00B42B19" w:rsidP="004B248F">
      <w:pPr>
        <w:shd w:val="clear" w:color="auto" w:fill="EDF5FB"/>
        <w:spacing w:line="480" w:lineRule="atLeast"/>
        <w:rPr>
          <w:i w:val="0"/>
          <w:color w:val="003660"/>
          <w:sz w:val="24"/>
          <w:szCs w:val="24"/>
        </w:rPr>
      </w:pPr>
      <w:r w:rsidRPr="004B248F">
        <w:rPr>
          <w:i w:val="0"/>
          <w:color w:val="003660"/>
          <w:sz w:val="24"/>
          <w:szCs w:val="24"/>
        </w:rPr>
        <w:t xml:space="preserve">a) a nevelésére alkalmas, azt vállaló különélő szülőnél, más hozzátartozónál, illetve személynél, vagy ha erre nincs lehetőség, </w:t>
      </w:r>
    </w:p>
    <w:p w:rsidR="00B42B19" w:rsidRPr="004B248F" w:rsidRDefault="00B42B19" w:rsidP="004B248F">
      <w:pPr>
        <w:shd w:val="clear" w:color="auto" w:fill="EDF5FB"/>
        <w:spacing w:line="480" w:lineRule="atLeast"/>
        <w:rPr>
          <w:i w:val="0"/>
          <w:color w:val="003660"/>
          <w:sz w:val="24"/>
          <w:szCs w:val="24"/>
        </w:rPr>
      </w:pPr>
      <w:r w:rsidRPr="004B248F">
        <w:rPr>
          <w:i w:val="0"/>
          <w:color w:val="003660"/>
          <w:sz w:val="24"/>
          <w:szCs w:val="24"/>
        </w:rPr>
        <w:t>b)</w:t>
      </w:r>
      <w:r>
        <w:rPr>
          <w:i w:val="0"/>
          <w:color w:val="003660"/>
          <w:sz w:val="24"/>
          <w:szCs w:val="24"/>
          <w:vertAlign w:val="superscript"/>
        </w:rPr>
        <w:t xml:space="preserve"> </w:t>
      </w:r>
      <w:r w:rsidRPr="004B248F">
        <w:rPr>
          <w:i w:val="0"/>
          <w:color w:val="003660"/>
          <w:sz w:val="24"/>
          <w:szCs w:val="24"/>
          <w:vertAlign w:val="superscript"/>
        </w:rPr>
        <w:t> </w:t>
      </w:r>
      <w:r w:rsidRPr="004B248F">
        <w:rPr>
          <w:i w:val="0"/>
          <w:color w:val="003660"/>
          <w:sz w:val="24"/>
          <w:szCs w:val="24"/>
        </w:rPr>
        <w:t xml:space="preserve">a legközelebbi ideiglenes hatállyal elhelyezett gyermekek ellátását is biztosító nevelőszülőnél, vagy ha erre nincs lehetőség - az ideiglenes hatályú elhelyezés biztosítására is kijelölt - gyermekotthonban helyezi el, és erről haladéktalanul értesíti a gyámhivatalt, illetve külföldi állampolgárságú gyermek esetében - ide nem értve a </w:t>
      </w:r>
      <w:hyperlink r:id="rId19" w:anchor="sid12544" w:history="1">
        <w:r w:rsidRPr="004B248F">
          <w:rPr>
            <w:b/>
            <w:bCs/>
            <w:i w:val="0"/>
            <w:color w:val="0000FF"/>
            <w:sz w:val="24"/>
            <w:szCs w:val="24"/>
          </w:rPr>
          <w:t>4. § (1) bekezdésének b) pontja</w:t>
        </w:r>
      </w:hyperlink>
      <w:r w:rsidRPr="004B248F">
        <w:rPr>
          <w:i w:val="0"/>
          <w:color w:val="003660"/>
          <w:sz w:val="24"/>
          <w:szCs w:val="24"/>
        </w:rPr>
        <w:t xml:space="preserve"> szerinti személyt - a Kormány által kijelölt gyámhivatalt. </w:t>
      </w:r>
    </w:p>
    <w:p w:rsidR="00B42B19" w:rsidRPr="004B248F" w:rsidRDefault="00B42B19" w:rsidP="004B248F">
      <w:pPr>
        <w:shd w:val="clear" w:color="auto" w:fill="EDF5FB"/>
        <w:spacing w:line="480" w:lineRule="atLeast"/>
        <w:rPr>
          <w:i w:val="0"/>
          <w:color w:val="003660"/>
          <w:sz w:val="24"/>
          <w:szCs w:val="24"/>
        </w:rPr>
      </w:pPr>
      <w:r w:rsidRPr="004B248F">
        <w:rPr>
          <w:i w:val="0"/>
          <w:color w:val="003660"/>
          <w:sz w:val="24"/>
          <w:szCs w:val="24"/>
        </w:rPr>
        <w:t>(2)</w:t>
      </w:r>
      <w:r>
        <w:rPr>
          <w:i w:val="0"/>
          <w:color w:val="003660"/>
          <w:sz w:val="24"/>
          <w:szCs w:val="24"/>
          <w:vertAlign w:val="superscript"/>
        </w:rPr>
        <w:t xml:space="preserve"> </w:t>
      </w:r>
      <w:r w:rsidRPr="004B248F">
        <w:rPr>
          <w:i w:val="0"/>
          <w:color w:val="003660"/>
          <w:sz w:val="24"/>
          <w:szCs w:val="24"/>
          <w:vertAlign w:val="superscript"/>
        </w:rPr>
        <w:t> </w:t>
      </w:r>
      <w:r w:rsidRPr="004B248F">
        <w:rPr>
          <w:i w:val="0"/>
          <w:color w:val="003660"/>
          <w:sz w:val="24"/>
          <w:szCs w:val="24"/>
        </w:rPr>
        <w:t xml:space="preserve">Az ideiglenes hatályú elhelyezést megalapozó súlyos veszélyeztetettségnek minősül a gyermek olyan bántalmazása, elhanyagolása, amely életét közvetlen veszélynek teszi ki, vagy testi, értelmi, érzelmi vagy erkölcsi fejlődésében jelentős és helyrehozhatatlan károsodást okozhat. </w:t>
      </w:r>
    </w:p>
    <w:p w:rsidR="00B42B19" w:rsidRPr="00E445EC" w:rsidRDefault="00B42B19" w:rsidP="00D132E5">
      <w:pPr>
        <w:rPr>
          <w:i w:val="0"/>
        </w:rPr>
      </w:pPr>
    </w:p>
    <w:p w:rsidR="00B42B19" w:rsidRPr="00CE6CFF" w:rsidRDefault="00B42B19" w:rsidP="00FE2DF2">
      <w:pPr>
        <w:jc w:val="both"/>
        <w:rPr>
          <w:b/>
          <w:i w:val="0"/>
          <w:szCs w:val="28"/>
          <w:u w:val="single"/>
        </w:rPr>
      </w:pPr>
      <w:r w:rsidRPr="00CE6CFF">
        <w:rPr>
          <w:b/>
          <w:i w:val="0"/>
          <w:szCs w:val="28"/>
          <w:u w:val="single"/>
        </w:rPr>
        <w:t>A 20</w:t>
      </w:r>
      <w:r>
        <w:rPr>
          <w:b/>
          <w:i w:val="0"/>
          <w:szCs w:val="28"/>
          <w:u w:val="single"/>
        </w:rPr>
        <w:t>11</w:t>
      </w:r>
      <w:r w:rsidRPr="00CE6CFF">
        <w:rPr>
          <w:b/>
          <w:i w:val="0"/>
          <w:szCs w:val="28"/>
          <w:u w:val="single"/>
        </w:rPr>
        <w:t>. évi gyámhatósági statisztikai adatok szerint:</w:t>
      </w:r>
    </w:p>
    <w:p w:rsidR="00B42B19" w:rsidRPr="001C55B7" w:rsidRDefault="00B42B19" w:rsidP="00D132E5">
      <w:pPr>
        <w:rPr>
          <w:rFonts w:ascii="Trebuchet MS" w:hAnsi="Trebuchet MS"/>
          <w:i w:val="0"/>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7"/>
      </w:tblGrid>
      <w:tr w:rsidR="00B42B19" w:rsidRPr="00D76653">
        <w:trPr>
          <w:trHeight w:val="180"/>
        </w:trPr>
        <w:tc>
          <w:tcPr>
            <w:tcW w:w="9217" w:type="dxa"/>
            <w:shd w:val="clear" w:color="auto" w:fill="FFFF00"/>
          </w:tcPr>
          <w:p w:rsidR="00B42B19" w:rsidRPr="00D76653" w:rsidRDefault="00B42B19" w:rsidP="00BE35ED">
            <w:pPr>
              <w:rPr>
                <w:i w:val="0"/>
              </w:rPr>
            </w:pPr>
            <w:r w:rsidRPr="00D76653">
              <w:rPr>
                <w:b/>
                <w:i w:val="0"/>
              </w:rPr>
              <w:t>Ideiglenes hatályú elhelyezett</w:t>
            </w:r>
            <w:r w:rsidRPr="00D76653">
              <w:rPr>
                <w:i w:val="0"/>
              </w:rPr>
              <w:t xml:space="preserve">                                                      </w:t>
            </w:r>
            <w:r>
              <w:rPr>
                <w:i w:val="0"/>
              </w:rPr>
              <w:t xml:space="preserve"> 0</w:t>
            </w:r>
            <w:r w:rsidRPr="00D76653">
              <w:rPr>
                <w:i w:val="0"/>
              </w:rPr>
              <w:t xml:space="preserve"> fő</w:t>
            </w:r>
          </w:p>
        </w:tc>
      </w:tr>
      <w:tr w:rsidR="00B42B19" w:rsidRPr="00D76653">
        <w:trPr>
          <w:trHeight w:val="180"/>
        </w:trPr>
        <w:tc>
          <w:tcPr>
            <w:tcW w:w="9217" w:type="dxa"/>
          </w:tcPr>
          <w:p w:rsidR="00B42B19" w:rsidRPr="00D76653" w:rsidRDefault="00B42B19" w:rsidP="00BE35ED">
            <w:pPr>
              <w:widowControl w:val="0"/>
              <w:suppressAutoHyphens/>
              <w:rPr>
                <w:i w:val="0"/>
              </w:rPr>
            </w:pPr>
          </w:p>
        </w:tc>
      </w:tr>
      <w:tr w:rsidR="00B42B19" w:rsidRPr="00D76653">
        <w:trPr>
          <w:trHeight w:val="180"/>
        </w:trPr>
        <w:tc>
          <w:tcPr>
            <w:tcW w:w="9217" w:type="dxa"/>
            <w:shd w:val="clear" w:color="auto" w:fill="FFFF00"/>
          </w:tcPr>
          <w:p w:rsidR="00B42B19" w:rsidRPr="00D76653" w:rsidRDefault="00B42B19" w:rsidP="00BE35ED">
            <w:pPr>
              <w:widowControl w:val="0"/>
              <w:suppressAutoHyphens/>
              <w:rPr>
                <w:i w:val="0"/>
              </w:rPr>
            </w:pPr>
            <w:r w:rsidRPr="00D76653">
              <w:rPr>
                <w:b/>
                <w:i w:val="0"/>
              </w:rPr>
              <w:t xml:space="preserve">A védelembe vett kiskorúak száma                                             </w:t>
            </w:r>
            <w:r>
              <w:rPr>
                <w:b/>
                <w:i w:val="0"/>
              </w:rPr>
              <w:t xml:space="preserve">32 </w:t>
            </w:r>
            <w:r w:rsidRPr="00D76653">
              <w:rPr>
                <w:b/>
                <w:i w:val="0"/>
              </w:rPr>
              <w:t>fő</w:t>
            </w:r>
            <w:r w:rsidRPr="00D76653">
              <w:rPr>
                <w:i w:val="0"/>
              </w:rPr>
              <w:t xml:space="preserve">      </w:t>
            </w:r>
          </w:p>
        </w:tc>
      </w:tr>
      <w:tr w:rsidR="00B42B19" w:rsidRPr="00D76653">
        <w:trPr>
          <w:trHeight w:val="180"/>
        </w:trPr>
        <w:tc>
          <w:tcPr>
            <w:tcW w:w="9217" w:type="dxa"/>
          </w:tcPr>
          <w:p w:rsidR="00B42B19" w:rsidRPr="00D76653" w:rsidRDefault="00B42B19" w:rsidP="00BE35ED">
            <w:pPr>
              <w:widowControl w:val="0"/>
              <w:suppressAutoHyphens/>
              <w:rPr>
                <w:i w:val="0"/>
              </w:rPr>
            </w:pPr>
            <w:r w:rsidRPr="00D76653">
              <w:rPr>
                <w:i w:val="0"/>
              </w:rPr>
              <w:t xml:space="preserve">     Ebből:</w:t>
            </w:r>
          </w:p>
        </w:tc>
      </w:tr>
      <w:tr w:rsidR="00B42B19" w:rsidRPr="00D76653">
        <w:trPr>
          <w:trHeight w:val="180"/>
        </w:trPr>
        <w:tc>
          <w:tcPr>
            <w:tcW w:w="9217" w:type="dxa"/>
          </w:tcPr>
          <w:p w:rsidR="00B42B19" w:rsidRPr="00D76653" w:rsidRDefault="00B42B19" w:rsidP="00BE35ED">
            <w:pPr>
              <w:widowControl w:val="0"/>
              <w:numPr>
                <w:ilvl w:val="0"/>
                <w:numId w:val="1"/>
              </w:numPr>
              <w:suppressAutoHyphens/>
              <w:rPr>
                <w:i w:val="0"/>
              </w:rPr>
            </w:pPr>
            <w:r w:rsidRPr="00D76653">
              <w:rPr>
                <w:i w:val="0"/>
              </w:rPr>
              <w:t xml:space="preserve">környezeti okok miatt   is                                                       </w:t>
            </w:r>
            <w:r>
              <w:rPr>
                <w:i w:val="0"/>
              </w:rPr>
              <w:t xml:space="preserve"> 26 </w:t>
            </w:r>
            <w:r w:rsidRPr="00D76653">
              <w:rPr>
                <w:i w:val="0"/>
              </w:rPr>
              <w:t>fő</w:t>
            </w:r>
          </w:p>
        </w:tc>
      </w:tr>
      <w:tr w:rsidR="00B42B19" w:rsidRPr="00D76653">
        <w:trPr>
          <w:trHeight w:val="180"/>
        </w:trPr>
        <w:tc>
          <w:tcPr>
            <w:tcW w:w="9217" w:type="dxa"/>
          </w:tcPr>
          <w:p w:rsidR="00B42B19" w:rsidRPr="00D76653" w:rsidRDefault="00B42B19" w:rsidP="00BE35ED">
            <w:pPr>
              <w:widowControl w:val="0"/>
              <w:numPr>
                <w:ilvl w:val="0"/>
                <w:numId w:val="1"/>
              </w:numPr>
              <w:suppressAutoHyphens/>
              <w:rPr>
                <w:i w:val="0"/>
              </w:rPr>
            </w:pPr>
            <w:r w:rsidRPr="00D76653">
              <w:rPr>
                <w:i w:val="0"/>
              </w:rPr>
              <w:t xml:space="preserve">szülőnek felróható magatartási okból is                              </w:t>
            </w:r>
            <w:r>
              <w:rPr>
                <w:i w:val="0"/>
              </w:rPr>
              <w:t xml:space="preserve">    </w:t>
            </w:r>
            <w:r w:rsidRPr="00D76653">
              <w:rPr>
                <w:i w:val="0"/>
              </w:rPr>
              <w:t xml:space="preserve"> </w:t>
            </w:r>
            <w:r>
              <w:rPr>
                <w:i w:val="0"/>
              </w:rPr>
              <w:t xml:space="preserve"> 6</w:t>
            </w:r>
            <w:r w:rsidRPr="00D76653">
              <w:rPr>
                <w:i w:val="0"/>
              </w:rPr>
              <w:t xml:space="preserve"> fő</w:t>
            </w:r>
          </w:p>
        </w:tc>
      </w:tr>
      <w:tr w:rsidR="00B42B19" w:rsidRPr="00D76653">
        <w:trPr>
          <w:trHeight w:val="180"/>
        </w:trPr>
        <w:tc>
          <w:tcPr>
            <w:tcW w:w="9217" w:type="dxa"/>
          </w:tcPr>
          <w:p w:rsidR="00B42B19" w:rsidRPr="00D76653" w:rsidRDefault="00B42B19" w:rsidP="00BE35ED">
            <w:pPr>
              <w:widowControl w:val="0"/>
              <w:numPr>
                <w:ilvl w:val="0"/>
                <w:numId w:val="1"/>
              </w:numPr>
              <w:suppressAutoHyphens/>
              <w:rPr>
                <w:i w:val="0"/>
              </w:rPr>
            </w:pPr>
            <w:r w:rsidRPr="00D76653">
              <w:rPr>
                <w:i w:val="0"/>
              </w:rPr>
              <w:t xml:space="preserve">gyermeknek felróható magatartási okból is                        </w:t>
            </w:r>
            <w:r>
              <w:rPr>
                <w:i w:val="0"/>
              </w:rPr>
              <w:t xml:space="preserve">      1</w:t>
            </w:r>
            <w:r w:rsidRPr="00D76653">
              <w:rPr>
                <w:i w:val="0"/>
              </w:rPr>
              <w:t xml:space="preserve"> fő</w:t>
            </w:r>
          </w:p>
        </w:tc>
      </w:tr>
      <w:tr w:rsidR="00B42B19" w:rsidRPr="00D76653">
        <w:trPr>
          <w:trHeight w:val="180"/>
        </w:trPr>
        <w:tc>
          <w:tcPr>
            <w:tcW w:w="9217" w:type="dxa"/>
          </w:tcPr>
          <w:p w:rsidR="00B42B19" w:rsidRPr="00D76653" w:rsidRDefault="00B42B19" w:rsidP="00BE35ED">
            <w:pPr>
              <w:widowControl w:val="0"/>
              <w:numPr>
                <w:ilvl w:val="0"/>
                <w:numId w:val="1"/>
              </w:numPr>
              <w:suppressAutoHyphens/>
              <w:rPr>
                <w:i w:val="0"/>
              </w:rPr>
            </w:pPr>
            <w:r w:rsidRPr="00D76653">
              <w:rPr>
                <w:i w:val="0"/>
              </w:rPr>
              <w:t xml:space="preserve">gyermekjóléti szolgálat jelzése alapján                                </w:t>
            </w:r>
            <w:r>
              <w:rPr>
                <w:i w:val="0"/>
              </w:rPr>
              <w:t xml:space="preserve">   13</w:t>
            </w:r>
            <w:r w:rsidRPr="00D76653">
              <w:rPr>
                <w:i w:val="0"/>
              </w:rPr>
              <w:t xml:space="preserve"> fő</w:t>
            </w:r>
          </w:p>
        </w:tc>
      </w:tr>
      <w:tr w:rsidR="00B42B19" w:rsidRPr="00D76653">
        <w:trPr>
          <w:trHeight w:val="180"/>
        </w:trPr>
        <w:tc>
          <w:tcPr>
            <w:tcW w:w="9217" w:type="dxa"/>
          </w:tcPr>
          <w:p w:rsidR="00B42B19" w:rsidRPr="00D76653" w:rsidRDefault="00B42B19" w:rsidP="00BE35ED">
            <w:pPr>
              <w:widowControl w:val="0"/>
              <w:numPr>
                <w:ilvl w:val="0"/>
                <w:numId w:val="1"/>
              </w:numPr>
              <w:suppressAutoHyphens/>
              <w:rPr>
                <w:i w:val="0"/>
              </w:rPr>
            </w:pPr>
            <w:r w:rsidRPr="00D76653">
              <w:rPr>
                <w:i w:val="0"/>
              </w:rPr>
              <w:t xml:space="preserve">családok száma, amelyben a védelembe vettek élnek          </w:t>
            </w:r>
            <w:r>
              <w:rPr>
                <w:i w:val="0"/>
              </w:rPr>
              <w:t xml:space="preserve">  </w:t>
            </w:r>
            <w:r w:rsidRPr="00D76653">
              <w:rPr>
                <w:i w:val="0"/>
              </w:rPr>
              <w:t xml:space="preserve"> </w:t>
            </w:r>
            <w:r>
              <w:rPr>
                <w:i w:val="0"/>
              </w:rPr>
              <w:t>15</w:t>
            </w:r>
            <w:r w:rsidRPr="00D76653">
              <w:rPr>
                <w:i w:val="0"/>
              </w:rPr>
              <w:t xml:space="preserve"> család</w:t>
            </w:r>
          </w:p>
        </w:tc>
      </w:tr>
      <w:tr w:rsidR="00B42B19" w:rsidRPr="00D76653">
        <w:trPr>
          <w:trHeight w:val="180"/>
        </w:trPr>
        <w:tc>
          <w:tcPr>
            <w:tcW w:w="9217" w:type="dxa"/>
          </w:tcPr>
          <w:p w:rsidR="00B42B19" w:rsidRPr="00D76653" w:rsidRDefault="00B42B19" w:rsidP="00BE35ED">
            <w:pPr>
              <w:rPr>
                <w:i w:val="0"/>
              </w:rPr>
            </w:pPr>
            <w:r w:rsidRPr="00D76653">
              <w:rPr>
                <w:b/>
                <w:u w:val="single"/>
              </w:rPr>
              <w:t>megszünt</w:t>
            </w:r>
            <w:r w:rsidRPr="00D76653">
              <w:rPr>
                <w:i w:val="0"/>
              </w:rPr>
              <w:t xml:space="preserve"> védelembe vettek száma:                                                </w:t>
            </w:r>
            <w:r>
              <w:rPr>
                <w:i w:val="0"/>
              </w:rPr>
              <w:t xml:space="preserve">   14</w:t>
            </w:r>
            <w:r w:rsidRPr="00D76653">
              <w:rPr>
                <w:i w:val="0"/>
              </w:rPr>
              <w:t xml:space="preserve"> fő</w:t>
            </w:r>
          </w:p>
          <w:p w:rsidR="00B42B19" w:rsidRPr="00D76653" w:rsidRDefault="00B42B19" w:rsidP="00BE35ED">
            <w:pPr>
              <w:rPr>
                <w:i w:val="0"/>
              </w:rPr>
            </w:pPr>
          </w:p>
        </w:tc>
      </w:tr>
      <w:tr w:rsidR="00B42B19" w:rsidRPr="00D76653">
        <w:trPr>
          <w:trHeight w:val="180"/>
        </w:trPr>
        <w:tc>
          <w:tcPr>
            <w:tcW w:w="9217" w:type="dxa"/>
            <w:shd w:val="clear" w:color="auto" w:fill="FFFF00"/>
          </w:tcPr>
          <w:p w:rsidR="00B42B19" w:rsidRPr="00D76653" w:rsidRDefault="00B42B19" w:rsidP="00BE35ED">
            <w:pPr>
              <w:rPr>
                <w:i w:val="0"/>
              </w:rPr>
            </w:pPr>
            <w:r w:rsidRPr="00D76653">
              <w:rPr>
                <w:b/>
                <w:i w:val="0"/>
              </w:rPr>
              <w:t xml:space="preserve">Nyilvántartott veszélyeztetett kiskorúak száma                        </w:t>
            </w:r>
            <w:r>
              <w:rPr>
                <w:b/>
                <w:i w:val="0"/>
              </w:rPr>
              <w:t>296</w:t>
            </w:r>
            <w:r w:rsidRPr="00D76653">
              <w:rPr>
                <w:b/>
                <w:i w:val="0"/>
              </w:rPr>
              <w:t xml:space="preserve"> fő</w:t>
            </w:r>
            <w:r w:rsidRPr="00D76653">
              <w:rPr>
                <w:i w:val="0"/>
              </w:rPr>
              <w:t xml:space="preserve">     </w:t>
            </w:r>
          </w:p>
        </w:tc>
      </w:tr>
      <w:tr w:rsidR="00B42B19" w:rsidRPr="00D76653">
        <w:trPr>
          <w:trHeight w:val="180"/>
        </w:trPr>
        <w:tc>
          <w:tcPr>
            <w:tcW w:w="9217" w:type="dxa"/>
          </w:tcPr>
          <w:p w:rsidR="00B42B19" w:rsidRPr="00D76653" w:rsidRDefault="00B42B19" w:rsidP="00BE35ED">
            <w:pPr>
              <w:rPr>
                <w:i w:val="0"/>
              </w:rPr>
            </w:pPr>
            <w:r w:rsidRPr="00D76653">
              <w:rPr>
                <w:i w:val="0"/>
              </w:rPr>
              <w:t xml:space="preserve">     Ebből: </w:t>
            </w:r>
          </w:p>
        </w:tc>
      </w:tr>
      <w:tr w:rsidR="00B42B19" w:rsidRPr="00D76653">
        <w:trPr>
          <w:trHeight w:val="180"/>
        </w:trPr>
        <w:tc>
          <w:tcPr>
            <w:tcW w:w="9217" w:type="dxa"/>
          </w:tcPr>
          <w:p w:rsidR="00B42B19" w:rsidRPr="00D76653" w:rsidRDefault="00B42B19" w:rsidP="00BE35ED">
            <w:pPr>
              <w:widowControl w:val="0"/>
              <w:numPr>
                <w:ilvl w:val="0"/>
                <w:numId w:val="2"/>
              </w:numPr>
              <w:suppressAutoHyphens/>
              <w:rPr>
                <w:i w:val="0"/>
              </w:rPr>
            </w:pPr>
            <w:r w:rsidRPr="00D76653">
              <w:rPr>
                <w:i w:val="0"/>
              </w:rPr>
              <w:t xml:space="preserve">környezeti okból is                                     </w:t>
            </w:r>
            <w:r>
              <w:rPr>
                <w:i w:val="0"/>
              </w:rPr>
              <w:t xml:space="preserve">                             34</w:t>
            </w:r>
            <w:r w:rsidRPr="00D76653">
              <w:rPr>
                <w:i w:val="0"/>
              </w:rPr>
              <w:t xml:space="preserve"> fő</w:t>
            </w:r>
          </w:p>
        </w:tc>
      </w:tr>
      <w:tr w:rsidR="00B42B19" w:rsidRPr="00D76653">
        <w:trPr>
          <w:trHeight w:val="180"/>
        </w:trPr>
        <w:tc>
          <w:tcPr>
            <w:tcW w:w="9217" w:type="dxa"/>
          </w:tcPr>
          <w:p w:rsidR="00B42B19" w:rsidRPr="00D76653" w:rsidRDefault="00B42B19" w:rsidP="00BE35ED">
            <w:pPr>
              <w:widowControl w:val="0"/>
              <w:numPr>
                <w:ilvl w:val="0"/>
                <w:numId w:val="2"/>
              </w:numPr>
              <w:suppressAutoHyphens/>
              <w:rPr>
                <w:i w:val="0"/>
              </w:rPr>
            </w:pPr>
            <w:r w:rsidRPr="00D76653">
              <w:rPr>
                <w:i w:val="0"/>
              </w:rPr>
              <w:t xml:space="preserve">magatartási okból is                                  </w:t>
            </w:r>
            <w:r>
              <w:rPr>
                <w:i w:val="0"/>
              </w:rPr>
              <w:t xml:space="preserve">                               11</w:t>
            </w:r>
            <w:r w:rsidRPr="00D76653">
              <w:rPr>
                <w:i w:val="0"/>
              </w:rPr>
              <w:t xml:space="preserve"> fő</w:t>
            </w:r>
          </w:p>
        </w:tc>
      </w:tr>
      <w:tr w:rsidR="00B42B19" w:rsidRPr="00D76653">
        <w:trPr>
          <w:trHeight w:val="180"/>
        </w:trPr>
        <w:tc>
          <w:tcPr>
            <w:tcW w:w="9217" w:type="dxa"/>
          </w:tcPr>
          <w:p w:rsidR="00B42B19" w:rsidRPr="00D76653" w:rsidRDefault="00B42B19" w:rsidP="00BE35ED">
            <w:pPr>
              <w:widowControl w:val="0"/>
              <w:numPr>
                <w:ilvl w:val="0"/>
                <w:numId w:val="2"/>
              </w:numPr>
              <w:suppressAutoHyphens/>
              <w:rPr>
                <w:i w:val="0"/>
              </w:rPr>
            </w:pPr>
            <w:r w:rsidRPr="00D76653">
              <w:rPr>
                <w:i w:val="0"/>
              </w:rPr>
              <w:t xml:space="preserve">anyagi okból is                                                              </w:t>
            </w:r>
            <w:r>
              <w:rPr>
                <w:i w:val="0"/>
              </w:rPr>
              <w:t xml:space="preserve">         242</w:t>
            </w:r>
            <w:r w:rsidRPr="00D76653">
              <w:rPr>
                <w:i w:val="0"/>
              </w:rPr>
              <w:t xml:space="preserve"> fő</w:t>
            </w:r>
          </w:p>
        </w:tc>
      </w:tr>
      <w:tr w:rsidR="00B42B19" w:rsidRPr="00D76653">
        <w:trPr>
          <w:trHeight w:val="180"/>
        </w:trPr>
        <w:tc>
          <w:tcPr>
            <w:tcW w:w="9217" w:type="dxa"/>
          </w:tcPr>
          <w:p w:rsidR="00B42B19" w:rsidRPr="00D76653" w:rsidRDefault="00B42B19" w:rsidP="00BE35ED">
            <w:pPr>
              <w:widowControl w:val="0"/>
              <w:numPr>
                <w:ilvl w:val="0"/>
                <w:numId w:val="2"/>
              </w:numPr>
              <w:suppressAutoHyphens/>
              <w:rPr>
                <w:i w:val="0"/>
              </w:rPr>
            </w:pPr>
            <w:r w:rsidRPr="00D76653">
              <w:rPr>
                <w:i w:val="0"/>
              </w:rPr>
              <w:t xml:space="preserve">alkoholizmus miatt is veszélyeztetett    </w:t>
            </w:r>
            <w:r>
              <w:rPr>
                <w:i w:val="0"/>
              </w:rPr>
              <w:t xml:space="preserve">                                   15</w:t>
            </w:r>
            <w:r w:rsidRPr="00D76653">
              <w:rPr>
                <w:i w:val="0"/>
              </w:rPr>
              <w:t xml:space="preserve"> fő</w:t>
            </w:r>
          </w:p>
        </w:tc>
      </w:tr>
      <w:tr w:rsidR="00B42B19" w:rsidRPr="00D76653">
        <w:trPr>
          <w:trHeight w:val="180"/>
        </w:trPr>
        <w:tc>
          <w:tcPr>
            <w:tcW w:w="9217" w:type="dxa"/>
          </w:tcPr>
          <w:p w:rsidR="00B42B19" w:rsidRPr="00D76653" w:rsidRDefault="00B42B19" w:rsidP="00BE35ED">
            <w:pPr>
              <w:widowControl w:val="0"/>
              <w:numPr>
                <w:ilvl w:val="0"/>
                <w:numId w:val="2"/>
              </w:numPr>
              <w:suppressAutoHyphens/>
              <w:rPr>
                <w:i w:val="0"/>
              </w:rPr>
            </w:pPr>
            <w:r w:rsidRPr="00D76653">
              <w:rPr>
                <w:i w:val="0"/>
              </w:rPr>
              <w:t xml:space="preserve">lakáskörülmények miatt is veszélyeztetett </w:t>
            </w:r>
            <w:r>
              <w:rPr>
                <w:i w:val="0"/>
              </w:rPr>
              <w:t xml:space="preserve">                              26</w:t>
            </w:r>
            <w:r w:rsidRPr="00D76653">
              <w:rPr>
                <w:i w:val="0"/>
              </w:rPr>
              <w:t xml:space="preserve"> fő</w:t>
            </w:r>
          </w:p>
        </w:tc>
      </w:tr>
      <w:tr w:rsidR="00B42B19" w:rsidRPr="00D76653">
        <w:trPr>
          <w:trHeight w:val="414"/>
        </w:trPr>
        <w:tc>
          <w:tcPr>
            <w:tcW w:w="9217" w:type="dxa"/>
          </w:tcPr>
          <w:p w:rsidR="00B42B19" w:rsidRPr="00D76653" w:rsidRDefault="00B42B19" w:rsidP="00BE35ED">
            <w:pPr>
              <w:widowControl w:val="0"/>
              <w:numPr>
                <w:ilvl w:val="0"/>
                <w:numId w:val="2"/>
              </w:numPr>
              <w:suppressAutoHyphens/>
              <w:rPr>
                <w:i w:val="0"/>
              </w:rPr>
            </w:pPr>
            <w:r w:rsidRPr="00D76653">
              <w:rPr>
                <w:i w:val="0"/>
              </w:rPr>
              <w:lastRenderedPageBreak/>
              <w:t>családok száma, melyekben a v</w:t>
            </w:r>
            <w:r>
              <w:rPr>
                <w:i w:val="0"/>
              </w:rPr>
              <w:t xml:space="preserve">eszélyeztetettek élnek         </w:t>
            </w:r>
            <w:r w:rsidRPr="00D76653">
              <w:rPr>
                <w:i w:val="0"/>
              </w:rPr>
              <w:t xml:space="preserve"> </w:t>
            </w:r>
            <w:r>
              <w:rPr>
                <w:i w:val="0"/>
              </w:rPr>
              <w:t xml:space="preserve">126 </w:t>
            </w:r>
            <w:r w:rsidRPr="00D76653">
              <w:rPr>
                <w:i w:val="0"/>
              </w:rPr>
              <w:t>család</w:t>
            </w:r>
          </w:p>
        </w:tc>
      </w:tr>
      <w:tr w:rsidR="00B42B19" w:rsidRPr="00D76653">
        <w:trPr>
          <w:trHeight w:val="395"/>
        </w:trPr>
        <w:tc>
          <w:tcPr>
            <w:tcW w:w="9217" w:type="dxa"/>
          </w:tcPr>
          <w:p w:rsidR="00B42B19" w:rsidRPr="00D76653" w:rsidRDefault="00B42B19" w:rsidP="00BE35ED">
            <w:pPr>
              <w:rPr>
                <w:i w:val="0"/>
              </w:rPr>
            </w:pPr>
          </w:p>
        </w:tc>
      </w:tr>
      <w:tr w:rsidR="00B42B19" w:rsidRPr="00D76653">
        <w:trPr>
          <w:trHeight w:val="414"/>
        </w:trPr>
        <w:tc>
          <w:tcPr>
            <w:tcW w:w="9217" w:type="dxa"/>
            <w:shd w:val="clear" w:color="auto" w:fill="FFFF00"/>
          </w:tcPr>
          <w:p w:rsidR="00B42B19" w:rsidRPr="00D76653" w:rsidRDefault="00B42B19" w:rsidP="00BE35ED">
            <w:pPr>
              <w:rPr>
                <w:i w:val="0"/>
              </w:rPr>
            </w:pPr>
            <w:r w:rsidRPr="00D76653">
              <w:rPr>
                <w:b/>
                <w:i w:val="0"/>
              </w:rPr>
              <w:t>A védelembe vétel keretében elrendelt intézkedések:</w:t>
            </w:r>
          </w:p>
        </w:tc>
      </w:tr>
      <w:tr w:rsidR="00B42B19" w:rsidRPr="00D76653">
        <w:trPr>
          <w:trHeight w:val="827"/>
        </w:trPr>
        <w:tc>
          <w:tcPr>
            <w:tcW w:w="9217" w:type="dxa"/>
          </w:tcPr>
          <w:p w:rsidR="00B42B19" w:rsidRPr="00D76653" w:rsidRDefault="00B42B19" w:rsidP="00BE35ED">
            <w:pPr>
              <w:widowControl w:val="0"/>
              <w:numPr>
                <w:ilvl w:val="0"/>
                <w:numId w:val="3"/>
              </w:numPr>
              <w:suppressAutoHyphens/>
              <w:rPr>
                <w:i w:val="0"/>
              </w:rPr>
            </w:pPr>
            <w:r w:rsidRPr="00D76653">
              <w:rPr>
                <w:i w:val="0"/>
              </w:rPr>
              <w:t xml:space="preserve">szülő kötelezése, hogy vegye igénybe a gyermek napközbeni ellátását: </w:t>
            </w:r>
            <w:r>
              <w:rPr>
                <w:i w:val="0"/>
              </w:rPr>
              <w:t>11</w:t>
            </w:r>
            <w:r w:rsidRPr="00D76653">
              <w:rPr>
                <w:i w:val="0"/>
              </w:rPr>
              <w:t xml:space="preserve">  </w:t>
            </w:r>
          </w:p>
        </w:tc>
      </w:tr>
      <w:tr w:rsidR="00B42B19" w:rsidRPr="00D76653">
        <w:trPr>
          <w:trHeight w:val="808"/>
        </w:trPr>
        <w:tc>
          <w:tcPr>
            <w:tcW w:w="9217" w:type="dxa"/>
          </w:tcPr>
          <w:p w:rsidR="00B42B19" w:rsidRPr="00D76653" w:rsidRDefault="00B42B19" w:rsidP="00BE35ED">
            <w:pPr>
              <w:widowControl w:val="0"/>
              <w:numPr>
                <w:ilvl w:val="0"/>
                <w:numId w:val="3"/>
              </w:numPr>
              <w:suppressAutoHyphens/>
              <w:rPr>
                <w:i w:val="0"/>
              </w:rPr>
            </w:pPr>
            <w:r w:rsidRPr="00D76653">
              <w:rPr>
                <w:i w:val="0"/>
              </w:rPr>
              <w:t xml:space="preserve">szülő kötelezése, hogy keresse fel a családvédelemmel foglalkozó szervezetet : </w:t>
            </w:r>
            <w:r>
              <w:rPr>
                <w:i w:val="0"/>
              </w:rPr>
              <w:t>13</w:t>
            </w:r>
          </w:p>
        </w:tc>
      </w:tr>
      <w:tr w:rsidR="00B42B19" w:rsidRPr="00D76653">
        <w:trPr>
          <w:trHeight w:val="827"/>
        </w:trPr>
        <w:tc>
          <w:tcPr>
            <w:tcW w:w="9217" w:type="dxa"/>
          </w:tcPr>
          <w:p w:rsidR="00B42B19" w:rsidRPr="00D76653" w:rsidRDefault="00B42B19" w:rsidP="00BE35ED">
            <w:pPr>
              <w:widowControl w:val="0"/>
              <w:numPr>
                <w:ilvl w:val="0"/>
                <w:numId w:val="3"/>
              </w:numPr>
              <w:suppressAutoHyphens/>
              <w:rPr>
                <w:i w:val="0"/>
              </w:rPr>
            </w:pPr>
            <w:r w:rsidRPr="00D76653">
              <w:rPr>
                <w:i w:val="0"/>
              </w:rPr>
              <w:t xml:space="preserve">gyermek és hozzátartozója orvosi vizsgálatának kezdeményezése: </w:t>
            </w:r>
            <w:r>
              <w:rPr>
                <w:i w:val="0"/>
              </w:rPr>
              <w:t>2</w:t>
            </w:r>
          </w:p>
        </w:tc>
      </w:tr>
      <w:tr w:rsidR="00B42B19" w:rsidRPr="00D76653">
        <w:trPr>
          <w:trHeight w:val="827"/>
        </w:trPr>
        <w:tc>
          <w:tcPr>
            <w:tcW w:w="9217" w:type="dxa"/>
          </w:tcPr>
          <w:p w:rsidR="00B42B19" w:rsidRPr="00D76653" w:rsidRDefault="00B42B19" w:rsidP="00BE35ED">
            <w:pPr>
              <w:widowControl w:val="0"/>
              <w:numPr>
                <w:ilvl w:val="0"/>
                <w:numId w:val="3"/>
              </w:numPr>
              <w:suppressAutoHyphens/>
              <w:rPr>
                <w:i w:val="0"/>
              </w:rPr>
            </w:pPr>
            <w:r w:rsidRPr="00D76653">
              <w:rPr>
                <w:i w:val="0"/>
              </w:rPr>
              <w:t xml:space="preserve">a gyermek számára magatartási szabályok megállapítása: </w:t>
            </w:r>
            <w:r>
              <w:rPr>
                <w:i w:val="0"/>
              </w:rPr>
              <w:t xml:space="preserve"> 12</w:t>
            </w:r>
            <w:r w:rsidRPr="00D76653">
              <w:rPr>
                <w:i w:val="0"/>
              </w:rPr>
              <w:t xml:space="preserve">                          </w:t>
            </w:r>
          </w:p>
        </w:tc>
      </w:tr>
      <w:tr w:rsidR="00B42B19" w:rsidRPr="00D76653">
        <w:trPr>
          <w:trHeight w:val="827"/>
        </w:trPr>
        <w:tc>
          <w:tcPr>
            <w:tcW w:w="9217" w:type="dxa"/>
          </w:tcPr>
          <w:p w:rsidR="00B42B19" w:rsidRPr="00D76653" w:rsidRDefault="00B42B19" w:rsidP="00BE35ED">
            <w:pPr>
              <w:widowControl w:val="0"/>
              <w:numPr>
                <w:ilvl w:val="0"/>
                <w:numId w:val="3"/>
              </w:numPr>
              <w:suppressAutoHyphens/>
              <w:rPr>
                <w:i w:val="0"/>
              </w:rPr>
            </w:pPr>
            <w:r w:rsidRPr="00D76653">
              <w:rPr>
                <w:i w:val="0"/>
              </w:rPr>
              <w:t xml:space="preserve">szülő figyelmeztetése helytelen magatartásának megváltoztatására: </w:t>
            </w:r>
            <w:r>
              <w:rPr>
                <w:i w:val="0"/>
              </w:rPr>
              <w:t>32</w:t>
            </w:r>
            <w:r w:rsidRPr="00D76653">
              <w:rPr>
                <w:i w:val="0"/>
              </w:rPr>
              <w:t xml:space="preserve">         </w:t>
            </w:r>
          </w:p>
        </w:tc>
      </w:tr>
      <w:tr w:rsidR="00B42B19" w:rsidRPr="00D76653">
        <w:trPr>
          <w:trHeight w:val="827"/>
        </w:trPr>
        <w:tc>
          <w:tcPr>
            <w:tcW w:w="9217" w:type="dxa"/>
          </w:tcPr>
          <w:p w:rsidR="00B42B19" w:rsidRPr="00D76653" w:rsidRDefault="00B42B19" w:rsidP="00BE35ED">
            <w:pPr>
              <w:widowControl w:val="0"/>
              <w:numPr>
                <w:ilvl w:val="0"/>
                <w:numId w:val="3"/>
              </w:numPr>
              <w:suppressAutoHyphens/>
              <w:rPr>
                <w:i w:val="0"/>
              </w:rPr>
            </w:pPr>
            <w:r w:rsidRPr="00D76653">
              <w:rPr>
                <w:i w:val="0"/>
              </w:rPr>
              <w:t xml:space="preserve">gyámhivatalnál kezdeményezett eljárások: </w:t>
            </w:r>
            <w:r>
              <w:rPr>
                <w:i w:val="0"/>
              </w:rPr>
              <w:t>6</w:t>
            </w:r>
          </w:p>
          <w:p w:rsidR="00B42B19" w:rsidRDefault="00B42B19" w:rsidP="00BE35ED">
            <w:pPr>
              <w:widowControl w:val="0"/>
              <w:numPr>
                <w:ilvl w:val="0"/>
                <w:numId w:val="3"/>
              </w:numPr>
              <w:suppressAutoHyphens/>
              <w:rPr>
                <w:i w:val="0"/>
              </w:rPr>
            </w:pPr>
            <w:r w:rsidRPr="00D76653">
              <w:rPr>
                <w:i w:val="0"/>
              </w:rPr>
              <w:t xml:space="preserve">érintett gyermekek száma: </w:t>
            </w:r>
            <w:r>
              <w:rPr>
                <w:i w:val="0"/>
              </w:rPr>
              <w:t>14</w:t>
            </w:r>
            <w:r w:rsidRPr="00D76653">
              <w:rPr>
                <w:i w:val="0"/>
              </w:rPr>
              <w:t xml:space="preserve">  </w:t>
            </w:r>
          </w:p>
          <w:p w:rsidR="00B42B19" w:rsidRDefault="00B42B19" w:rsidP="00952F0C">
            <w:pPr>
              <w:widowControl w:val="0"/>
              <w:numPr>
                <w:ilvl w:val="0"/>
                <w:numId w:val="3"/>
              </w:numPr>
              <w:suppressAutoHyphens/>
              <w:rPr>
                <w:i w:val="0"/>
              </w:rPr>
            </w:pPr>
            <w:r w:rsidRPr="00D76653">
              <w:rPr>
                <w:u w:val="single"/>
              </w:rPr>
              <w:t>Intézkedés eredménye</w:t>
            </w:r>
            <w:r w:rsidRPr="00D76653">
              <w:rPr>
                <w:i w:val="0"/>
              </w:rPr>
              <w:t>: a Szeghalom városi gyámhivatal kiemelte</w:t>
            </w:r>
            <w:r>
              <w:rPr>
                <w:i w:val="0"/>
              </w:rPr>
              <w:t xml:space="preserve"> 3</w:t>
            </w:r>
            <w:r w:rsidRPr="00D76653">
              <w:rPr>
                <w:i w:val="0"/>
              </w:rPr>
              <w:t xml:space="preserve"> gyermekeket a családból.  </w:t>
            </w:r>
          </w:p>
          <w:p w:rsidR="00B42B19" w:rsidRDefault="00B42B19" w:rsidP="00952F0C">
            <w:pPr>
              <w:widowControl w:val="0"/>
              <w:numPr>
                <w:ilvl w:val="0"/>
                <w:numId w:val="3"/>
              </w:numPr>
              <w:suppressAutoHyphens/>
              <w:rPr>
                <w:i w:val="0"/>
              </w:rPr>
            </w:pPr>
            <w:r>
              <w:rPr>
                <w:u w:val="single"/>
              </w:rPr>
              <w:t xml:space="preserve">Két éve zajló sikertelenvédfelembe vétellel érintett gyermekek: </w:t>
            </w:r>
            <w:r w:rsidRPr="000A3E19">
              <w:rPr>
                <w:i w:val="0"/>
              </w:rPr>
              <w:t>6 fő</w:t>
            </w:r>
            <w:r w:rsidRPr="00D76653">
              <w:rPr>
                <w:i w:val="0"/>
              </w:rPr>
              <w:t xml:space="preserve"> </w:t>
            </w:r>
          </w:p>
          <w:p w:rsidR="00B42B19" w:rsidRPr="00D76653" w:rsidRDefault="00B42B19" w:rsidP="00952F0C">
            <w:pPr>
              <w:widowControl w:val="0"/>
              <w:numPr>
                <w:ilvl w:val="0"/>
                <w:numId w:val="3"/>
              </w:numPr>
              <w:suppressAutoHyphens/>
              <w:rPr>
                <w:i w:val="0"/>
              </w:rPr>
            </w:pPr>
            <w:r>
              <w:rPr>
                <w:i w:val="0"/>
              </w:rPr>
              <w:t>Szeghalom Gyámhivatalnál nyilvántartott körösladányi átmeneti nevelt gyermekek száma, 2011 évben:  56 fő</w:t>
            </w:r>
          </w:p>
          <w:p w:rsidR="00B42B19" w:rsidRPr="00D76653" w:rsidRDefault="00B42B19" w:rsidP="00BE35ED">
            <w:pPr>
              <w:widowControl w:val="0"/>
              <w:suppressAutoHyphens/>
              <w:rPr>
                <w:i w:val="0"/>
              </w:rPr>
            </w:pPr>
            <w:r w:rsidRPr="00D76653">
              <w:rPr>
                <w:i w:val="0"/>
              </w:rPr>
              <w:t xml:space="preserve">                                             </w:t>
            </w:r>
          </w:p>
        </w:tc>
      </w:tr>
      <w:tr w:rsidR="00B42B19" w:rsidRPr="00D76653">
        <w:trPr>
          <w:trHeight w:val="827"/>
        </w:trPr>
        <w:tc>
          <w:tcPr>
            <w:tcW w:w="9217" w:type="dxa"/>
          </w:tcPr>
          <w:p w:rsidR="00B42B19" w:rsidRPr="00D76653" w:rsidRDefault="00B42B19" w:rsidP="00BE35ED">
            <w:pPr>
              <w:widowControl w:val="0"/>
              <w:suppressAutoHyphens/>
              <w:rPr>
                <w:i w:val="0"/>
              </w:rPr>
            </w:pPr>
            <w:r>
              <w:t>*</w:t>
            </w:r>
            <w:r w:rsidRPr="00C35301">
              <w:t>Átmeneti nevelés</w:t>
            </w:r>
            <w:r w:rsidRPr="00D76653">
              <w:rPr>
                <w:i w:val="0"/>
              </w:rPr>
              <w:t>: ha a gyermek fejlődését a családi környezete veszélyezteti, és veszélyeztetettségét az alapellátás keretében biztosított szolgáltatásokkal, valamint a védelembe vétellel nem lehet megszüntetni, illetve attól eredmény nem várható, továbbá ha a gyermek megfelelő gondozása a családján belül nem biztosítható.</w:t>
            </w:r>
          </w:p>
        </w:tc>
      </w:tr>
    </w:tbl>
    <w:p w:rsidR="00B42B19" w:rsidRDefault="00B42B19" w:rsidP="00D132E5">
      <w:pPr>
        <w:jc w:val="both"/>
        <w:rPr>
          <w:i w:val="0"/>
        </w:rPr>
      </w:pPr>
    </w:p>
    <w:p w:rsidR="00B42B19" w:rsidRDefault="00B42B19" w:rsidP="00D132E5">
      <w:pPr>
        <w:jc w:val="both"/>
        <w:rPr>
          <w:i w:val="0"/>
        </w:rPr>
      </w:pPr>
      <w:r>
        <w:rPr>
          <w:i w:val="0"/>
        </w:rPr>
        <w:t>Szeghalom Gyámhivatal által,</w:t>
      </w:r>
      <w:r w:rsidRPr="0069768C">
        <w:rPr>
          <w:i w:val="0"/>
        </w:rPr>
        <w:t xml:space="preserve"> </w:t>
      </w:r>
      <w:r>
        <w:rPr>
          <w:i w:val="0"/>
        </w:rPr>
        <w:t>körösladányi gyermek részére 2011 évben megállapított, ellátások:</w:t>
      </w:r>
    </w:p>
    <w:p w:rsidR="00B42B19" w:rsidRDefault="00B42B19" w:rsidP="00D132E5">
      <w:pPr>
        <w:jc w:val="both"/>
        <w:rPr>
          <w:i w:val="0"/>
        </w:rPr>
      </w:pPr>
      <w:r>
        <w:rPr>
          <w:i w:val="0"/>
        </w:rPr>
        <w:t>- Otthonteremtési támogatás (volt átmeneti nevelt fiatal felnőtt) : 0 fő,  Gyermektartásdíj állam általi megelőlegezése 3 esetben történt összesen.</w:t>
      </w:r>
    </w:p>
    <w:p w:rsidR="00B42B19" w:rsidRDefault="00B42B19" w:rsidP="00D132E5">
      <w:pPr>
        <w:jc w:val="both"/>
        <w:rPr>
          <w:i w:val="0"/>
        </w:rPr>
      </w:pPr>
    </w:p>
    <w:p w:rsidR="00B42B19" w:rsidRDefault="00B42B19" w:rsidP="00D132E5">
      <w:pPr>
        <w:jc w:val="both"/>
        <w:rPr>
          <w:i w:val="0"/>
        </w:rPr>
      </w:pPr>
      <w:r>
        <w:rPr>
          <w:i w:val="0"/>
        </w:rPr>
        <w:t>A közoktatási</w:t>
      </w:r>
      <w:r w:rsidRPr="00E445EC">
        <w:rPr>
          <w:i w:val="0"/>
        </w:rPr>
        <w:t xml:space="preserve"> törvény végrehajtásáról szóló 119/2006.</w:t>
      </w:r>
      <w:r>
        <w:rPr>
          <w:i w:val="0"/>
        </w:rPr>
        <w:t xml:space="preserve"> </w:t>
      </w:r>
      <w:r w:rsidRPr="00E445EC">
        <w:rPr>
          <w:i w:val="0"/>
        </w:rPr>
        <w:t>(V.15.)</w:t>
      </w:r>
      <w:r>
        <w:rPr>
          <w:i w:val="0"/>
        </w:rPr>
        <w:t xml:space="preserve"> </w:t>
      </w:r>
      <w:r w:rsidRPr="00E445EC">
        <w:rPr>
          <w:i w:val="0"/>
        </w:rPr>
        <w:t>Korm.</w:t>
      </w:r>
      <w:r>
        <w:rPr>
          <w:i w:val="0"/>
        </w:rPr>
        <w:t xml:space="preserve"> </w:t>
      </w:r>
      <w:r w:rsidRPr="00E445EC">
        <w:rPr>
          <w:i w:val="0"/>
        </w:rPr>
        <w:t xml:space="preserve">rend. </w:t>
      </w:r>
      <w:r>
        <w:rPr>
          <w:i w:val="0"/>
        </w:rPr>
        <w:t>a</w:t>
      </w:r>
      <w:r w:rsidRPr="00E445EC">
        <w:rPr>
          <w:i w:val="0"/>
        </w:rPr>
        <w:t xml:space="preserve">lapján lehetőség nyílt arra, hogy ha a gyermeket védelembe vette a jegyző, vagy rendszeres gyermekvédelmi kedvezményre jogosult, és a szüleinek nincs nyolc általánosnál magasabb iskolai végzettsége, a törvényes képviselő kérheti a jegyzőtől a </w:t>
      </w:r>
      <w:r w:rsidRPr="00C44579">
        <w:rPr>
          <w:b/>
          <w:i w:val="0"/>
          <w:shd w:val="clear" w:color="auto" w:fill="FFFF00"/>
        </w:rPr>
        <w:t>halmozottan hátrányos helyzet</w:t>
      </w:r>
      <w:r w:rsidRPr="00E445EC">
        <w:rPr>
          <w:i w:val="0"/>
        </w:rPr>
        <w:t xml:space="preserve"> megállapítását. A halmozottan hátrányos helyzetű gyerekek számos támogatásra automatikusan jogosultak, különböző pályázati lehetőségek állnak előttük. A jegyző a hátrányos helyzetű </w:t>
      </w:r>
      <w:r w:rsidRPr="00E445EC">
        <w:rPr>
          <w:i w:val="0"/>
        </w:rPr>
        <w:lastRenderedPageBreak/>
        <w:t xml:space="preserve">gyerekekkel és tanulókkal kapcsolatos információkat minden év </w:t>
      </w:r>
      <w:r>
        <w:rPr>
          <w:i w:val="0"/>
        </w:rPr>
        <w:t xml:space="preserve">május és október </w:t>
      </w:r>
      <w:r w:rsidRPr="00E445EC">
        <w:rPr>
          <w:i w:val="0"/>
        </w:rPr>
        <w:t xml:space="preserve">hónapjában, iskolai és óvodai bontásban küldi meg a Közoktatási Információs Iroda részére.  </w:t>
      </w:r>
    </w:p>
    <w:p w:rsidR="00B42B19" w:rsidRDefault="00B42B19" w:rsidP="00D132E5">
      <w:pPr>
        <w:jc w:val="both"/>
        <w:rPr>
          <w:i w:val="0"/>
        </w:rPr>
      </w:pPr>
    </w:p>
    <w:p w:rsidR="00B42B19" w:rsidRPr="00CE6CFF" w:rsidRDefault="00B42B19" w:rsidP="00D132E5">
      <w:pPr>
        <w:jc w:val="both"/>
        <w:rPr>
          <w:b/>
          <w:i w:val="0"/>
          <w:szCs w:val="28"/>
        </w:rPr>
      </w:pPr>
      <w:r>
        <w:rPr>
          <w:b/>
          <w:i w:val="0"/>
          <w:szCs w:val="28"/>
        </w:rPr>
        <w:t>Az</w:t>
      </w:r>
      <w:r w:rsidRPr="00CE6CFF">
        <w:rPr>
          <w:b/>
          <w:i w:val="0"/>
          <w:szCs w:val="28"/>
        </w:rPr>
        <w:t xml:space="preserve"> összesített adatok szerint, Körösladányban nyilvántartott halmozottan hátrányos helyzetű gyermekek:</w:t>
      </w:r>
    </w:p>
    <w:p w:rsidR="00B42B19" w:rsidRPr="00CE6CFF" w:rsidRDefault="00B42B19" w:rsidP="00D132E5">
      <w:pPr>
        <w:jc w:val="both"/>
        <w:rPr>
          <w:b/>
          <w:i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35"/>
        <w:gridCol w:w="1305"/>
        <w:gridCol w:w="1305"/>
        <w:gridCol w:w="1305"/>
        <w:gridCol w:w="1305"/>
      </w:tblGrid>
      <w:tr w:rsidR="00B42B19" w:rsidRPr="00D76653" w:rsidTr="00A30BE1">
        <w:tc>
          <w:tcPr>
            <w:tcW w:w="2376" w:type="dxa"/>
          </w:tcPr>
          <w:p w:rsidR="00B42B19" w:rsidRPr="00D76653" w:rsidRDefault="00B42B19" w:rsidP="00BE35ED">
            <w:pPr>
              <w:jc w:val="both"/>
              <w:rPr>
                <w:b/>
              </w:rPr>
            </w:pPr>
            <w:r w:rsidRPr="00D76653">
              <w:rPr>
                <w:b/>
              </w:rPr>
              <w:t>HHH –s gyermek</w:t>
            </w:r>
          </w:p>
        </w:tc>
        <w:tc>
          <w:tcPr>
            <w:tcW w:w="1235" w:type="dxa"/>
          </w:tcPr>
          <w:p w:rsidR="00B42B19" w:rsidRPr="00D76653" w:rsidRDefault="00B42B19" w:rsidP="00BE35ED">
            <w:pPr>
              <w:jc w:val="center"/>
              <w:rPr>
                <w:b/>
              </w:rPr>
            </w:pPr>
            <w:r w:rsidRPr="00D76653">
              <w:rPr>
                <w:b/>
              </w:rPr>
              <w:t>2007 év</w:t>
            </w:r>
          </w:p>
        </w:tc>
        <w:tc>
          <w:tcPr>
            <w:tcW w:w="1305" w:type="dxa"/>
          </w:tcPr>
          <w:p w:rsidR="00B42B19" w:rsidRPr="00D76653" w:rsidRDefault="00B42B19" w:rsidP="00BE35ED">
            <w:pPr>
              <w:jc w:val="center"/>
              <w:rPr>
                <w:b/>
              </w:rPr>
            </w:pPr>
            <w:r w:rsidRPr="00D76653">
              <w:rPr>
                <w:b/>
              </w:rPr>
              <w:t>2008 év.</w:t>
            </w:r>
          </w:p>
        </w:tc>
        <w:tc>
          <w:tcPr>
            <w:tcW w:w="1305" w:type="dxa"/>
          </w:tcPr>
          <w:p w:rsidR="00B42B19" w:rsidRPr="00D76653" w:rsidRDefault="00B42B19" w:rsidP="00BE35ED">
            <w:pPr>
              <w:jc w:val="center"/>
              <w:rPr>
                <w:b/>
              </w:rPr>
            </w:pPr>
            <w:r w:rsidRPr="00D76653">
              <w:rPr>
                <w:b/>
              </w:rPr>
              <w:t>200</w:t>
            </w:r>
            <w:r>
              <w:rPr>
                <w:b/>
              </w:rPr>
              <w:t>9</w:t>
            </w:r>
            <w:r w:rsidRPr="00D76653">
              <w:rPr>
                <w:b/>
              </w:rPr>
              <w:t xml:space="preserve"> év.</w:t>
            </w:r>
          </w:p>
        </w:tc>
        <w:tc>
          <w:tcPr>
            <w:tcW w:w="1305" w:type="dxa"/>
          </w:tcPr>
          <w:p w:rsidR="00B42B19" w:rsidRPr="00D76653" w:rsidRDefault="00B42B19" w:rsidP="00624514">
            <w:pPr>
              <w:jc w:val="center"/>
              <w:rPr>
                <w:b/>
              </w:rPr>
            </w:pPr>
            <w:r w:rsidRPr="00D76653">
              <w:rPr>
                <w:b/>
              </w:rPr>
              <w:t>20</w:t>
            </w:r>
            <w:r>
              <w:rPr>
                <w:b/>
              </w:rPr>
              <w:t>10</w:t>
            </w:r>
            <w:r w:rsidRPr="00D76653">
              <w:rPr>
                <w:b/>
              </w:rPr>
              <w:t xml:space="preserve"> év.</w:t>
            </w:r>
          </w:p>
        </w:tc>
        <w:tc>
          <w:tcPr>
            <w:tcW w:w="1305" w:type="dxa"/>
          </w:tcPr>
          <w:p w:rsidR="00B42B19" w:rsidRPr="00D76653" w:rsidRDefault="00B42B19" w:rsidP="00A30BE1">
            <w:pPr>
              <w:jc w:val="center"/>
              <w:rPr>
                <w:b/>
              </w:rPr>
            </w:pPr>
            <w:r w:rsidRPr="00D76653">
              <w:rPr>
                <w:b/>
              </w:rPr>
              <w:t>20</w:t>
            </w:r>
            <w:r>
              <w:rPr>
                <w:b/>
              </w:rPr>
              <w:t>11</w:t>
            </w:r>
            <w:r w:rsidRPr="00D76653">
              <w:rPr>
                <w:b/>
              </w:rPr>
              <w:t xml:space="preserve"> év.</w:t>
            </w:r>
          </w:p>
        </w:tc>
      </w:tr>
      <w:tr w:rsidR="00B42B19" w:rsidRPr="00D76653" w:rsidTr="00A30BE1">
        <w:tc>
          <w:tcPr>
            <w:tcW w:w="2376" w:type="dxa"/>
          </w:tcPr>
          <w:p w:rsidR="00B42B19" w:rsidRPr="00D76653" w:rsidRDefault="00B42B19" w:rsidP="00BE35ED">
            <w:pPr>
              <w:jc w:val="both"/>
              <w:rPr>
                <w:b/>
                <w:i w:val="0"/>
              </w:rPr>
            </w:pPr>
            <w:r w:rsidRPr="00D76653">
              <w:rPr>
                <w:b/>
                <w:i w:val="0"/>
              </w:rPr>
              <w:t>összesen:  (fő)</w:t>
            </w:r>
          </w:p>
        </w:tc>
        <w:tc>
          <w:tcPr>
            <w:tcW w:w="1235" w:type="dxa"/>
          </w:tcPr>
          <w:p w:rsidR="00B42B19" w:rsidRPr="00D76653" w:rsidRDefault="00B42B19" w:rsidP="00BE35ED">
            <w:pPr>
              <w:jc w:val="center"/>
              <w:rPr>
                <w:b/>
                <w:i w:val="0"/>
              </w:rPr>
            </w:pPr>
            <w:r w:rsidRPr="00D76653">
              <w:rPr>
                <w:b/>
                <w:i w:val="0"/>
              </w:rPr>
              <w:t>207</w:t>
            </w:r>
          </w:p>
        </w:tc>
        <w:tc>
          <w:tcPr>
            <w:tcW w:w="1305" w:type="dxa"/>
          </w:tcPr>
          <w:p w:rsidR="00B42B19" w:rsidRPr="00D76653" w:rsidRDefault="00B42B19" w:rsidP="00BE35ED">
            <w:pPr>
              <w:jc w:val="center"/>
              <w:rPr>
                <w:b/>
                <w:i w:val="0"/>
              </w:rPr>
            </w:pPr>
            <w:r w:rsidRPr="00D76653">
              <w:rPr>
                <w:b/>
                <w:i w:val="0"/>
              </w:rPr>
              <w:t>232</w:t>
            </w:r>
          </w:p>
        </w:tc>
        <w:tc>
          <w:tcPr>
            <w:tcW w:w="1305" w:type="dxa"/>
          </w:tcPr>
          <w:p w:rsidR="00B42B19" w:rsidRPr="00D76653" w:rsidRDefault="00B42B19" w:rsidP="00BE35ED">
            <w:pPr>
              <w:jc w:val="center"/>
              <w:rPr>
                <w:b/>
                <w:i w:val="0"/>
              </w:rPr>
            </w:pPr>
            <w:r w:rsidRPr="00D76653">
              <w:rPr>
                <w:b/>
                <w:i w:val="0"/>
              </w:rPr>
              <w:t>2</w:t>
            </w:r>
            <w:r>
              <w:rPr>
                <w:b/>
                <w:i w:val="0"/>
              </w:rPr>
              <w:t>04</w:t>
            </w:r>
          </w:p>
        </w:tc>
        <w:tc>
          <w:tcPr>
            <w:tcW w:w="1305" w:type="dxa"/>
          </w:tcPr>
          <w:p w:rsidR="00B42B19" w:rsidRPr="00D76653" w:rsidRDefault="00B42B19" w:rsidP="00624514">
            <w:pPr>
              <w:jc w:val="center"/>
              <w:rPr>
                <w:b/>
                <w:i w:val="0"/>
              </w:rPr>
            </w:pPr>
            <w:r>
              <w:rPr>
                <w:b/>
                <w:i w:val="0"/>
              </w:rPr>
              <w:t>166</w:t>
            </w:r>
          </w:p>
        </w:tc>
        <w:tc>
          <w:tcPr>
            <w:tcW w:w="1305" w:type="dxa"/>
          </w:tcPr>
          <w:p w:rsidR="00B42B19" w:rsidRPr="00D76653" w:rsidRDefault="00B42B19" w:rsidP="00A30BE1">
            <w:pPr>
              <w:jc w:val="center"/>
              <w:rPr>
                <w:b/>
                <w:i w:val="0"/>
              </w:rPr>
            </w:pPr>
            <w:r>
              <w:rPr>
                <w:b/>
                <w:i w:val="0"/>
              </w:rPr>
              <w:t>193</w:t>
            </w:r>
          </w:p>
        </w:tc>
      </w:tr>
      <w:tr w:rsidR="00B42B19" w:rsidRPr="00D76653" w:rsidTr="00A30BE1">
        <w:tc>
          <w:tcPr>
            <w:tcW w:w="2376" w:type="dxa"/>
          </w:tcPr>
          <w:p w:rsidR="00B42B19" w:rsidRPr="00D76653" w:rsidRDefault="00B42B19" w:rsidP="00BE35ED">
            <w:pPr>
              <w:jc w:val="both"/>
              <w:rPr>
                <w:b/>
                <w:i w:val="0"/>
                <w:sz w:val="24"/>
                <w:szCs w:val="24"/>
              </w:rPr>
            </w:pPr>
            <w:r w:rsidRPr="00D76653">
              <w:rPr>
                <w:b/>
                <w:i w:val="0"/>
                <w:sz w:val="24"/>
                <w:szCs w:val="24"/>
              </w:rPr>
              <w:t>e b b ő l : - óvodás</w:t>
            </w:r>
          </w:p>
        </w:tc>
        <w:tc>
          <w:tcPr>
            <w:tcW w:w="1235" w:type="dxa"/>
          </w:tcPr>
          <w:p w:rsidR="00B42B19" w:rsidRPr="00D76653" w:rsidRDefault="00B42B19" w:rsidP="00BE35ED">
            <w:pPr>
              <w:jc w:val="center"/>
              <w:rPr>
                <w:b/>
                <w:i w:val="0"/>
                <w:sz w:val="24"/>
                <w:szCs w:val="24"/>
              </w:rPr>
            </w:pPr>
            <w:r w:rsidRPr="00D76653">
              <w:rPr>
                <w:b/>
                <w:i w:val="0"/>
                <w:sz w:val="24"/>
                <w:szCs w:val="24"/>
              </w:rPr>
              <w:t>57</w:t>
            </w:r>
          </w:p>
        </w:tc>
        <w:tc>
          <w:tcPr>
            <w:tcW w:w="1305" w:type="dxa"/>
          </w:tcPr>
          <w:p w:rsidR="00B42B19" w:rsidRPr="00D76653" w:rsidRDefault="00B42B19" w:rsidP="00BE35ED">
            <w:pPr>
              <w:jc w:val="center"/>
              <w:rPr>
                <w:b/>
                <w:i w:val="0"/>
                <w:sz w:val="24"/>
                <w:szCs w:val="24"/>
              </w:rPr>
            </w:pPr>
            <w:r w:rsidRPr="00D76653">
              <w:rPr>
                <w:b/>
                <w:i w:val="0"/>
                <w:sz w:val="24"/>
                <w:szCs w:val="24"/>
              </w:rPr>
              <w:t>44</w:t>
            </w:r>
          </w:p>
        </w:tc>
        <w:tc>
          <w:tcPr>
            <w:tcW w:w="1305" w:type="dxa"/>
          </w:tcPr>
          <w:p w:rsidR="00B42B19" w:rsidRPr="00D76653" w:rsidRDefault="00B42B19" w:rsidP="00BE35ED">
            <w:pPr>
              <w:jc w:val="center"/>
              <w:rPr>
                <w:b/>
                <w:i w:val="0"/>
                <w:sz w:val="24"/>
                <w:szCs w:val="24"/>
              </w:rPr>
            </w:pPr>
            <w:r>
              <w:rPr>
                <w:b/>
                <w:i w:val="0"/>
                <w:sz w:val="24"/>
                <w:szCs w:val="24"/>
              </w:rPr>
              <w:t>49</w:t>
            </w:r>
          </w:p>
        </w:tc>
        <w:tc>
          <w:tcPr>
            <w:tcW w:w="1305" w:type="dxa"/>
          </w:tcPr>
          <w:p w:rsidR="00B42B19" w:rsidRPr="00D76653" w:rsidRDefault="00B42B19" w:rsidP="00624514">
            <w:pPr>
              <w:jc w:val="center"/>
              <w:rPr>
                <w:b/>
                <w:i w:val="0"/>
                <w:sz w:val="24"/>
                <w:szCs w:val="24"/>
              </w:rPr>
            </w:pPr>
            <w:r>
              <w:rPr>
                <w:b/>
                <w:i w:val="0"/>
                <w:sz w:val="24"/>
                <w:szCs w:val="24"/>
              </w:rPr>
              <w:t>38</w:t>
            </w:r>
          </w:p>
        </w:tc>
        <w:tc>
          <w:tcPr>
            <w:tcW w:w="1305" w:type="dxa"/>
          </w:tcPr>
          <w:p w:rsidR="00B42B19" w:rsidRPr="00D76653" w:rsidRDefault="00B42B19" w:rsidP="00A30BE1">
            <w:pPr>
              <w:jc w:val="center"/>
              <w:rPr>
                <w:b/>
                <w:i w:val="0"/>
                <w:sz w:val="24"/>
                <w:szCs w:val="24"/>
              </w:rPr>
            </w:pPr>
            <w:r>
              <w:rPr>
                <w:b/>
                <w:i w:val="0"/>
                <w:sz w:val="24"/>
                <w:szCs w:val="24"/>
              </w:rPr>
              <w:t>32</w:t>
            </w:r>
          </w:p>
        </w:tc>
      </w:tr>
      <w:tr w:rsidR="00B42B19" w:rsidRPr="00D76653" w:rsidTr="00A30BE1">
        <w:tc>
          <w:tcPr>
            <w:tcW w:w="2376" w:type="dxa"/>
          </w:tcPr>
          <w:p w:rsidR="00B42B19" w:rsidRPr="00D76653" w:rsidRDefault="00B42B19" w:rsidP="00BE35ED">
            <w:pPr>
              <w:jc w:val="both"/>
              <w:rPr>
                <w:b/>
                <w:i w:val="0"/>
                <w:sz w:val="24"/>
                <w:szCs w:val="24"/>
              </w:rPr>
            </w:pPr>
            <w:r w:rsidRPr="00D76653">
              <w:rPr>
                <w:b/>
                <w:i w:val="0"/>
                <w:sz w:val="24"/>
                <w:szCs w:val="24"/>
              </w:rPr>
              <w:t xml:space="preserve">                - iskolás</w:t>
            </w:r>
          </w:p>
        </w:tc>
        <w:tc>
          <w:tcPr>
            <w:tcW w:w="1235" w:type="dxa"/>
          </w:tcPr>
          <w:p w:rsidR="00B42B19" w:rsidRPr="00D76653" w:rsidRDefault="00B42B19" w:rsidP="00BE35ED">
            <w:pPr>
              <w:jc w:val="center"/>
              <w:rPr>
                <w:b/>
                <w:i w:val="0"/>
                <w:sz w:val="24"/>
                <w:szCs w:val="24"/>
              </w:rPr>
            </w:pPr>
            <w:r w:rsidRPr="00D76653">
              <w:rPr>
                <w:b/>
                <w:i w:val="0"/>
                <w:sz w:val="24"/>
                <w:szCs w:val="24"/>
              </w:rPr>
              <w:t>84</w:t>
            </w:r>
          </w:p>
        </w:tc>
        <w:tc>
          <w:tcPr>
            <w:tcW w:w="1305" w:type="dxa"/>
          </w:tcPr>
          <w:p w:rsidR="00B42B19" w:rsidRPr="00D76653" w:rsidRDefault="00B42B19" w:rsidP="00BE35ED">
            <w:pPr>
              <w:rPr>
                <w:b/>
                <w:i w:val="0"/>
                <w:sz w:val="24"/>
                <w:szCs w:val="24"/>
              </w:rPr>
            </w:pPr>
            <w:r>
              <w:rPr>
                <w:b/>
                <w:i w:val="0"/>
                <w:sz w:val="24"/>
                <w:szCs w:val="24"/>
              </w:rPr>
              <w:t xml:space="preserve">     </w:t>
            </w:r>
            <w:r w:rsidRPr="00D76653">
              <w:rPr>
                <w:b/>
                <w:i w:val="0"/>
                <w:sz w:val="24"/>
                <w:szCs w:val="24"/>
              </w:rPr>
              <w:t>107</w:t>
            </w:r>
          </w:p>
        </w:tc>
        <w:tc>
          <w:tcPr>
            <w:tcW w:w="1305" w:type="dxa"/>
          </w:tcPr>
          <w:p w:rsidR="00B42B19" w:rsidRPr="00D76653" w:rsidRDefault="00B42B19" w:rsidP="00BE35ED">
            <w:pPr>
              <w:rPr>
                <w:b/>
                <w:i w:val="0"/>
                <w:sz w:val="24"/>
                <w:szCs w:val="24"/>
              </w:rPr>
            </w:pPr>
            <w:r>
              <w:rPr>
                <w:b/>
                <w:i w:val="0"/>
                <w:sz w:val="24"/>
                <w:szCs w:val="24"/>
              </w:rPr>
              <w:t xml:space="preserve">     113</w:t>
            </w:r>
          </w:p>
        </w:tc>
        <w:tc>
          <w:tcPr>
            <w:tcW w:w="1305" w:type="dxa"/>
          </w:tcPr>
          <w:p w:rsidR="00B42B19" w:rsidRPr="00D76653" w:rsidRDefault="00B42B19" w:rsidP="00624514">
            <w:pPr>
              <w:rPr>
                <w:b/>
                <w:i w:val="0"/>
                <w:sz w:val="24"/>
                <w:szCs w:val="24"/>
              </w:rPr>
            </w:pPr>
            <w:r>
              <w:rPr>
                <w:b/>
                <w:i w:val="0"/>
                <w:sz w:val="24"/>
                <w:szCs w:val="24"/>
              </w:rPr>
              <w:t xml:space="preserve">       77</w:t>
            </w:r>
          </w:p>
        </w:tc>
        <w:tc>
          <w:tcPr>
            <w:tcW w:w="1305" w:type="dxa"/>
          </w:tcPr>
          <w:p w:rsidR="00B42B19" w:rsidRPr="00D76653" w:rsidRDefault="00B42B19" w:rsidP="00A30BE1">
            <w:pPr>
              <w:rPr>
                <w:b/>
                <w:i w:val="0"/>
                <w:sz w:val="24"/>
                <w:szCs w:val="24"/>
              </w:rPr>
            </w:pPr>
            <w:r>
              <w:rPr>
                <w:b/>
                <w:i w:val="0"/>
                <w:sz w:val="24"/>
                <w:szCs w:val="24"/>
              </w:rPr>
              <w:t xml:space="preserve">       65</w:t>
            </w:r>
          </w:p>
        </w:tc>
      </w:tr>
    </w:tbl>
    <w:p w:rsidR="00B42B19" w:rsidRDefault="00B42B19" w:rsidP="00D132E5">
      <w:pPr>
        <w:jc w:val="both"/>
        <w:rPr>
          <w:b/>
          <w:i w:val="0"/>
        </w:rPr>
      </w:pPr>
    </w:p>
    <w:p w:rsidR="00B42B19" w:rsidRDefault="00B42B19" w:rsidP="00D132E5">
      <w:pPr>
        <w:jc w:val="both"/>
        <w:rPr>
          <w:i w:val="0"/>
        </w:rPr>
      </w:pPr>
      <w:r w:rsidRPr="00E445EC">
        <w:rPr>
          <w:i w:val="0"/>
        </w:rPr>
        <w:t>A felügye</w:t>
      </w:r>
      <w:r>
        <w:rPr>
          <w:i w:val="0"/>
        </w:rPr>
        <w:t>leti szervek által gyámhatósági</w:t>
      </w:r>
      <w:r w:rsidRPr="00E445EC">
        <w:rPr>
          <w:i w:val="0"/>
        </w:rPr>
        <w:t xml:space="preserve"> területen</w:t>
      </w:r>
      <w:r>
        <w:rPr>
          <w:i w:val="0"/>
        </w:rPr>
        <w:t xml:space="preserve"> 2011 évben</w:t>
      </w:r>
      <w:r w:rsidRPr="00E445EC">
        <w:rPr>
          <w:i w:val="0"/>
        </w:rPr>
        <w:t xml:space="preserve"> </w:t>
      </w:r>
      <w:r>
        <w:rPr>
          <w:i w:val="0"/>
        </w:rPr>
        <w:t xml:space="preserve">nem volt </w:t>
      </w:r>
      <w:r w:rsidRPr="001022E5">
        <w:rPr>
          <w:i w:val="0"/>
          <w:u w:val="single"/>
        </w:rPr>
        <w:t>szakmai ellenőrzés</w:t>
      </w:r>
      <w:r>
        <w:rPr>
          <w:i w:val="0"/>
        </w:rPr>
        <w:t xml:space="preserve"> sem célvizsgálat.</w:t>
      </w:r>
      <w:r w:rsidRPr="004C3C94">
        <w:rPr>
          <w:i w:val="0"/>
        </w:rPr>
        <w:t xml:space="preserve"> </w:t>
      </w:r>
      <w:r>
        <w:rPr>
          <w:i w:val="0"/>
        </w:rPr>
        <w:t xml:space="preserve">Dél- alföldi Regionális Államigazgatási Hivatal Szociális és Gyámhivatala a Gyermekjóléti Szolgálat működésének szakmai ellenőrzése 2010. április 22.-én volt. </w:t>
      </w:r>
    </w:p>
    <w:p w:rsidR="00B42B19" w:rsidRDefault="00B42B19" w:rsidP="00D132E5">
      <w:pPr>
        <w:jc w:val="both"/>
      </w:pPr>
      <w:r>
        <w:rPr>
          <w:i w:val="0"/>
        </w:rPr>
        <w:t xml:space="preserve"> </w:t>
      </w:r>
      <w:r>
        <w:t xml:space="preserve">                            </w:t>
      </w:r>
    </w:p>
    <w:p w:rsidR="00B42B19" w:rsidRPr="00ED6906" w:rsidRDefault="00B42B19" w:rsidP="00FE2DF2">
      <w:pPr>
        <w:shd w:val="clear" w:color="auto" w:fill="FFCC99"/>
        <w:rPr>
          <w:b/>
          <w:i w:val="0"/>
        </w:rPr>
      </w:pPr>
      <w:r w:rsidRPr="00ED6906">
        <w:rPr>
          <w:b/>
          <w:i w:val="0"/>
        </w:rPr>
        <w:t xml:space="preserve">                               </w:t>
      </w:r>
      <w:r w:rsidRPr="00ED6906">
        <w:rPr>
          <w:b/>
          <w:i w:val="0"/>
          <w:szCs w:val="28"/>
          <w:u w:val="single"/>
        </w:rPr>
        <w:t xml:space="preserve">A GYERMEKJÓLÉTI SZOLGÁLTATÁS </w:t>
      </w:r>
    </w:p>
    <w:p w:rsidR="00B42B19" w:rsidRPr="00ED6906" w:rsidRDefault="00B42B19" w:rsidP="00D132E5">
      <w:pPr>
        <w:pStyle w:val="Szvegtrzs2"/>
        <w:shd w:val="clear" w:color="auto" w:fill="FFCC99"/>
        <w:jc w:val="center"/>
        <w:rPr>
          <w:b/>
          <w:szCs w:val="28"/>
          <w:u w:val="single"/>
        </w:rPr>
      </w:pPr>
      <w:r w:rsidRPr="00ED6906">
        <w:rPr>
          <w:b/>
          <w:szCs w:val="28"/>
          <w:u w:val="single"/>
        </w:rPr>
        <w:t>BIZTOSÍTÁSÁNAK MÓDJA</w:t>
      </w:r>
    </w:p>
    <w:p w:rsidR="00B42B19" w:rsidRDefault="00B42B19" w:rsidP="00D132E5">
      <w:pPr>
        <w:pStyle w:val="Szvegtrzs2"/>
      </w:pPr>
    </w:p>
    <w:p w:rsidR="00B42B19" w:rsidRPr="00D132E5" w:rsidRDefault="00B42B19" w:rsidP="00D132E5">
      <w:pPr>
        <w:pStyle w:val="Szvegtrzs2"/>
        <w:rPr>
          <w:b/>
          <w:u w:val="single"/>
        </w:rPr>
      </w:pPr>
      <w:r w:rsidRPr="00D132E5">
        <w:rPr>
          <w:b/>
          <w:u w:val="single"/>
        </w:rPr>
        <w:t>A gyermekjóléti szolgálat szervezeti kerete:</w:t>
      </w:r>
    </w:p>
    <w:p w:rsidR="00B42B19" w:rsidRPr="0021483D" w:rsidRDefault="00B42B19" w:rsidP="00D132E5">
      <w:pPr>
        <w:pStyle w:val="Szvegtrzs2"/>
      </w:pPr>
      <w:r w:rsidRPr="0021483D">
        <w:t>A gyermekjóléti szolgáltatás az Egyesített Szociális Intézmény keretén belül működik</w:t>
      </w:r>
      <w:r>
        <w:t>.</w:t>
      </w:r>
    </w:p>
    <w:p w:rsidR="00B42B19" w:rsidRPr="000620B5" w:rsidRDefault="00B42B19" w:rsidP="00D132E5">
      <w:pPr>
        <w:pStyle w:val="Szvegtrzs2"/>
        <w:rPr>
          <w:szCs w:val="28"/>
        </w:rPr>
      </w:pPr>
      <w:r>
        <w:rPr>
          <w:szCs w:val="28"/>
        </w:rPr>
        <w:t>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kiskorú visszahelyezését.</w:t>
      </w:r>
    </w:p>
    <w:p w:rsidR="00B42B19" w:rsidRPr="00E445EC" w:rsidRDefault="00B42B19" w:rsidP="00D132E5">
      <w:pPr>
        <w:pStyle w:val="Szvegtrzs2"/>
        <w:rPr>
          <w:szCs w:val="28"/>
        </w:rPr>
      </w:pPr>
      <w:r w:rsidRPr="00E445EC">
        <w:rPr>
          <w:szCs w:val="28"/>
        </w:rPr>
        <w:t xml:space="preserve">Körösladány </w:t>
      </w:r>
      <w:r>
        <w:rPr>
          <w:szCs w:val="28"/>
        </w:rPr>
        <w:t xml:space="preserve">Városban az Egyesített Szociális Intézmény Családsegítő és </w:t>
      </w:r>
      <w:r w:rsidRPr="00E445EC">
        <w:rPr>
          <w:szCs w:val="28"/>
        </w:rPr>
        <w:t xml:space="preserve">Gyermekjóléti Szolgálata látja el </w:t>
      </w:r>
      <w:r>
        <w:rPr>
          <w:szCs w:val="28"/>
        </w:rPr>
        <w:t xml:space="preserve">részben </w:t>
      </w:r>
      <w:r w:rsidRPr="00E445EC">
        <w:rPr>
          <w:szCs w:val="28"/>
        </w:rPr>
        <w:t>a gyermek és ifjúságvédelmet. A Gyermekjóléti Szolgálat jelzőrendszereként a védőnők, az óvoda és iskola is kiemelt szerepet játszik. Az óvoda és iskola ifjúságvédelmi felelőseivel napi kapcsolatban vannak a családgondozók. A település gyermek és ifjúságvédelmi tevékenyégében a Polgármesteri Hivatal</w:t>
      </w:r>
      <w:r>
        <w:rPr>
          <w:szCs w:val="28"/>
        </w:rPr>
        <w:t xml:space="preserve"> Jegyzői</w:t>
      </w:r>
      <w:r w:rsidRPr="00E445EC">
        <w:rPr>
          <w:szCs w:val="28"/>
        </w:rPr>
        <w:t xml:space="preserve"> Gyám</w:t>
      </w:r>
      <w:r>
        <w:rPr>
          <w:szCs w:val="28"/>
        </w:rPr>
        <w:t xml:space="preserve">hatósága </w:t>
      </w:r>
      <w:r w:rsidRPr="00E445EC">
        <w:rPr>
          <w:szCs w:val="28"/>
        </w:rPr>
        <w:t xml:space="preserve">végzi a gyermekvédelmi gondoskodás keretébe tartozó hatósági intézkedéseket, pénzbeli és természetbeli ellátásokat. </w:t>
      </w:r>
    </w:p>
    <w:p w:rsidR="00B42B19" w:rsidRPr="000620B5" w:rsidRDefault="00B42B19" w:rsidP="00D132E5">
      <w:pPr>
        <w:pStyle w:val="Szvegtrzs3"/>
        <w:spacing w:line="240" w:lineRule="auto"/>
        <w:rPr>
          <w:sz w:val="28"/>
          <w:szCs w:val="28"/>
        </w:rPr>
      </w:pPr>
      <w:r>
        <w:rPr>
          <w:sz w:val="28"/>
          <w:szCs w:val="28"/>
        </w:rPr>
        <w:t>A Családsegí</w:t>
      </w:r>
      <w:r w:rsidRPr="000620B5">
        <w:rPr>
          <w:sz w:val="28"/>
          <w:szCs w:val="28"/>
        </w:rPr>
        <w:t xml:space="preserve">tő és Gyermekjóléti Szolgálat Körösladány, </w:t>
      </w:r>
      <w:r>
        <w:rPr>
          <w:sz w:val="28"/>
          <w:szCs w:val="28"/>
        </w:rPr>
        <w:t>Wenckheim út 1</w:t>
      </w:r>
      <w:r w:rsidRPr="000620B5">
        <w:rPr>
          <w:sz w:val="28"/>
          <w:szCs w:val="28"/>
        </w:rPr>
        <w:t xml:space="preserve">. szám alatt működik 5 fővel. A létszám megfelel a törvényi előírásoknak. </w:t>
      </w:r>
      <w:r>
        <w:rPr>
          <w:sz w:val="28"/>
          <w:szCs w:val="28"/>
        </w:rPr>
        <w:t>Egy</w:t>
      </w:r>
      <w:r w:rsidRPr="000620B5">
        <w:rPr>
          <w:sz w:val="28"/>
          <w:szCs w:val="28"/>
        </w:rPr>
        <w:t xml:space="preserve"> fő pszichológus, heti </w:t>
      </w:r>
      <w:r>
        <w:rPr>
          <w:sz w:val="28"/>
          <w:szCs w:val="28"/>
        </w:rPr>
        <w:t xml:space="preserve">három </w:t>
      </w:r>
      <w:r w:rsidRPr="000620B5">
        <w:rPr>
          <w:sz w:val="28"/>
          <w:szCs w:val="28"/>
        </w:rPr>
        <w:t>órában végez tanácsadást</w:t>
      </w:r>
      <w:r>
        <w:rPr>
          <w:sz w:val="28"/>
          <w:szCs w:val="28"/>
        </w:rPr>
        <w:t>.</w:t>
      </w:r>
    </w:p>
    <w:p w:rsidR="00B42B19" w:rsidRPr="000620B5" w:rsidRDefault="00B42B19" w:rsidP="00D132E5">
      <w:pPr>
        <w:tabs>
          <w:tab w:val="left" w:pos="7088"/>
        </w:tabs>
        <w:jc w:val="both"/>
        <w:rPr>
          <w:i w:val="0"/>
          <w:szCs w:val="28"/>
        </w:rPr>
      </w:pPr>
    </w:p>
    <w:p w:rsidR="00B42B19" w:rsidRPr="000620B5" w:rsidRDefault="00B42B19" w:rsidP="00D132E5">
      <w:pPr>
        <w:pStyle w:val="Szvegtrzs2"/>
        <w:rPr>
          <w:szCs w:val="28"/>
        </w:rPr>
      </w:pPr>
      <w:r w:rsidRPr="000620B5">
        <w:rPr>
          <w:szCs w:val="28"/>
        </w:rPr>
        <w:t xml:space="preserve">Munkájukat az 1993. évi III. tv. (Szociális törvény), az 1997. évi XXXI. tv. (A gyermekek védeleméről és a gyámügyi igazgatásról), </w:t>
      </w:r>
      <w:r>
        <w:rPr>
          <w:szCs w:val="28"/>
        </w:rPr>
        <w:t>figyelemmel</w:t>
      </w:r>
      <w:r w:rsidRPr="000620B5">
        <w:rPr>
          <w:szCs w:val="28"/>
        </w:rPr>
        <w:t xml:space="preserve"> az 1952. évi </w:t>
      </w:r>
      <w:r w:rsidRPr="000620B5">
        <w:rPr>
          <w:szCs w:val="28"/>
        </w:rPr>
        <w:lastRenderedPageBreak/>
        <w:t>IV. tv.</w:t>
      </w:r>
      <w:r>
        <w:rPr>
          <w:szCs w:val="28"/>
        </w:rPr>
        <w:t>-re</w:t>
      </w:r>
      <w:r w:rsidRPr="000620B5">
        <w:rPr>
          <w:szCs w:val="28"/>
        </w:rPr>
        <w:t xml:space="preserve"> (A házasságról, a családról és a </w:t>
      </w:r>
      <w:r>
        <w:rPr>
          <w:szCs w:val="28"/>
        </w:rPr>
        <w:t>g</w:t>
      </w:r>
      <w:r w:rsidRPr="000620B5">
        <w:rPr>
          <w:szCs w:val="28"/>
        </w:rPr>
        <w:t>yámságról), illetve a 15/1998. (IV. 30.) Népjóléti Miniszteri rendelet szabályozza.</w:t>
      </w:r>
    </w:p>
    <w:p w:rsidR="00B42B19" w:rsidRPr="00D132E5" w:rsidRDefault="00B42B19" w:rsidP="00D132E5">
      <w:pPr>
        <w:pStyle w:val="Szvegtrzs2"/>
        <w:rPr>
          <w:b/>
          <w:bCs/>
          <w:u w:val="single"/>
        </w:rPr>
      </w:pPr>
      <w:r w:rsidRPr="00D132E5">
        <w:rPr>
          <w:b/>
          <w:bCs/>
          <w:u w:val="single"/>
        </w:rPr>
        <w:t>Személyi feltételek:</w:t>
      </w:r>
    </w:p>
    <w:p w:rsidR="00B42B19" w:rsidRDefault="00B42B19" w:rsidP="00D132E5">
      <w:pPr>
        <w:pStyle w:val="Szvegtrzs2"/>
        <w:rPr>
          <w:bCs/>
        </w:rPr>
      </w:pPr>
      <w:r w:rsidRPr="0021483D">
        <w:rPr>
          <w:bCs/>
        </w:rPr>
        <w:t xml:space="preserve">A </w:t>
      </w:r>
      <w:r>
        <w:rPr>
          <w:bCs/>
        </w:rPr>
        <w:t>Gyermekjóléti szolgálat munkáját heti 40 órában: 1 fő szakmai vezető, 2 fő családgondozó látja el.</w:t>
      </w:r>
    </w:p>
    <w:p w:rsidR="00B42B19" w:rsidRPr="00D132E5" w:rsidRDefault="00B42B19" w:rsidP="00D132E5">
      <w:pPr>
        <w:pStyle w:val="Szvegtrzs2"/>
        <w:rPr>
          <w:b/>
          <w:bCs/>
          <w:u w:val="single"/>
        </w:rPr>
      </w:pPr>
      <w:r w:rsidRPr="00D132E5">
        <w:rPr>
          <w:b/>
          <w:bCs/>
          <w:u w:val="single"/>
        </w:rPr>
        <w:t>Tárgyi feltételek:</w:t>
      </w:r>
    </w:p>
    <w:p w:rsidR="00B42B19" w:rsidRDefault="00B42B19" w:rsidP="00D132E5">
      <w:pPr>
        <w:pStyle w:val="Szvegtrzs2"/>
        <w:rPr>
          <w:bCs/>
        </w:rPr>
      </w:pPr>
      <w:r w:rsidRPr="004A75E7">
        <w:rPr>
          <w:bCs/>
        </w:rPr>
        <w:t>A Gyermekjóléti Szolgálat Körösladány, Árpád</w:t>
      </w:r>
      <w:r>
        <w:rPr>
          <w:bCs/>
        </w:rPr>
        <w:t xml:space="preserve"> </w:t>
      </w:r>
      <w:r w:rsidRPr="004A75E7">
        <w:rPr>
          <w:bCs/>
        </w:rPr>
        <w:t>út. 4.</w:t>
      </w:r>
      <w:r>
        <w:rPr>
          <w:bCs/>
        </w:rPr>
        <w:t xml:space="preserve"> szám alatt </w:t>
      </w:r>
      <w:r w:rsidRPr="004A75E7">
        <w:rPr>
          <w:bCs/>
        </w:rPr>
        <w:t>a Családsegítő Szolgálattal közös hely</w:t>
      </w:r>
      <w:r>
        <w:rPr>
          <w:bCs/>
        </w:rPr>
        <w:t xml:space="preserve">en, de </w:t>
      </w:r>
      <w:r w:rsidRPr="004A75E7">
        <w:rPr>
          <w:bCs/>
        </w:rPr>
        <w:t xml:space="preserve">külön irodában található meg. </w:t>
      </w:r>
      <w:r>
        <w:rPr>
          <w:bCs/>
        </w:rPr>
        <w:t>A helyiség a személyes segítő munkára, valamint szakmai megbeszélésére maximálisan alkalmas. Technikai feltételek megfelelőek, saját számítógép, fénymásoló, telefon, internet hozzáférés segíti a családgondozó munkáját. A családlátogatásokat a családgondozók szolgálati kerékpárral oldják meg, illetve gépkocsit vehetnek igénybe előzetes egyeztetés alapján.</w:t>
      </w:r>
    </w:p>
    <w:p w:rsidR="00B42B19" w:rsidRPr="00D132E5" w:rsidRDefault="00B42B19" w:rsidP="00D132E5">
      <w:pPr>
        <w:pStyle w:val="Szvegtrzs2"/>
        <w:rPr>
          <w:b/>
          <w:bCs/>
          <w:u w:val="single"/>
        </w:rPr>
      </w:pPr>
      <w:r w:rsidRPr="00D132E5">
        <w:rPr>
          <w:b/>
          <w:bCs/>
          <w:u w:val="single"/>
        </w:rPr>
        <w:t>Ellátottak köre:</w:t>
      </w:r>
    </w:p>
    <w:p w:rsidR="00B42B19" w:rsidRDefault="00B42B19" w:rsidP="00D132E5">
      <w:pPr>
        <w:pStyle w:val="Szvegtrzs2"/>
        <w:rPr>
          <w:bCs/>
        </w:rPr>
      </w:pPr>
      <w:r>
        <w:rPr>
          <w:bCs/>
        </w:rPr>
        <w:t>0-18-éves korosztály és családjuk.</w:t>
      </w:r>
    </w:p>
    <w:p w:rsidR="00B42B19" w:rsidRDefault="00B42B19" w:rsidP="00D132E5">
      <w:pPr>
        <w:pStyle w:val="Szvegtrzs2"/>
        <w:rPr>
          <w:bCs/>
        </w:rPr>
      </w:pPr>
      <w:r>
        <w:rPr>
          <w:bCs/>
        </w:rPr>
        <w:t xml:space="preserve">Utógondozás esetén 18-24-éves korosztály  </w:t>
      </w:r>
    </w:p>
    <w:p w:rsidR="00B42B19" w:rsidRPr="00332240" w:rsidRDefault="00B42B19" w:rsidP="00FB265E">
      <w:pPr>
        <w:rPr>
          <w:b/>
          <w:bCs/>
          <w:i w:val="0"/>
          <w:szCs w:val="28"/>
        </w:rPr>
      </w:pPr>
      <w:r>
        <w:rPr>
          <w:sz w:val="32"/>
          <w:szCs w:val="32"/>
        </w:rPr>
        <w:t xml:space="preserve">               </w:t>
      </w:r>
      <w:r w:rsidRPr="00332240">
        <w:rPr>
          <w:b/>
          <w:bCs/>
          <w:i w:val="0"/>
          <w:szCs w:val="28"/>
        </w:rPr>
        <w:t>A Szolgálat éves forgalma: 2398 Fő, ebből új kliens: 223 Fő</w:t>
      </w:r>
    </w:p>
    <w:p w:rsidR="00B42B19" w:rsidRPr="00332240" w:rsidRDefault="00B42B19" w:rsidP="00332240">
      <w:pPr>
        <w:jc w:val="center"/>
        <w:rPr>
          <w:b/>
          <w:bCs/>
          <w:i w:val="0"/>
          <w:szCs w:val="28"/>
        </w:rPr>
      </w:pPr>
    </w:p>
    <w:p w:rsidR="00B42B19" w:rsidRPr="00332240" w:rsidRDefault="00B42B19" w:rsidP="00FB265E">
      <w:pPr>
        <w:rPr>
          <w:i w:val="0"/>
          <w:szCs w:val="28"/>
        </w:rPr>
      </w:pPr>
      <w:r w:rsidRPr="00332240">
        <w:rPr>
          <w:i w:val="0"/>
          <w:szCs w:val="28"/>
        </w:rPr>
        <w:t>A Gyermekjóléti Szolgálat gondozási tevékenysége a következőképpen alakult:</w:t>
      </w:r>
    </w:p>
    <w:p w:rsidR="00B42B19" w:rsidRPr="00332240" w:rsidRDefault="00B42B19" w:rsidP="00332240">
      <w:pPr>
        <w:numPr>
          <w:ilvl w:val="0"/>
          <w:numId w:val="12"/>
        </w:numPr>
        <w:tabs>
          <w:tab w:val="right" w:pos="9072"/>
        </w:tabs>
        <w:jc w:val="both"/>
        <w:rPr>
          <w:i w:val="0"/>
          <w:szCs w:val="28"/>
        </w:rPr>
      </w:pPr>
      <w:r w:rsidRPr="00332240">
        <w:rPr>
          <w:i w:val="0"/>
          <w:szCs w:val="28"/>
        </w:rPr>
        <w:t xml:space="preserve">Védelembe vett gyermekek száma:                                    </w:t>
      </w:r>
      <w:r w:rsidRPr="00332240">
        <w:rPr>
          <w:i w:val="0"/>
          <w:szCs w:val="28"/>
        </w:rPr>
        <w:tab/>
        <w:t>32 fő</w:t>
      </w:r>
    </w:p>
    <w:p w:rsidR="00B42B19" w:rsidRPr="00332240" w:rsidRDefault="00B42B19" w:rsidP="00332240">
      <w:pPr>
        <w:numPr>
          <w:ilvl w:val="0"/>
          <w:numId w:val="12"/>
        </w:numPr>
        <w:tabs>
          <w:tab w:val="right" w:pos="9072"/>
        </w:tabs>
        <w:jc w:val="both"/>
        <w:rPr>
          <w:i w:val="0"/>
          <w:szCs w:val="28"/>
        </w:rPr>
      </w:pPr>
      <w:r w:rsidRPr="00332240">
        <w:rPr>
          <w:i w:val="0"/>
          <w:szCs w:val="28"/>
        </w:rPr>
        <w:t xml:space="preserve">Alapellátás keretén belül gondozott gyermekek száma:      </w:t>
      </w:r>
      <w:r w:rsidRPr="00332240">
        <w:rPr>
          <w:i w:val="0"/>
          <w:szCs w:val="28"/>
        </w:rPr>
        <w:tab/>
        <w:t>60 fő</w:t>
      </w:r>
    </w:p>
    <w:p w:rsidR="00B42B19" w:rsidRPr="00332240" w:rsidRDefault="00B42B19" w:rsidP="00332240">
      <w:pPr>
        <w:numPr>
          <w:ilvl w:val="0"/>
          <w:numId w:val="12"/>
        </w:numPr>
        <w:tabs>
          <w:tab w:val="right" w:pos="9072"/>
        </w:tabs>
        <w:jc w:val="both"/>
        <w:rPr>
          <w:i w:val="0"/>
          <w:szCs w:val="28"/>
        </w:rPr>
      </w:pPr>
      <w:r w:rsidRPr="00332240">
        <w:rPr>
          <w:i w:val="0"/>
          <w:szCs w:val="28"/>
        </w:rPr>
        <w:t xml:space="preserve">Átmeneti nevelt gyermekek száma:                                              </w:t>
      </w:r>
      <w:r w:rsidRPr="00332240">
        <w:rPr>
          <w:i w:val="0"/>
          <w:szCs w:val="28"/>
        </w:rPr>
        <w:tab/>
        <w:t>31 fő</w:t>
      </w:r>
    </w:p>
    <w:p w:rsidR="00B42B19" w:rsidRPr="00332240" w:rsidRDefault="00B42B19" w:rsidP="00332240">
      <w:pPr>
        <w:numPr>
          <w:ilvl w:val="0"/>
          <w:numId w:val="12"/>
        </w:numPr>
        <w:tabs>
          <w:tab w:val="right" w:pos="9072"/>
        </w:tabs>
        <w:jc w:val="both"/>
        <w:rPr>
          <w:i w:val="0"/>
          <w:szCs w:val="28"/>
        </w:rPr>
      </w:pPr>
      <w:r w:rsidRPr="00332240">
        <w:rPr>
          <w:i w:val="0"/>
          <w:szCs w:val="28"/>
        </w:rPr>
        <w:t xml:space="preserve">Utógondozott gyermekek száma:                                                       </w:t>
      </w:r>
      <w:r>
        <w:rPr>
          <w:i w:val="0"/>
          <w:szCs w:val="28"/>
        </w:rPr>
        <w:t xml:space="preserve">   </w:t>
      </w:r>
      <w:r w:rsidRPr="00332240">
        <w:rPr>
          <w:i w:val="0"/>
          <w:szCs w:val="28"/>
        </w:rPr>
        <w:t xml:space="preserve">  0 fő</w:t>
      </w:r>
    </w:p>
    <w:p w:rsidR="00B42B19" w:rsidRPr="00332240" w:rsidRDefault="00B42B19" w:rsidP="00332240">
      <w:pPr>
        <w:numPr>
          <w:ilvl w:val="0"/>
          <w:numId w:val="12"/>
        </w:numPr>
        <w:tabs>
          <w:tab w:val="right" w:pos="9072"/>
        </w:tabs>
        <w:jc w:val="both"/>
        <w:rPr>
          <w:i w:val="0"/>
          <w:szCs w:val="28"/>
        </w:rPr>
      </w:pPr>
      <w:r w:rsidRPr="00332240">
        <w:rPr>
          <w:i w:val="0"/>
          <w:szCs w:val="28"/>
        </w:rPr>
        <w:t xml:space="preserve">Összesen gondozott gyermekek száma:                                            </w:t>
      </w:r>
      <w:r>
        <w:rPr>
          <w:i w:val="0"/>
          <w:szCs w:val="28"/>
        </w:rPr>
        <w:t xml:space="preserve">  </w:t>
      </w:r>
      <w:r w:rsidRPr="00332240">
        <w:rPr>
          <w:i w:val="0"/>
          <w:szCs w:val="28"/>
        </w:rPr>
        <w:t>123 fő</w:t>
      </w:r>
    </w:p>
    <w:p w:rsidR="00B42B19" w:rsidRPr="00332240" w:rsidRDefault="00B42B19" w:rsidP="00332240">
      <w:pPr>
        <w:tabs>
          <w:tab w:val="right" w:pos="8931"/>
        </w:tabs>
        <w:jc w:val="both"/>
        <w:rPr>
          <w:i w:val="0"/>
          <w:szCs w:val="28"/>
        </w:rPr>
      </w:pPr>
    </w:p>
    <w:p w:rsidR="00B42B19" w:rsidRPr="00332240" w:rsidRDefault="00B42B19" w:rsidP="00332240">
      <w:pPr>
        <w:ind w:firstLine="360"/>
        <w:jc w:val="both"/>
        <w:rPr>
          <w:i w:val="0"/>
          <w:szCs w:val="28"/>
        </w:rPr>
      </w:pPr>
      <w:r w:rsidRPr="00332240">
        <w:rPr>
          <w:i w:val="0"/>
          <w:szCs w:val="28"/>
        </w:rPr>
        <w:t>Az összes gondozott gyermekek közül kiskorú 78 fő, fiatalkorú 45 fő.</w:t>
      </w:r>
    </w:p>
    <w:p w:rsidR="00B42B19" w:rsidRPr="00332240" w:rsidRDefault="00B42B19" w:rsidP="00332240">
      <w:pPr>
        <w:ind w:firstLine="360"/>
        <w:jc w:val="both"/>
        <w:rPr>
          <w:i w:val="0"/>
          <w:szCs w:val="28"/>
        </w:rPr>
      </w:pPr>
      <w:r w:rsidRPr="00332240">
        <w:rPr>
          <w:i w:val="0"/>
          <w:szCs w:val="28"/>
        </w:rPr>
        <w:t xml:space="preserve">A gondozott 123 gyermek közül 64 fiú, ebből 46 kiskorú, 18 fiatalkorú. </w:t>
      </w:r>
    </w:p>
    <w:p w:rsidR="00B42B19" w:rsidRPr="00332240" w:rsidRDefault="00B42B19" w:rsidP="00332240">
      <w:pPr>
        <w:ind w:firstLine="360"/>
        <w:jc w:val="both"/>
        <w:rPr>
          <w:i w:val="0"/>
          <w:szCs w:val="28"/>
        </w:rPr>
      </w:pPr>
      <w:r w:rsidRPr="00332240">
        <w:rPr>
          <w:i w:val="0"/>
          <w:szCs w:val="28"/>
        </w:rPr>
        <w:t xml:space="preserve">Lány összesen 59 fő, ebből; 32 kiskorú, 27 fiatalkorú. </w:t>
      </w:r>
    </w:p>
    <w:p w:rsidR="00B42B19" w:rsidRPr="00332240" w:rsidRDefault="00B42B19" w:rsidP="00332240">
      <w:pPr>
        <w:rPr>
          <w:b/>
          <w:i w:val="0"/>
          <w:szCs w:val="28"/>
          <w:u w:val="single"/>
        </w:rPr>
      </w:pPr>
    </w:p>
    <w:p w:rsidR="00B42B19" w:rsidRPr="00FB265E" w:rsidRDefault="00B42B19" w:rsidP="00332240">
      <w:pPr>
        <w:jc w:val="both"/>
        <w:rPr>
          <w:i w:val="0"/>
          <w:szCs w:val="28"/>
          <w:u w:val="single"/>
        </w:rPr>
      </w:pPr>
      <w:r w:rsidRPr="00332240">
        <w:rPr>
          <w:i w:val="0"/>
          <w:szCs w:val="28"/>
          <w:u w:val="single"/>
        </w:rPr>
        <w:t>A Szolgálat szakmai tevékenységei és egyéb szolgáltatásai:</w:t>
      </w:r>
    </w:p>
    <w:p w:rsidR="00B42B19" w:rsidRPr="00332240" w:rsidRDefault="00B42B19" w:rsidP="00332240">
      <w:pPr>
        <w:numPr>
          <w:ilvl w:val="0"/>
          <w:numId w:val="13"/>
        </w:numPr>
        <w:tabs>
          <w:tab w:val="right" w:pos="9072"/>
        </w:tabs>
        <w:ind w:right="72"/>
        <w:jc w:val="both"/>
        <w:rPr>
          <w:i w:val="0"/>
          <w:szCs w:val="28"/>
        </w:rPr>
      </w:pPr>
      <w:r w:rsidRPr="00332240">
        <w:rPr>
          <w:i w:val="0"/>
          <w:szCs w:val="28"/>
        </w:rPr>
        <w:t>Gyermek ellátásokkal kapcsolatos információ nyújtás</w:t>
      </w:r>
      <w:r w:rsidRPr="00332240">
        <w:rPr>
          <w:i w:val="0"/>
          <w:szCs w:val="28"/>
        </w:rPr>
        <w:tab/>
        <w:t>403 alkalom</w:t>
      </w:r>
    </w:p>
    <w:p w:rsidR="00B42B19" w:rsidRPr="00332240" w:rsidRDefault="00B42B19" w:rsidP="00332240">
      <w:pPr>
        <w:numPr>
          <w:ilvl w:val="0"/>
          <w:numId w:val="13"/>
        </w:numPr>
        <w:tabs>
          <w:tab w:val="right" w:pos="9072"/>
        </w:tabs>
        <w:ind w:right="72"/>
        <w:jc w:val="both"/>
        <w:rPr>
          <w:i w:val="0"/>
          <w:szCs w:val="28"/>
        </w:rPr>
      </w:pPr>
      <w:r w:rsidRPr="00332240">
        <w:rPr>
          <w:i w:val="0"/>
          <w:szCs w:val="28"/>
        </w:rPr>
        <w:t xml:space="preserve">Segítő beszélgetés:                                                             </w:t>
      </w:r>
      <w:r w:rsidRPr="00332240">
        <w:rPr>
          <w:i w:val="0"/>
          <w:szCs w:val="28"/>
        </w:rPr>
        <w:tab/>
        <w:t>465 alkalom</w:t>
      </w:r>
    </w:p>
    <w:p w:rsidR="00B42B19" w:rsidRPr="00332240" w:rsidRDefault="00B42B19" w:rsidP="00332240">
      <w:pPr>
        <w:numPr>
          <w:ilvl w:val="0"/>
          <w:numId w:val="13"/>
        </w:numPr>
        <w:tabs>
          <w:tab w:val="right" w:pos="9072"/>
        </w:tabs>
        <w:ind w:right="72"/>
        <w:jc w:val="both"/>
        <w:rPr>
          <w:i w:val="0"/>
          <w:szCs w:val="28"/>
        </w:rPr>
      </w:pPr>
      <w:r w:rsidRPr="00332240">
        <w:rPr>
          <w:i w:val="0"/>
          <w:szCs w:val="28"/>
        </w:rPr>
        <w:t xml:space="preserve">Tanácsadás:                                                                        </w:t>
      </w:r>
      <w:r w:rsidRPr="00332240">
        <w:rPr>
          <w:i w:val="0"/>
          <w:szCs w:val="28"/>
        </w:rPr>
        <w:tab/>
        <w:t>12 alkalom</w:t>
      </w:r>
    </w:p>
    <w:p w:rsidR="00B42B19" w:rsidRPr="00332240" w:rsidRDefault="00B42B19" w:rsidP="00332240">
      <w:pPr>
        <w:numPr>
          <w:ilvl w:val="0"/>
          <w:numId w:val="13"/>
        </w:numPr>
        <w:tabs>
          <w:tab w:val="right" w:pos="9072"/>
        </w:tabs>
        <w:ind w:right="72"/>
        <w:jc w:val="both"/>
        <w:rPr>
          <w:i w:val="0"/>
          <w:szCs w:val="28"/>
        </w:rPr>
      </w:pPr>
      <w:r w:rsidRPr="00332240">
        <w:rPr>
          <w:i w:val="0"/>
          <w:szCs w:val="28"/>
        </w:rPr>
        <w:t xml:space="preserve">Hivatalos ügyekben segítés:                                               </w:t>
      </w:r>
      <w:r w:rsidRPr="00332240">
        <w:rPr>
          <w:i w:val="0"/>
          <w:szCs w:val="28"/>
        </w:rPr>
        <w:tab/>
        <w:t>532 alkalom</w:t>
      </w:r>
    </w:p>
    <w:p w:rsidR="00B42B19" w:rsidRPr="00332240" w:rsidRDefault="00B42B19" w:rsidP="00332240">
      <w:pPr>
        <w:pStyle w:val="Listaszerbekezds"/>
        <w:numPr>
          <w:ilvl w:val="0"/>
          <w:numId w:val="13"/>
        </w:numPr>
        <w:tabs>
          <w:tab w:val="right" w:pos="9072"/>
        </w:tabs>
        <w:ind w:right="72"/>
        <w:rPr>
          <w:i w:val="0"/>
          <w:szCs w:val="28"/>
        </w:rPr>
      </w:pPr>
      <w:r w:rsidRPr="00332240">
        <w:rPr>
          <w:i w:val="0"/>
          <w:szCs w:val="28"/>
        </w:rPr>
        <w:t>Családlátogatás:                                                                        357 alkalom</w:t>
      </w:r>
    </w:p>
    <w:p w:rsidR="00B42B19" w:rsidRPr="00332240" w:rsidRDefault="00B42B19" w:rsidP="00332240">
      <w:pPr>
        <w:pStyle w:val="Listaszerbekezds"/>
        <w:numPr>
          <w:ilvl w:val="0"/>
          <w:numId w:val="13"/>
        </w:numPr>
        <w:tabs>
          <w:tab w:val="right" w:pos="9072"/>
        </w:tabs>
        <w:ind w:right="72"/>
        <w:rPr>
          <w:i w:val="0"/>
          <w:szCs w:val="28"/>
        </w:rPr>
      </w:pPr>
      <w:r w:rsidRPr="00332240">
        <w:rPr>
          <w:i w:val="0"/>
          <w:szCs w:val="28"/>
        </w:rPr>
        <w:t>Közvetítés más szolgáltatóhoz:                                                  62 alkalom</w:t>
      </w:r>
    </w:p>
    <w:p w:rsidR="00B42B19" w:rsidRPr="00332240" w:rsidRDefault="00B42B19" w:rsidP="00332240">
      <w:pPr>
        <w:numPr>
          <w:ilvl w:val="0"/>
          <w:numId w:val="13"/>
        </w:numPr>
        <w:tabs>
          <w:tab w:val="right" w:pos="9072"/>
        </w:tabs>
        <w:ind w:right="72"/>
        <w:jc w:val="both"/>
        <w:rPr>
          <w:i w:val="0"/>
          <w:szCs w:val="28"/>
        </w:rPr>
      </w:pPr>
      <w:r w:rsidRPr="00332240">
        <w:rPr>
          <w:i w:val="0"/>
          <w:szCs w:val="28"/>
        </w:rPr>
        <w:t xml:space="preserve">Első védelembe vételi tárgyaláson való részvétel:                     </w:t>
      </w:r>
      <w:r w:rsidRPr="00332240">
        <w:rPr>
          <w:i w:val="0"/>
          <w:szCs w:val="28"/>
        </w:rPr>
        <w:tab/>
        <w:t>6 alkalom</w:t>
      </w:r>
    </w:p>
    <w:p w:rsidR="00B42B19" w:rsidRPr="00332240" w:rsidRDefault="00B42B19" w:rsidP="00332240">
      <w:pPr>
        <w:numPr>
          <w:ilvl w:val="0"/>
          <w:numId w:val="13"/>
        </w:numPr>
        <w:tabs>
          <w:tab w:val="right" w:pos="9072"/>
        </w:tabs>
        <w:ind w:right="72"/>
        <w:jc w:val="both"/>
        <w:rPr>
          <w:i w:val="0"/>
          <w:szCs w:val="28"/>
        </w:rPr>
      </w:pPr>
      <w:r w:rsidRPr="00332240">
        <w:rPr>
          <w:i w:val="0"/>
          <w:szCs w:val="28"/>
        </w:rPr>
        <w:t xml:space="preserve">Felülvizsgálati tárgyaláson való részvétel:                               </w:t>
      </w:r>
      <w:r w:rsidRPr="00332240">
        <w:rPr>
          <w:i w:val="0"/>
          <w:szCs w:val="28"/>
        </w:rPr>
        <w:tab/>
        <w:t>86 alkalom</w:t>
      </w:r>
    </w:p>
    <w:p w:rsidR="00B42B19" w:rsidRPr="00332240" w:rsidRDefault="00B42B19" w:rsidP="00332240">
      <w:pPr>
        <w:tabs>
          <w:tab w:val="right" w:pos="9072"/>
        </w:tabs>
        <w:ind w:left="720" w:right="72"/>
        <w:jc w:val="both"/>
        <w:rPr>
          <w:i w:val="0"/>
          <w:szCs w:val="28"/>
        </w:rPr>
      </w:pPr>
      <w:r w:rsidRPr="00332240">
        <w:rPr>
          <w:i w:val="0"/>
          <w:szCs w:val="28"/>
        </w:rPr>
        <w:t>ebből átmeneti nevelttel kapcsolatban</w:t>
      </w:r>
      <w:r w:rsidRPr="00332240">
        <w:rPr>
          <w:i w:val="0"/>
          <w:szCs w:val="28"/>
        </w:rPr>
        <w:tab/>
        <w:t>27 alkalom</w:t>
      </w:r>
    </w:p>
    <w:p w:rsidR="00B42B19" w:rsidRPr="00332240" w:rsidRDefault="00B42B19" w:rsidP="00332240">
      <w:pPr>
        <w:numPr>
          <w:ilvl w:val="0"/>
          <w:numId w:val="13"/>
        </w:numPr>
        <w:tabs>
          <w:tab w:val="right" w:pos="9072"/>
        </w:tabs>
        <w:ind w:right="72"/>
        <w:jc w:val="both"/>
        <w:rPr>
          <w:i w:val="0"/>
          <w:szCs w:val="28"/>
        </w:rPr>
      </w:pPr>
      <w:r w:rsidRPr="00332240">
        <w:rPr>
          <w:i w:val="0"/>
          <w:szCs w:val="28"/>
        </w:rPr>
        <w:t xml:space="preserve">Elhelyezési értekezleten való részvétel:                                       </w:t>
      </w:r>
      <w:r w:rsidRPr="00332240">
        <w:rPr>
          <w:i w:val="0"/>
          <w:szCs w:val="28"/>
        </w:rPr>
        <w:tab/>
        <w:t>6 alkalom</w:t>
      </w:r>
    </w:p>
    <w:p w:rsidR="00B42B19" w:rsidRPr="00332240" w:rsidRDefault="00B42B19" w:rsidP="00332240">
      <w:pPr>
        <w:numPr>
          <w:ilvl w:val="0"/>
          <w:numId w:val="13"/>
        </w:numPr>
        <w:tabs>
          <w:tab w:val="right" w:pos="9072"/>
        </w:tabs>
        <w:ind w:right="72"/>
        <w:jc w:val="both"/>
        <w:rPr>
          <w:i w:val="0"/>
          <w:szCs w:val="28"/>
        </w:rPr>
      </w:pPr>
      <w:r w:rsidRPr="00332240">
        <w:rPr>
          <w:i w:val="0"/>
          <w:szCs w:val="28"/>
        </w:rPr>
        <w:t xml:space="preserve">Pszichológiai tanácsadás:                                                           </w:t>
      </w:r>
      <w:r w:rsidRPr="00332240">
        <w:rPr>
          <w:i w:val="0"/>
          <w:szCs w:val="28"/>
        </w:rPr>
        <w:tab/>
        <w:t>27 esetben</w:t>
      </w:r>
    </w:p>
    <w:p w:rsidR="00B42B19" w:rsidRPr="00332240" w:rsidRDefault="00B42B19" w:rsidP="00332240">
      <w:pPr>
        <w:numPr>
          <w:ilvl w:val="0"/>
          <w:numId w:val="13"/>
        </w:numPr>
        <w:tabs>
          <w:tab w:val="right" w:pos="9072"/>
        </w:tabs>
        <w:jc w:val="both"/>
        <w:rPr>
          <w:i w:val="0"/>
          <w:szCs w:val="28"/>
        </w:rPr>
      </w:pPr>
      <w:r w:rsidRPr="00332240">
        <w:rPr>
          <w:i w:val="0"/>
          <w:szCs w:val="28"/>
        </w:rPr>
        <w:t xml:space="preserve">Konfliktuskezelés:                                                                      </w:t>
      </w:r>
      <w:r w:rsidRPr="00332240">
        <w:rPr>
          <w:i w:val="0"/>
          <w:szCs w:val="28"/>
        </w:rPr>
        <w:tab/>
        <w:t>17 alkalom</w:t>
      </w:r>
    </w:p>
    <w:p w:rsidR="00B42B19" w:rsidRPr="00332240" w:rsidRDefault="00B42B19" w:rsidP="00332240">
      <w:pPr>
        <w:numPr>
          <w:ilvl w:val="0"/>
          <w:numId w:val="13"/>
        </w:numPr>
        <w:tabs>
          <w:tab w:val="right" w:pos="9072"/>
        </w:tabs>
        <w:jc w:val="both"/>
        <w:rPr>
          <w:i w:val="0"/>
          <w:szCs w:val="28"/>
        </w:rPr>
      </w:pPr>
      <w:r w:rsidRPr="00332240">
        <w:rPr>
          <w:i w:val="0"/>
          <w:szCs w:val="28"/>
        </w:rPr>
        <w:t>Esetkonferencia:                                                                         59 alkalom</w:t>
      </w:r>
    </w:p>
    <w:p w:rsidR="00B42B19" w:rsidRPr="00332240" w:rsidRDefault="00B42B19" w:rsidP="00332240">
      <w:pPr>
        <w:numPr>
          <w:ilvl w:val="0"/>
          <w:numId w:val="13"/>
        </w:numPr>
        <w:tabs>
          <w:tab w:val="right" w:pos="9072"/>
        </w:tabs>
        <w:ind w:right="72"/>
        <w:jc w:val="both"/>
        <w:rPr>
          <w:i w:val="0"/>
          <w:szCs w:val="28"/>
        </w:rPr>
      </w:pPr>
      <w:r w:rsidRPr="00332240">
        <w:rPr>
          <w:i w:val="0"/>
          <w:szCs w:val="28"/>
        </w:rPr>
        <w:lastRenderedPageBreak/>
        <w:t xml:space="preserve">Adományozás:                                            </w:t>
      </w:r>
      <w:r>
        <w:rPr>
          <w:i w:val="0"/>
          <w:szCs w:val="28"/>
        </w:rPr>
        <w:t xml:space="preserve">                               </w:t>
      </w:r>
      <w:r w:rsidRPr="00332240">
        <w:rPr>
          <w:i w:val="0"/>
          <w:szCs w:val="28"/>
        </w:rPr>
        <w:t>82 alkalom</w:t>
      </w:r>
    </w:p>
    <w:p w:rsidR="00B42B19" w:rsidRPr="00332240" w:rsidRDefault="00B42B19" w:rsidP="00332240">
      <w:pPr>
        <w:numPr>
          <w:ilvl w:val="0"/>
          <w:numId w:val="13"/>
        </w:numPr>
        <w:tabs>
          <w:tab w:val="right" w:pos="9072"/>
        </w:tabs>
        <w:ind w:right="72"/>
        <w:jc w:val="both"/>
        <w:rPr>
          <w:i w:val="0"/>
          <w:szCs w:val="28"/>
        </w:rPr>
      </w:pPr>
      <w:r w:rsidRPr="00332240">
        <w:rPr>
          <w:i w:val="0"/>
          <w:szCs w:val="28"/>
        </w:rPr>
        <w:t xml:space="preserve">Szülői kapcsolattartás:                                                               </w:t>
      </w:r>
      <w:r>
        <w:rPr>
          <w:i w:val="0"/>
          <w:szCs w:val="28"/>
        </w:rPr>
        <w:t xml:space="preserve"> </w:t>
      </w:r>
      <w:r w:rsidRPr="00332240">
        <w:rPr>
          <w:i w:val="0"/>
          <w:szCs w:val="28"/>
        </w:rPr>
        <w:t>45 alkalom</w:t>
      </w:r>
    </w:p>
    <w:p w:rsidR="00B42B19" w:rsidRPr="00332240" w:rsidRDefault="00B42B19" w:rsidP="00332240">
      <w:pPr>
        <w:numPr>
          <w:ilvl w:val="0"/>
          <w:numId w:val="13"/>
        </w:numPr>
        <w:tabs>
          <w:tab w:val="right" w:pos="9072"/>
        </w:tabs>
        <w:jc w:val="both"/>
        <w:rPr>
          <w:i w:val="0"/>
          <w:szCs w:val="28"/>
        </w:rPr>
      </w:pPr>
      <w:r w:rsidRPr="00332240">
        <w:rPr>
          <w:i w:val="0"/>
          <w:szCs w:val="28"/>
        </w:rPr>
        <w:t>Szociális válsághelyzetben lé</w:t>
      </w:r>
      <w:r>
        <w:rPr>
          <w:i w:val="0"/>
          <w:szCs w:val="28"/>
        </w:rPr>
        <w:t xml:space="preserve">vő várandós anya gondozása:        </w:t>
      </w:r>
      <w:r w:rsidRPr="00332240">
        <w:rPr>
          <w:i w:val="0"/>
          <w:szCs w:val="28"/>
        </w:rPr>
        <w:t>4 alkalom</w:t>
      </w:r>
    </w:p>
    <w:p w:rsidR="00B42B19" w:rsidRPr="00332240" w:rsidRDefault="00B42B19" w:rsidP="00332240">
      <w:pPr>
        <w:jc w:val="both"/>
        <w:rPr>
          <w:i w:val="0"/>
          <w:szCs w:val="28"/>
          <w:u w:val="single"/>
        </w:rPr>
      </w:pPr>
    </w:p>
    <w:p w:rsidR="00B42B19" w:rsidRPr="00FB265E" w:rsidRDefault="00B42B19" w:rsidP="00332240">
      <w:pPr>
        <w:jc w:val="both"/>
        <w:rPr>
          <w:i w:val="0"/>
          <w:szCs w:val="28"/>
          <w:u w:val="single"/>
        </w:rPr>
      </w:pPr>
      <w:r w:rsidRPr="00332240">
        <w:rPr>
          <w:i w:val="0"/>
          <w:szCs w:val="28"/>
          <w:u w:val="single"/>
        </w:rPr>
        <w:t>A Gyermekjóléti Szolgálat szolgáltató tevékenysége a kezelt probléma típusa szerint:</w:t>
      </w:r>
    </w:p>
    <w:p w:rsidR="00B42B19" w:rsidRPr="00332240" w:rsidRDefault="00B42B19" w:rsidP="00332240">
      <w:pPr>
        <w:numPr>
          <w:ilvl w:val="0"/>
          <w:numId w:val="14"/>
        </w:numPr>
        <w:tabs>
          <w:tab w:val="right" w:pos="9072"/>
        </w:tabs>
        <w:jc w:val="both"/>
        <w:rPr>
          <w:i w:val="0"/>
          <w:szCs w:val="28"/>
        </w:rPr>
      </w:pPr>
      <w:r w:rsidRPr="00332240">
        <w:rPr>
          <w:i w:val="0"/>
          <w:szCs w:val="28"/>
        </w:rPr>
        <w:t xml:space="preserve">Anyagi, megélhetési:                                                               </w:t>
      </w:r>
      <w:r w:rsidRPr="00332240">
        <w:rPr>
          <w:i w:val="0"/>
          <w:szCs w:val="28"/>
        </w:rPr>
        <w:tab/>
        <w:t>125 alkalom</w:t>
      </w:r>
    </w:p>
    <w:p w:rsidR="00B42B19" w:rsidRPr="00332240" w:rsidRDefault="00B42B19" w:rsidP="00332240">
      <w:pPr>
        <w:numPr>
          <w:ilvl w:val="0"/>
          <w:numId w:val="14"/>
        </w:numPr>
        <w:tabs>
          <w:tab w:val="right" w:pos="9072"/>
        </w:tabs>
        <w:jc w:val="both"/>
        <w:rPr>
          <w:i w:val="0"/>
          <w:szCs w:val="28"/>
        </w:rPr>
      </w:pPr>
      <w:r w:rsidRPr="00332240">
        <w:rPr>
          <w:i w:val="0"/>
          <w:szCs w:val="28"/>
        </w:rPr>
        <w:t xml:space="preserve">Gyermeknevelési:                                                  </w:t>
      </w:r>
      <w:r>
        <w:rPr>
          <w:i w:val="0"/>
          <w:szCs w:val="28"/>
        </w:rPr>
        <w:t xml:space="preserve">                    </w:t>
      </w:r>
      <w:r w:rsidRPr="00332240">
        <w:rPr>
          <w:i w:val="0"/>
          <w:szCs w:val="28"/>
        </w:rPr>
        <w:t>155 alkalom</w:t>
      </w:r>
    </w:p>
    <w:p w:rsidR="00B42B19" w:rsidRPr="00332240" w:rsidRDefault="00B42B19" w:rsidP="00332240">
      <w:pPr>
        <w:numPr>
          <w:ilvl w:val="0"/>
          <w:numId w:val="14"/>
        </w:numPr>
        <w:tabs>
          <w:tab w:val="right" w:pos="9072"/>
        </w:tabs>
        <w:jc w:val="both"/>
        <w:rPr>
          <w:i w:val="0"/>
          <w:szCs w:val="28"/>
        </w:rPr>
      </w:pPr>
      <w:r w:rsidRPr="00332240">
        <w:rPr>
          <w:i w:val="0"/>
          <w:szCs w:val="28"/>
        </w:rPr>
        <w:t xml:space="preserve">Gyermekintézménybe való beilleszkedési nehézség:                </w:t>
      </w:r>
      <w:r w:rsidRPr="00332240">
        <w:rPr>
          <w:i w:val="0"/>
          <w:szCs w:val="28"/>
        </w:rPr>
        <w:tab/>
        <w:t>12 alkalom</w:t>
      </w:r>
    </w:p>
    <w:p w:rsidR="00B42B19" w:rsidRPr="00332240" w:rsidRDefault="00B42B19" w:rsidP="00332240">
      <w:pPr>
        <w:numPr>
          <w:ilvl w:val="0"/>
          <w:numId w:val="14"/>
        </w:numPr>
        <w:tabs>
          <w:tab w:val="right" w:pos="9072"/>
        </w:tabs>
        <w:jc w:val="both"/>
        <w:rPr>
          <w:i w:val="0"/>
          <w:szCs w:val="28"/>
        </w:rPr>
      </w:pPr>
      <w:r w:rsidRPr="00332240">
        <w:rPr>
          <w:i w:val="0"/>
          <w:szCs w:val="28"/>
        </w:rPr>
        <w:t xml:space="preserve">Magatartás-, teljesítményzavar:                                                 </w:t>
      </w:r>
      <w:r w:rsidRPr="00332240">
        <w:rPr>
          <w:i w:val="0"/>
          <w:szCs w:val="28"/>
        </w:rPr>
        <w:tab/>
        <w:t>27 alkalom</w:t>
      </w:r>
    </w:p>
    <w:p w:rsidR="00B42B19" w:rsidRPr="00332240" w:rsidRDefault="00B42B19" w:rsidP="00332240">
      <w:pPr>
        <w:numPr>
          <w:ilvl w:val="0"/>
          <w:numId w:val="14"/>
        </w:numPr>
        <w:tabs>
          <w:tab w:val="right" w:pos="9072"/>
        </w:tabs>
        <w:jc w:val="both"/>
        <w:rPr>
          <w:i w:val="0"/>
          <w:szCs w:val="28"/>
        </w:rPr>
      </w:pPr>
      <w:r w:rsidRPr="00332240">
        <w:rPr>
          <w:i w:val="0"/>
          <w:szCs w:val="28"/>
        </w:rPr>
        <w:t xml:space="preserve">Családi konfliktus:                                                                     </w:t>
      </w:r>
      <w:r w:rsidRPr="00332240">
        <w:rPr>
          <w:i w:val="0"/>
          <w:szCs w:val="28"/>
        </w:rPr>
        <w:tab/>
        <w:t>28 alkalom</w:t>
      </w:r>
    </w:p>
    <w:p w:rsidR="00B42B19" w:rsidRPr="00332240" w:rsidRDefault="00B42B19" w:rsidP="00332240">
      <w:pPr>
        <w:numPr>
          <w:ilvl w:val="0"/>
          <w:numId w:val="14"/>
        </w:numPr>
        <w:tabs>
          <w:tab w:val="right" w:pos="9072"/>
        </w:tabs>
        <w:jc w:val="both"/>
        <w:rPr>
          <w:i w:val="0"/>
          <w:szCs w:val="28"/>
        </w:rPr>
      </w:pPr>
      <w:r w:rsidRPr="00332240">
        <w:rPr>
          <w:i w:val="0"/>
          <w:szCs w:val="28"/>
        </w:rPr>
        <w:t xml:space="preserve">Szülő, vagy család életvitele:                                                     </w:t>
      </w:r>
      <w:r w:rsidRPr="00332240">
        <w:rPr>
          <w:i w:val="0"/>
          <w:szCs w:val="28"/>
        </w:rPr>
        <w:tab/>
        <w:t>42 alkalom</w:t>
      </w:r>
    </w:p>
    <w:p w:rsidR="00B42B19" w:rsidRPr="00332240" w:rsidRDefault="00B42B19" w:rsidP="00332240">
      <w:pPr>
        <w:numPr>
          <w:ilvl w:val="0"/>
          <w:numId w:val="14"/>
        </w:numPr>
        <w:tabs>
          <w:tab w:val="right" w:pos="9072"/>
        </w:tabs>
        <w:jc w:val="both"/>
        <w:rPr>
          <w:i w:val="0"/>
          <w:szCs w:val="28"/>
        </w:rPr>
      </w:pPr>
      <w:r w:rsidRPr="00332240">
        <w:rPr>
          <w:i w:val="0"/>
          <w:szCs w:val="28"/>
        </w:rPr>
        <w:t xml:space="preserve">Családon belüli bántalmazás:                                                      </w:t>
      </w:r>
      <w:r w:rsidRPr="00332240">
        <w:rPr>
          <w:i w:val="0"/>
          <w:szCs w:val="28"/>
        </w:rPr>
        <w:tab/>
        <w:t>0 alkalom</w:t>
      </w:r>
    </w:p>
    <w:p w:rsidR="00B42B19" w:rsidRPr="00332240" w:rsidRDefault="00B42B19" w:rsidP="00332240">
      <w:pPr>
        <w:numPr>
          <w:ilvl w:val="0"/>
          <w:numId w:val="14"/>
        </w:numPr>
        <w:tabs>
          <w:tab w:val="right" w:pos="9072"/>
        </w:tabs>
        <w:jc w:val="both"/>
        <w:rPr>
          <w:i w:val="0"/>
          <w:szCs w:val="28"/>
        </w:rPr>
      </w:pPr>
      <w:r w:rsidRPr="00332240">
        <w:rPr>
          <w:i w:val="0"/>
          <w:szCs w:val="28"/>
        </w:rPr>
        <w:t xml:space="preserve">Szülői elhanyagolás:                                                                   </w:t>
      </w:r>
      <w:r w:rsidRPr="00332240">
        <w:rPr>
          <w:i w:val="0"/>
          <w:szCs w:val="28"/>
        </w:rPr>
        <w:tab/>
        <w:t>0 alkalom</w:t>
      </w:r>
    </w:p>
    <w:p w:rsidR="00B42B19" w:rsidRPr="0061340F" w:rsidRDefault="00B42B19" w:rsidP="00D132E5">
      <w:pPr>
        <w:pStyle w:val="Szvegtrzs2"/>
        <w:rPr>
          <w:bCs/>
        </w:rPr>
      </w:pPr>
    </w:p>
    <w:p w:rsidR="00B42B19" w:rsidRPr="00D132E5" w:rsidRDefault="00B42B19" w:rsidP="00D132E5">
      <w:pPr>
        <w:pStyle w:val="Szvegtrzs2"/>
        <w:rPr>
          <w:b/>
          <w:bCs/>
          <w:u w:val="single"/>
        </w:rPr>
      </w:pPr>
      <w:r w:rsidRPr="00D132E5">
        <w:rPr>
          <w:b/>
          <w:bCs/>
          <w:u w:val="single"/>
        </w:rPr>
        <w:t>A gyermekjóléti szolgáltatás igénybe vehető:</w:t>
      </w:r>
    </w:p>
    <w:p w:rsidR="00B42B19" w:rsidRDefault="00B42B19" w:rsidP="00D132E5">
      <w:pPr>
        <w:pStyle w:val="Szvegtrzs2"/>
        <w:rPr>
          <w:bCs/>
        </w:rPr>
      </w:pPr>
      <w:r>
        <w:rPr>
          <w:bCs/>
        </w:rPr>
        <w:t>Önkéntes mindazok körében, akik a gyermekjóléti szolgálathoz fordulnak segítségért, annak érdekében, hogy a kialakult probléma megszűnjön.</w:t>
      </w:r>
    </w:p>
    <w:p w:rsidR="00B42B19" w:rsidRDefault="00B42B19" w:rsidP="00D132E5">
      <w:pPr>
        <w:pStyle w:val="Szvegtrzs2"/>
        <w:rPr>
          <w:bCs/>
        </w:rPr>
      </w:pPr>
      <w:r>
        <w:rPr>
          <w:bCs/>
        </w:rPr>
        <w:t>Jelzőrendszer jelzéseit követően a Gyermekjóléti Szolgálat kedvezményezi a kapcsolatfelvételt hatóság által kötelezett formában.</w:t>
      </w:r>
    </w:p>
    <w:p w:rsidR="00B42B19" w:rsidRDefault="00B42B19" w:rsidP="00D132E5">
      <w:pPr>
        <w:jc w:val="both"/>
        <w:rPr>
          <w:i w:val="0"/>
          <w:szCs w:val="28"/>
        </w:rPr>
      </w:pPr>
    </w:p>
    <w:p w:rsidR="00B42B19" w:rsidRPr="00845934" w:rsidRDefault="00B42B19" w:rsidP="00D132E5">
      <w:pPr>
        <w:jc w:val="both"/>
        <w:rPr>
          <w:b/>
          <w:bCs/>
          <w:i w:val="0"/>
          <w:u w:val="single"/>
        </w:rPr>
      </w:pPr>
      <w:r w:rsidRPr="00845934">
        <w:rPr>
          <w:b/>
          <w:bCs/>
          <w:i w:val="0"/>
          <w:u w:val="single"/>
        </w:rPr>
        <w:t>Fő szolgáltatásaik és szakmai tevékenységük:</w:t>
      </w:r>
    </w:p>
    <w:p w:rsidR="00B42B19" w:rsidRPr="00845934" w:rsidRDefault="00B42B19" w:rsidP="00D132E5">
      <w:pPr>
        <w:jc w:val="both"/>
        <w:rPr>
          <w:i w:val="0"/>
        </w:rPr>
      </w:pPr>
      <w:r w:rsidRPr="00845934">
        <w:rPr>
          <w:i w:val="0"/>
        </w:rPr>
        <w:t xml:space="preserve">Klienseiket ügyfélfogadási időben fogadják, illetve telefonon történő egyeztetés után fogadóórán kívül is. Segítséget nyújtanak problémáik megoldásában. Pl.: ügyintézésben, nyomtatványok kitöltésében, beadásában. Segítő beszélgetéseket folytatnak, illetve problémamegoldó tanácsadást tartanak. </w:t>
      </w:r>
    </w:p>
    <w:p w:rsidR="00B42B19" w:rsidRPr="00845934" w:rsidRDefault="00B42B19" w:rsidP="00FE2DF2">
      <w:pPr>
        <w:numPr>
          <w:ilvl w:val="0"/>
          <w:numId w:val="10"/>
        </w:numPr>
        <w:jc w:val="both"/>
        <w:rPr>
          <w:i w:val="0"/>
        </w:rPr>
      </w:pPr>
      <w:r w:rsidRPr="00845934">
        <w:rPr>
          <w:i w:val="0"/>
        </w:rPr>
        <w:t xml:space="preserve">közvetítenek és koordinálnak egészségügyi-, szociális-, gyermekjóléti-, oktatási-, nevelési-, kulturális intézmények között, illetve szükség esetén eljárnak a kliens érdekében. </w:t>
      </w:r>
    </w:p>
    <w:p w:rsidR="00B42B19" w:rsidRPr="00845934" w:rsidRDefault="00B42B19" w:rsidP="00FE2DF2">
      <w:pPr>
        <w:numPr>
          <w:ilvl w:val="0"/>
          <w:numId w:val="10"/>
        </w:numPr>
        <w:jc w:val="both"/>
        <w:rPr>
          <w:i w:val="0"/>
        </w:rPr>
      </w:pPr>
      <w:r w:rsidRPr="00845934">
        <w:rPr>
          <w:i w:val="0"/>
        </w:rPr>
        <w:t>a szociális munka eszközeivel családgondozást végeznek,</w:t>
      </w:r>
    </w:p>
    <w:p w:rsidR="00B42B19" w:rsidRPr="00845934" w:rsidRDefault="00B42B19" w:rsidP="00FE2DF2">
      <w:pPr>
        <w:numPr>
          <w:ilvl w:val="0"/>
          <w:numId w:val="10"/>
        </w:numPr>
        <w:jc w:val="both"/>
        <w:rPr>
          <w:i w:val="0"/>
        </w:rPr>
      </w:pPr>
      <w:r w:rsidRPr="00845934">
        <w:rPr>
          <w:i w:val="0"/>
        </w:rPr>
        <w:t>felkérésre környezettanulmányokat, javaslatokat, szakmai véleményeket készítenek</w:t>
      </w:r>
    </w:p>
    <w:p w:rsidR="00B42B19" w:rsidRPr="00845934" w:rsidRDefault="00B42B19" w:rsidP="00FE2DF2">
      <w:pPr>
        <w:numPr>
          <w:ilvl w:val="0"/>
          <w:numId w:val="10"/>
        </w:numPr>
        <w:jc w:val="both"/>
        <w:rPr>
          <w:i w:val="0"/>
        </w:rPr>
      </w:pPr>
      <w:r w:rsidRPr="00845934">
        <w:rPr>
          <w:i w:val="0"/>
        </w:rPr>
        <w:t>jelzőrendszert működtetnek,</w:t>
      </w:r>
    </w:p>
    <w:p w:rsidR="00B42B19" w:rsidRPr="00845934" w:rsidRDefault="00B42B19" w:rsidP="00FE2DF2">
      <w:pPr>
        <w:numPr>
          <w:ilvl w:val="0"/>
          <w:numId w:val="10"/>
        </w:numPr>
        <w:jc w:val="both"/>
        <w:rPr>
          <w:i w:val="0"/>
        </w:rPr>
      </w:pPr>
      <w:r w:rsidRPr="00845934">
        <w:rPr>
          <w:i w:val="0"/>
        </w:rPr>
        <w:t>szükség esetén hatósági intézkedést javasolnak a gyermek veszélyeztetettségének megszüntetése érdekében,</w:t>
      </w:r>
    </w:p>
    <w:p w:rsidR="00B42B19" w:rsidRPr="00845934" w:rsidRDefault="00B42B19" w:rsidP="00FE2DF2">
      <w:pPr>
        <w:numPr>
          <w:ilvl w:val="0"/>
          <w:numId w:val="10"/>
        </w:numPr>
        <w:jc w:val="both"/>
        <w:rPr>
          <w:i w:val="0"/>
        </w:rPr>
      </w:pPr>
      <w:r w:rsidRPr="00845934">
        <w:rPr>
          <w:i w:val="0"/>
        </w:rPr>
        <w:t>rendszeresen konzultálnak a gyermekvédelmi hatóságokkal,</w:t>
      </w:r>
    </w:p>
    <w:p w:rsidR="00B42B19" w:rsidRPr="00845934" w:rsidRDefault="00B42B19" w:rsidP="00FE2DF2">
      <w:pPr>
        <w:numPr>
          <w:ilvl w:val="0"/>
          <w:numId w:val="10"/>
        </w:numPr>
        <w:jc w:val="both"/>
        <w:rPr>
          <w:i w:val="0"/>
        </w:rPr>
      </w:pPr>
      <w:r w:rsidRPr="00845934">
        <w:rPr>
          <w:i w:val="0"/>
        </w:rPr>
        <w:t xml:space="preserve">közvetítenek gyermeket veszélyeztető kapcsolati konfliktusokban, </w:t>
      </w:r>
    </w:p>
    <w:p w:rsidR="00B42B19" w:rsidRPr="00845934" w:rsidRDefault="00B42B19" w:rsidP="00FE2DF2">
      <w:pPr>
        <w:numPr>
          <w:ilvl w:val="0"/>
          <w:numId w:val="10"/>
        </w:numPr>
        <w:jc w:val="both"/>
        <w:rPr>
          <w:i w:val="0"/>
        </w:rPr>
      </w:pPr>
      <w:r w:rsidRPr="00845934">
        <w:rPr>
          <w:i w:val="0"/>
        </w:rPr>
        <w:t xml:space="preserve">utógondozást végeznek átmeneti nevelésbe vett gyermek hazagondozhatósága érdekében, </w:t>
      </w:r>
    </w:p>
    <w:p w:rsidR="00B42B19" w:rsidRPr="00845934" w:rsidRDefault="00B42B19" w:rsidP="00FE2DF2">
      <w:pPr>
        <w:numPr>
          <w:ilvl w:val="0"/>
          <w:numId w:val="10"/>
        </w:numPr>
        <w:jc w:val="both"/>
        <w:rPr>
          <w:i w:val="0"/>
        </w:rPr>
      </w:pPr>
      <w:r w:rsidRPr="00845934">
        <w:rPr>
          <w:i w:val="0"/>
        </w:rPr>
        <w:t>elősegítik a folyamatos kapcsolattartást nevelőszülőknél nevelkedő gyermekek és vérszerinti szüleik között,</w:t>
      </w:r>
    </w:p>
    <w:p w:rsidR="00B42B19" w:rsidRDefault="00B42B19" w:rsidP="005361B6">
      <w:pPr>
        <w:numPr>
          <w:ilvl w:val="0"/>
          <w:numId w:val="10"/>
        </w:numPr>
        <w:jc w:val="both"/>
        <w:rPr>
          <w:i w:val="0"/>
        </w:rPr>
      </w:pPr>
      <w:r w:rsidRPr="00845934">
        <w:rPr>
          <w:i w:val="0"/>
        </w:rPr>
        <w:lastRenderedPageBreak/>
        <w:t>szociális információs szolgáltatást nyújtanak, mely az</w:t>
      </w:r>
      <w:r>
        <w:rPr>
          <w:i w:val="0"/>
        </w:rPr>
        <w:t xml:space="preserve"> ügyfél tájékoztatásán túl, az </w:t>
      </w:r>
      <w:r w:rsidRPr="00845934">
        <w:rPr>
          <w:i w:val="0"/>
        </w:rPr>
        <w:t>ügyintézésekkel kapcsolatos teendőkhöz</w:t>
      </w:r>
      <w:r>
        <w:rPr>
          <w:i w:val="0"/>
        </w:rPr>
        <w:t xml:space="preserve"> ad professzionális segítséget.</w:t>
      </w:r>
    </w:p>
    <w:p w:rsidR="00B42B19" w:rsidRPr="005361B6" w:rsidRDefault="00B42B19" w:rsidP="005361B6">
      <w:pPr>
        <w:jc w:val="both"/>
        <w:rPr>
          <w:i w:val="0"/>
        </w:rPr>
      </w:pPr>
      <w:r w:rsidRPr="005361B6">
        <w:rPr>
          <w:b/>
          <w:i w:val="0"/>
          <w:u w:val="single"/>
        </w:rPr>
        <w:t>A Jelzőrendszer tagjai:</w:t>
      </w:r>
    </w:p>
    <w:p w:rsidR="00B42B19" w:rsidRPr="00845934" w:rsidRDefault="00B42B19" w:rsidP="00D132E5">
      <w:pPr>
        <w:numPr>
          <w:ilvl w:val="0"/>
          <w:numId w:val="9"/>
        </w:numPr>
        <w:jc w:val="both"/>
        <w:rPr>
          <w:i w:val="0"/>
        </w:rPr>
      </w:pPr>
      <w:r w:rsidRPr="00845934">
        <w:rPr>
          <w:i w:val="0"/>
        </w:rPr>
        <w:t>Orvosok – háziorvosok és a gyermekorvos</w:t>
      </w:r>
    </w:p>
    <w:p w:rsidR="00B42B19" w:rsidRPr="00845934" w:rsidRDefault="00B42B19" w:rsidP="00D132E5">
      <w:pPr>
        <w:numPr>
          <w:ilvl w:val="0"/>
          <w:numId w:val="9"/>
        </w:numPr>
        <w:jc w:val="both"/>
        <w:rPr>
          <w:i w:val="0"/>
        </w:rPr>
      </w:pPr>
      <w:r w:rsidRPr="00845934">
        <w:rPr>
          <w:i w:val="0"/>
        </w:rPr>
        <w:t>Védőnők</w:t>
      </w:r>
    </w:p>
    <w:p w:rsidR="00B42B19" w:rsidRPr="00845934" w:rsidRDefault="00B42B19" w:rsidP="00D132E5">
      <w:pPr>
        <w:numPr>
          <w:ilvl w:val="0"/>
          <w:numId w:val="9"/>
        </w:numPr>
        <w:jc w:val="both"/>
        <w:rPr>
          <w:i w:val="0"/>
        </w:rPr>
      </w:pPr>
      <w:r w:rsidRPr="00845934">
        <w:rPr>
          <w:i w:val="0"/>
        </w:rPr>
        <w:t>Óvodák, iskolák ifjúságvédelmi felelősei</w:t>
      </w:r>
    </w:p>
    <w:p w:rsidR="00B42B19" w:rsidRPr="00845934" w:rsidRDefault="00B42B19" w:rsidP="00D132E5">
      <w:pPr>
        <w:numPr>
          <w:ilvl w:val="0"/>
          <w:numId w:val="9"/>
        </w:numPr>
        <w:jc w:val="both"/>
        <w:rPr>
          <w:i w:val="0"/>
        </w:rPr>
      </w:pPr>
      <w:r w:rsidRPr="00845934">
        <w:rPr>
          <w:i w:val="0"/>
        </w:rPr>
        <w:t>Polgármesteri Hivatal előadói</w:t>
      </w:r>
    </w:p>
    <w:p w:rsidR="00B42B19" w:rsidRPr="00845934" w:rsidRDefault="00B42B19" w:rsidP="00D132E5">
      <w:pPr>
        <w:numPr>
          <w:ilvl w:val="0"/>
          <w:numId w:val="9"/>
        </w:numPr>
        <w:jc w:val="both"/>
        <w:rPr>
          <w:i w:val="0"/>
        </w:rPr>
      </w:pPr>
      <w:r>
        <w:rPr>
          <w:i w:val="0"/>
        </w:rPr>
        <w:t>Jegyzői Gyámhatóság</w:t>
      </w:r>
    </w:p>
    <w:p w:rsidR="00B42B19" w:rsidRPr="00845934" w:rsidRDefault="00B42B19" w:rsidP="00D132E5">
      <w:pPr>
        <w:numPr>
          <w:ilvl w:val="0"/>
          <w:numId w:val="9"/>
        </w:numPr>
        <w:jc w:val="both"/>
        <w:rPr>
          <w:i w:val="0"/>
        </w:rPr>
      </w:pPr>
      <w:r w:rsidRPr="00845934">
        <w:rPr>
          <w:i w:val="0"/>
        </w:rPr>
        <w:t>Városi Gyámhivatal (Szeghalom)</w:t>
      </w:r>
    </w:p>
    <w:p w:rsidR="00B42B19" w:rsidRPr="00845934" w:rsidRDefault="00B42B19" w:rsidP="00D132E5">
      <w:pPr>
        <w:numPr>
          <w:ilvl w:val="0"/>
          <w:numId w:val="9"/>
        </w:numPr>
        <w:jc w:val="both"/>
        <w:rPr>
          <w:i w:val="0"/>
        </w:rPr>
      </w:pPr>
      <w:r w:rsidRPr="00845934">
        <w:rPr>
          <w:i w:val="0"/>
        </w:rPr>
        <w:t>Rendőrség</w:t>
      </w:r>
    </w:p>
    <w:p w:rsidR="00B42B19" w:rsidRPr="00845934" w:rsidRDefault="00B42B19" w:rsidP="00D132E5">
      <w:pPr>
        <w:numPr>
          <w:ilvl w:val="0"/>
          <w:numId w:val="9"/>
        </w:numPr>
        <w:jc w:val="both"/>
        <w:rPr>
          <w:i w:val="0"/>
        </w:rPr>
      </w:pPr>
      <w:r w:rsidRPr="00845934">
        <w:rPr>
          <w:i w:val="0"/>
        </w:rPr>
        <w:t>TEGYESZ (Területi Gyermekvédelmi Szakszolgálat)</w:t>
      </w:r>
    </w:p>
    <w:p w:rsidR="00B42B19" w:rsidRPr="00845934" w:rsidRDefault="00B42B19" w:rsidP="00D132E5">
      <w:pPr>
        <w:numPr>
          <w:ilvl w:val="0"/>
          <w:numId w:val="9"/>
        </w:numPr>
        <w:jc w:val="both"/>
        <w:rPr>
          <w:i w:val="0"/>
        </w:rPr>
      </w:pPr>
      <w:r w:rsidRPr="00845934">
        <w:rPr>
          <w:i w:val="0"/>
        </w:rPr>
        <w:t>Egyházak</w:t>
      </w:r>
    </w:p>
    <w:p w:rsidR="00B42B19" w:rsidRDefault="00B42B19" w:rsidP="00D8290F">
      <w:pPr>
        <w:numPr>
          <w:ilvl w:val="0"/>
          <w:numId w:val="9"/>
        </w:numPr>
        <w:jc w:val="both"/>
        <w:rPr>
          <w:i w:val="0"/>
        </w:rPr>
      </w:pPr>
      <w:r w:rsidRPr="00845934">
        <w:rPr>
          <w:i w:val="0"/>
        </w:rPr>
        <w:t>Civil Szervezetek</w:t>
      </w:r>
    </w:p>
    <w:p w:rsidR="00B42B19" w:rsidRPr="006C7ADC" w:rsidRDefault="00B42B19" w:rsidP="007D7337">
      <w:pPr>
        <w:ind w:left="435"/>
        <w:jc w:val="both"/>
        <w:rPr>
          <w:i w:val="0"/>
        </w:rPr>
      </w:pPr>
    </w:p>
    <w:p w:rsidR="00B42B19" w:rsidRPr="00FE2DF2" w:rsidRDefault="00B42B19" w:rsidP="00D8290F">
      <w:pPr>
        <w:jc w:val="both"/>
        <w:rPr>
          <w:b/>
          <w:i w:val="0"/>
          <w:u w:val="single"/>
        </w:rPr>
      </w:pPr>
      <w:r w:rsidRPr="00FE2DF2">
        <w:rPr>
          <w:b/>
          <w:i w:val="0"/>
          <w:u w:val="single"/>
        </w:rPr>
        <w:t xml:space="preserve">Egyre több hátrányos, veszélyeztetett helyzetű családdal találkoznak, melyben szerepet játszik: </w:t>
      </w:r>
    </w:p>
    <w:p w:rsidR="00B42B19" w:rsidRPr="00845934" w:rsidRDefault="00B42B19" w:rsidP="00FE2DF2">
      <w:pPr>
        <w:jc w:val="both"/>
        <w:rPr>
          <w:b/>
          <w:i w:val="0"/>
        </w:rPr>
      </w:pPr>
    </w:p>
    <w:p w:rsidR="00B42B19" w:rsidRPr="00845934" w:rsidRDefault="00B42B19" w:rsidP="00D132E5">
      <w:pPr>
        <w:numPr>
          <w:ilvl w:val="0"/>
          <w:numId w:val="8"/>
        </w:numPr>
        <w:jc w:val="both"/>
        <w:rPr>
          <w:i w:val="0"/>
        </w:rPr>
      </w:pPr>
      <w:r w:rsidRPr="00845934">
        <w:rPr>
          <w:i w:val="0"/>
        </w:rPr>
        <w:t>szegénység, mélyszegénység</w:t>
      </w:r>
    </w:p>
    <w:p w:rsidR="00B42B19" w:rsidRPr="00845934" w:rsidRDefault="00B42B19" w:rsidP="00D132E5">
      <w:pPr>
        <w:numPr>
          <w:ilvl w:val="0"/>
          <w:numId w:val="8"/>
        </w:numPr>
        <w:jc w:val="both"/>
        <w:rPr>
          <w:i w:val="0"/>
        </w:rPr>
      </w:pPr>
      <w:r w:rsidRPr="00845934">
        <w:rPr>
          <w:i w:val="0"/>
        </w:rPr>
        <w:t>a család egzisztenciális bizonytalansága</w:t>
      </w:r>
    </w:p>
    <w:p w:rsidR="00B42B19" w:rsidRPr="00845934" w:rsidRDefault="00B42B19" w:rsidP="00D132E5">
      <w:pPr>
        <w:numPr>
          <w:ilvl w:val="0"/>
          <w:numId w:val="8"/>
        </w:numPr>
        <w:jc w:val="both"/>
        <w:rPr>
          <w:i w:val="0"/>
        </w:rPr>
      </w:pPr>
      <w:r w:rsidRPr="00845934">
        <w:rPr>
          <w:i w:val="0"/>
        </w:rPr>
        <w:t>rossz lakáskörülmények</w:t>
      </w:r>
    </w:p>
    <w:p w:rsidR="00B42B19" w:rsidRPr="00845934" w:rsidRDefault="00B42B19" w:rsidP="00D132E5">
      <w:pPr>
        <w:numPr>
          <w:ilvl w:val="0"/>
          <w:numId w:val="8"/>
        </w:numPr>
        <w:jc w:val="both"/>
        <w:rPr>
          <w:i w:val="0"/>
        </w:rPr>
      </w:pPr>
      <w:r w:rsidRPr="00845934">
        <w:rPr>
          <w:i w:val="0"/>
        </w:rPr>
        <w:t xml:space="preserve">a családokban az eltartott gyermekek száma 3 vagy ennél több, melyhez </w:t>
      </w:r>
    </w:p>
    <w:p w:rsidR="00B42B19" w:rsidRPr="00845934" w:rsidRDefault="00B42B19" w:rsidP="00D132E5">
      <w:pPr>
        <w:jc w:val="both"/>
        <w:rPr>
          <w:i w:val="0"/>
        </w:rPr>
      </w:pPr>
      <w:r w:rsidRPr="00845934">
        <w:rPr>
          <w:i w:val="0"/>
        </w:rPr>
        <w:t xml:space="preserve">          </w:t>
      </w:r>
      <w:r>
        <w:rPr>
          <w:i w:val="0"/>
        </w:rPr>
        <w:t>társul</w:t>
      </w:r>
      <w:r w:rsidRPr="00845934">
        <w:rPr>
          <w:i w:val="0"/>
        </w:rPr>
        <w:t xml:space="preserve"> az alacsony jövedelem </w:t>
      </w:r>
    </w:p>
    <w:p w:rsidR="00B42B19" w:rsidRPr="00845934" w:rsidRDefault="00B42B19" w:rsidP="00D132E5">
      <w:pPr>
        <w:numPr>
          <w:ilvl w:val="0"/>
          <w:numId w:val="8"/>
        </w:numPr>
        <w:jc w:val="both"/>
        <w:rPr>
          <w:i w:val="0"/>
        </w:rPr>
      </w:pPr>
      <w:r w:rsidRPr="00845934">
        <w:rPr>
          <w:i w:val="0"/>
        </w:rPr>
        <w:t>szülők munkanélkülisége</w:t>
      </w:r>
    </w:p>
    <w:p w:rsidR="00B42B19" w:rsidRPr="00845934" w:rsidRDefault="00B42B19" w:rsidP="00D132E5">
      <w:pPr>
        <w:numPr>
          <w:ilvl w:val="0"/>
          <w:numId w:val="8"/>
        </w:numPr>
        <w:jc w:val="both"/>
        <w:rPr>
          <w:i w:val="0"/>
        </w:rPr>
      </w:pPr>
      <w:r w:rsidRPr="00845934">
        <w:rPr>
          <w:i w:val="0"/>
        </w:rPr>
        <w:t>szülők aluliskolázottsága</w:t>
      </w:r>
    </w:p>
    <w:p w:rsidR="00B42B19" w:rsidRPr="00845934" w:rsidRDefault="00B42B19" w:rsidP="00D132E5">
      <w:pPr>
        <w:numPr>
          <w:ilvl w:val="0"/>
          <w:numId w:val="8"/>
        </w:numPr>
        <w:jc w:val="both"/>
        <w:rPr>
          <w:i w:val="0"/>
        </w:rPr>
      </w:pPr>
      <w:r w:rsidRPr="00845934">
        <w:rPr>
          <w:i w:val="0"/>
        </w:rPr>
        <w:t>ép család hiánya (elvált vagy külön élő szülők)</w:t>
      </w:r>
    </w:p>
    <w:p w:rsidR="00B42B19" w:rsidRDefault="00B42B19" w:rsidP="00D132E5">
      <w:pPr>
        <w:numPr>
          <w:ilvl w:val="0"/>
          <w:numId w:val="8"/>
        </w:numPr>
        <w:jc w:val="both"/>
        <w:rPr>
          <w:i w:val="0"/>
        </w:rPr>
      </w:pPr>
      <w:r w:rsidRPr="00845934">
        <w:rPr>
          <w:i w:val="0"/>
        </w:rPr>
        <w:t>a szülők életvitele, folyamatos költözködésük</w:t>
      </w:r>
    </w:p>
    <w:p w:rsidR="00B42B19" w:rsidRDefault="00B42B19" w:rsidP="00202103">
      <w:pPr>
        <w:ind w:left="360"/>
        <w:jc w:val="both"/>
        <w:rPr>
          <w:i w:val="0"/>
        </w:rPr>
      </w:pPr>
    </w:p>
    <w:p w:rsidR="00B42B19" w:rsidRPr="00202103" w:rsidRDefault="00B42B19" w:rsidP="00202103">
      <w:pPr>
        <w:jc w:val="both"/>
        <w:rPr>
          <w:b/>
          <w:i w:val="0"/>
          <w:u w:val="single"/>
        </w:rPr>
      </w:pPr>
      <w:r w:rsidRPr="00202103">
        <w:rPr>
          <w:b/>
          <w:i w:val="0"/>
          <w:u w:val="single"/>
        </w:rPr>
        <w:t>Adomány közvetítése:</w:t>
      </w:r>
    </w:p>
    <w:p w:rsidR="00B42B19" w:rsidRPr="00202103" w:rsidRDefault="00B42B19" w:rsidP="00202103">
      <w:pPr>
        <w:jc w:val="both"/>
        <w:rPr>
          <w:i w:val="0"/>
        </w:rPr>
      </w:pPr>
      <w:r w:rsidRPr="00202103">
        <w:rPr>
          <w:i w:val="0"/>
        </w:rPr>
        <w:t xml:space="preserve">Az adományban </w:t>
      </w:r>
      <w:r>
        <w:rPr>
          <w:i w:val="0"/>
        </w:rPr>
        <w:t xml:space="preserve">részesülő személyek szociális </w:t>
      </w:r>
      <w:r w:rsidRPr="00202103">
        <w:rPr>
          <w:i w:val="0"/>
        </w:rPr>
        <w:t>rászorultság alapján</w:t>
      </w:r>
      <w:r>
        <w:rPr>
          <w:i w:val="0"/>
        </w:rPr>
        <w:t>,</w:t>
      </w:r>
      <w:r w:rsidRPr="00202103">
        <w:rPr>
          <w:i w:val="0"/>
        </w:rPr>
        <w:t xml:space="preserve"> a Családsegítő Szolgálattal együttműködve, valamint a jelzőrendszereink javaslatainak figyelembevételével történik.</w:t>
      </w:r>
    </w:p>
    <w:p w:rsidR="00B42B19" w:rsidRDefault="00B42B19" w:rsidP="00D132E5">
      <w:pPr>
        <w:jc w:val="both"/>
        <w:rPr>
          <w:i w:val="0"/>
        </w:rPr>
      </w:pPr>
    </w:p>
    <w:p w:rsidR="00B42B19" w:rsidRPr="0002414D" w:rsidRDefault="00B42B19" w:rsidP="00332240">
      <w:pPr>
        <w:jc w:val="both"/>
        <w:rPr>
          <w:b/>
          <w:i w:val="0"/>
          <w:u w:val="single"/>
        </w:rPr>
      </w:pPr>
      <w:r>
        <w:rPr>
          <w:b/>
          <w:i w:val="0"/>
          <w:u w:val="single"/>
        </w:rPr>
        <w:t>2011</w:t>
      </w:r>
      <w:r w:rsidRPr="0002414D">
        <w:rPr>
          <w:b/>
          <w:i w:val="0"/>
          <w:u w:val="single"/>
        </w:rPr>
        <w:t>. évben az adomány közvetítés a következőképpen történt:</w:t>
      </w:r>
    </w:p>
    <w:p w:rsidR="00B42B19" w:rsidRPr="00F224D9" w:rsidRDefault="00B42B19" w:rsidP="00332240">
      <w:pPr>
        <w:jc w:val="both"/>
        <w:rPr>
          <w:i w:val="0"/>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1982"/>
        <w:gridCol w:w="2702"/>
        <w:gridCol w:w="1982"/>
      </w:tblGrid>
      <w:tr w:rsidR="00B42B19" w:rsidRPr="0065507D" w:rsidTr="00332240">
        <w:trPr>
          <w:trHeight w:val="554"/>
        </w:trPr>
        <w:tc>
          <w:tcPr>
            <w:tcW w:w="2521" w:type="dxa"/>
            <w:vAlign w:val="center"/>
          </w:tcPr>
          <w:p w:rsidR="00B42B19" w:rsidRPr="0065507D" w:rsidRDefault="00B42B19" w:rsidP="00332240">
            <w:pPr>
              <w:jc w:val="center"/>
              <w:rPr>
                <w:b/>
                <w:i w:val="0"/>
              </w:rPr>
            </w:pPr>
            <w:r w:rsidRPr="0065507D">
              <w:rPr>
                <w:b/>
                <w:i w:val="0"/>
              </w:rPr>
              <w:t>Adomány felajánló</w:t>
            </w:r>
          </w:p>
        </w:tc>
        <w:tc>
          <w:tcPr>
            <w:tcW w:w="1982" w:type="dxa"/>
            <w:vAlign w:val="center"/>
          </w:tcPr>
          <w:p w:rsidR="00B42B19" w:rsidRPr="0065507D" w:rsidRDefault="00B42B19" w:rsidP="00332240">
            <w:pPr>
              <w:jc w:val="center"/>
              <w:rPr>
                <w:b/>
                <w:i w:val="0"/>
              </w:rPr>
            </w:pPr>
            <w:r w:rsidRPr="0065507D">
              <w:rPr>
                <w:b/>
                <w:i w:val="0"/>
              </w:rPr>
              <w:t>Időpont</w:t>
            </w:r>
          </w:p>
        </w:tc>
        <w:tc>
          <w:tcPr>
            <w:tcW w:w="2702" w:type="dxa"/>
            <w:vAlign w:val="center"/>
          </w:tcPr>
          <w:p w:rsidR="00B42B19" w:rsidRPr="0065507D" w:rsidRDefault="00B42B19" w:rsidP="00332240">
            <w:pPr>
              <w:jc w:val="center"/>
              <w:rPr>
                <w:b/>
                <w:i w:val="0"/>
              </w:rPr>
            </w:pPr>
            <w:r w:rsidRPr="0065507D">
              <w:rPr>
                <w:b/>
                <w:i w:val="0"/>
              </w:rPr>
              <w:t>Adomány típusa</w:t>
            </w:r>
          </w:p>
        </w:tc>
        <w:tc>
          <w:tcPr>
            <w:tcW w:w="1982" w:type="dxa"/>
          </w:tcPr>
          <w:p w:rsidR="00B42B19" w:rsidRPr="0065507D" w:rsidRDefault="00B42B19" w:rsidP="00332240">
            <w:pPr>
              <w:jc w:val="center"/>
              <w:rPr>
                <w:b/>
                <w:i w:val="0"/>
              </w:rPr>
            </w:pPr>
            <w:r w:rsidRPr="0065507D">
              <w:rPr>
                <w:b/>
                <w:i w:val="0"/>
              </w:rPr>
              <w:t>Érintettek száma</w:t>
            </w:r>
          </w:p>
        </w:tc>
      </w:tr>
      <w:tr w:rsidR="00B42B19" w:rsidRPr="0065507D" w:rsidTr="00332240">
        <w:trPr>
          <w:trHeight w:val="554"/>
        </w:trPr>
        <w:tc>
          <w:tcPr>
            <w:tcW w:w="2521" w:type="dxa"/>
            <w:vAlign w:val="center"/>
          </w:tcPr>
          <w:p w:rsidR="00B42B19" w:rsidRDefault="00B42B19" w:rsidP="00332240">
            <w:pPr>
              <w:jc w:val="center"/>
              <w:rPr>
                <w:i w:val="0"/>
              </w:rPr>
            </w:pPr>
            <w:r>
              <w:rPr>
                <w:i w:val="0"/>
              </w:rPr>
              <w:t>Katólikus Caritas</w:t>
            </w:r>
          </w:p>
          <w:p w:rsidR="00B42B19" w:rsidRPr="0088467D" w:rsidRDefault="00B42B19" w:rsidP="00332240">
            <w:pPr>
              <w:jc w:val="center"/>
              <w:rPr>
                <w:i w:val="0"/>
              </w:rPr>
            </w:pPr>
            <w:r>
              <w:rPr>
                <w:i w:val="0"/>
              </w:rPr>
              <w:t>Nagyböjti adomány</w:t>
            </w:r>
          </w:p>
        </w:tc>
        <w:tc>
          <w:tcPr>
            <w:tcW w:w="1982" w:type="dxa"/>
            <w:vAlign w:val="center"/>
          </w:tcPr>
          <w:p w:rsidR="00B42B19" w:rsidRPr="0088467D" w:rsidRDefault="00B42B19" w:rsidP="00332240">
            <w:pPr>
              <w:rPr>
                <w:i w:val="0"/>
              </w:rPr>
            </w:pPr>
            <w:r>
              <w:rPr>
                <w:i w:val="0"/>
              </w:rPr>
              <w:t>2011. április</w:t>
            </w:r>
          </w:p>
        </w:tc>
        <w:tc>
          <w:tcPr>
            <w:tcW w:w="2702" w:type="dxa"/>
            <w:vAlign w:val="center"/>
          </w:tcPr>
          <w:p w:rsidR="00B42B19" w:rsidRPr="00831508" w:rsidRDefault="00B42B19" w:rsidP="00332240">
            <w:pPr>
              <w:rPr>
                <w:i w:val="0"/>
              </w:rPr>
            </w:pPr>
            <w:r>
              <w:rPr>
                <w:i w:val="0"/>
              </w:rPr>
              <w:t>Tartós élelmiszer</w:t>
            </w:r>
          </w:p>
        </w:tc>
        <w:tc>
          <w:tcPr>
            <w:tcW w:w="1982" w:type="dxa"/>
          </w:tcPr>
          <w:p w:rsidR="00B42B19" w:rsidRPr="00831508" w:rsidRDefault="00B42B19" w:rsidP="00332240">
            <w:pPr>
              <w:jc w:val="center"/>
              <w:rPr>
                <w:i w:val="0"/>
              </w:rPr>
            </w:pPr>
            <w:r>
              <w:rPr>
                <w:i w:val="0"/>
              </w:rPr>
              <w:t xml:space="preserve">  10 család</w:t>
            </w:r>
          </w:p>
        </w:tc>
      </w:tr>
      <w:tr w:rsidR="00B42B19" w:rsidRPr="0065507D" w:rsidTr="00332240">
        <w:trPr>
          <w:trHeight w:val="554"/>
        </w:trPr>
        <w:tc>
          <w:tcPr>
            <w:tcW w:w="2521" w:type="dxa"/>
          </w:tcPr>
          <w:p w:rsidR="00B42B19" w:rsidRPr="0065507D" w:rsidRDefault="00B42B19" w:rsidP="00332240">
            <w:pPr>
              <w:jc w:val="both"/>
              <w:rPr>
                <w:i w:val="0"/>
              </w:rPr>
            </w:pPr>
            <w:r w:rsidRPr="0065507D">
              <w:rPr>
                <w:i w:val="0"/>
              </w:rPr>
              <w:t>Magyar Vöröskereszt</w:t>
            </w:r>
          </w:p>
        </w:tc>
        <w:tc>
          <w:tcPr>
            <w:tcW w:w="1982" w:type="dxa"/>
          </w:tcPr>
          <w:p w:rsidR="00B42B19" w:rsidRPr="0065507D" w:rsidRDefault="00B42B19" w:rsidP="00332240">
            <w:pPr>
              <w:rPr>
                <w:i w:val="0"/>
              </w:rPr>
            </w:pPr>
            <w:r>
              <w:rPr>
                <w:i w:val="0"/>
              </w:rPr>
              <w:t>2011</w:t>
            </w:r>
            <w:r w:rsidRPr="0065507D">
              <w:rPr>
                <w:i w:val="0"/>
              </w:rPr>
              <w:t>.</w:t>
            </w:r>
            <w:r>
              <w:rPr>
                <w:i w:val="0"/>
              </w:rPr>
              <w:t>május</w:t>
            </w:r>
          </w:p>
        </w:tc>
        <w:tc>
          <w:tcPr>
            <w:tcW w:w="2702" w:type="dxa"/>
          </w:tcPr>
          <w:p w:rsidR="00B42B19" w:rsidRPr="0065507D" w:rsidRDefault="00B42B19" w:rsidP="00332240">
            <w:pPr>
              <w:jc w:val="both"/>
              <w:rPr>
                <w:i w:val="0"/>
              </w:rPr>
            </w:pPr>
            <w:r w:rsidRPr="0065507D">
              <w:rPr>
                <w:i w:val="0"/>
              </w:rPr>
              <w:t>Tartós élelmiszer, ruhanemű</w:t>
            </w:r>
          </w:p>
        </w:tc>
        <w:tc>
          <w:tcPr>
            <w:tcW w:w="1982" w:type="dxa"/>
          </w:tcPr>
          <w:p w:rsidR="00B42B19" w:rsidRPr="0065507D" w:rsidRDefault="00B42B19" w:rsidP="00332240">
            <w:pPr>
              <w:jc w:val="both"/>
              <w:rPr>
                <w:i w:val="0"/>
              </w:rPr>
            </w:pPr>
            <w:r w:rsidRPr="0065507D">
              <w:rPr>
                <w:i w:val="0"/>
              </w:rPr>
              <w:t xml:space="preserve">    </w:t>
            </w:r>
            <w:r>
              <w:rPr>
                <w:i w:val="0"/>
              </w:rPr>
              <w:t xml:space="preserve">  </w:t>
            </w:r>
            <w:r w:rsidRPr="0065507D">
              <w:rPr>
                <w:i w:val="0"/>
              </w:rPr>
              <w:t>5</w:t>
            </w:r>
            <w:r>
              <w:rPr>
                <w:i w:val="0"/>
              </w:rPr>
              <w:t>0</w:t>
            </w:r>
            <w:r w:rsidRPr="0065507D">
              <w:rPr>
                <w:i w:val="0"/>
              </w:rPr>
              <w:t xml:space="preserve"> család </w:t>
            </w:r>
          </w:p>
        </w:tc>
      </w:tr>
      <w:tr w:rsidR="00B42B19" w:rsidRPr="0065507D" w:rsidTr="00332240">
        <w:trPr>
          <w:trHeight w:val="825"/>
        </w:trPr>
        <w:tc>
          <w:tcPr>
            <w:tcW w:w="2521" w:type="dxa"/>
          </w:tcPr>
          <w:p w:rsidR="00B42B19" w:rsidRPr="0065507D" w:rsidRDefault="00B42B19" w:rsidP="00332240">
            <w:pPr>
              <w:jc w:val="both"/>
              <w:rPr>
                <w:i w:val="0"/>
              </w:rPr>
            </w:pPr>
            <w:r w:rsidRPr="0065507D">
              <w:rPr>
                <w:i w:val="0"/>
              </w:rPr>
              <w:lastRenderedPageBreak/>
              <w:t>Élelmiszerbank Egyesület</w:t>
            </w:r>
          </w:p>
        </w:tc>
        <w:tc>
          <w:tcPr>
            <w:tcW w:w="1982" w:type="dxa"/>
          </w:tcPr>
          <w:p w:rsidR="00B42B19" w:rsidRPr="0065507D" w:rsidRDefault="00B42B19" w:rsidP="00332240">
            <w:pPr>
              <w:rPr>
                <w:i w:val="0"/>
              </w:rPr>
            </w:pPr>
            <w:r>
              <w:rPr>
                <w:i w:val="0"/>
              </w:rPr>
              <w:t>2011</w:t>
            </w:r>
            <w:r w:rsidRPr="0065507D">
              <w:rPr>
                <w:i w:val="0"/>
              </w:rPr>
              <w:t>.</w:t>
            </w:r>
            <w:r>
              <w:rPr>
                <w:i w:val="0"/>
              </w:rPr>
              <w:t>05</w:t>
            </w:r>
            <w:r w:rsidRPr="0065507D">
              <w:rPr>
                <w:i w:val="0"/>
              </w:rPr>
              <w:t>.</w:t>
            </w:r>
            <w:r>
              <w:rPr>
                <w:i w:val="0"/>
              </w:rPr>
              <w:t>30.</w:t>
            </w:r>
          </w:p>
        </w:tc>
        <w:tc>
          <w:tcPr>
            <w:tcW w:w="2702" w:type="dxa"/>
          </w:tcPr>
          <w:p w:rsidR="00B42B19" w:rsidRPr="0065507D" w:rsidRDefault="00B42B19" w:rsidP="00332240">
            <w:pPr>
              <w:jc w:val="both"/>
              <w:rPr>
                <w:i w:val="0"/>
              </w:rPr>
            </w:pPr>
            <w:r w:rsidRPr="0065507D">
              <w:rPr>
                <w:i w:val="0"/>
              </w:rPr>
              <w:t xml:space="preserve"> Tartós élelmiszer</w:t>
            </w:r>
          </w:p>
        </w:tc>
        <w:tc>
          <w:tcPr>
            <w:tcW w:w="1982" w:type="dxa"/>
          </w:tcPr>
          <w:p w:rsidR="00B42B19" w:rsidRPr="0065507D" w:rsidRDefault="00B42B19" w:rsidP="00332240">
            <w:pPr>
              <w:jc w:val="both"/>
              <w:rPr>
                <w:i w:val="0"/>
              </w:rPr>
            </w:pPr>
            <w:r>
              <w:rPr>
                <w:i w:val="0"/>
              </w:rPr>
              <w:t xml:space="preserve">  2040</w:t>
            </w:r>
            <w:r w:rsidRPr="0065507D">
              <w:rPr>
                <w:i w:val="0"/>
              </w:rPr>
              <w:t xml:space="preserve"> fő</w:t>
            </w:r>
          </w:p>
        </w:tc>
      </w:tr>
      <w:tr w:rsidR="00B42B19" w:rsidRPr="0065507D" w:rsidTr="00332240">
        <w:trPr>
          <w:trHeight w:val="825"/>
        </w:trPr>
        <w:tc>
          <w:tcPr>
            <w:tcW w:w="2521" w:type="dxa"/>
          </w:tcPr>
          <w:p w:rsidR="00B42B19" w:rsidRPr="0065507D" w:rsidRDefault="00B42B19" w:rsidP="00332240">
            <w:pPr>
              <w:jc w:val="both"/>
              <w:rPr>
                <w:i w:val="0"/>
              </w:rPr>
            </w:pPr>
            <w:r w:rsidRPr="0065507D">
              <w:rPr>
                <w:i w:val="0"/>
              </w:rPr>
              <w:t>Magyar Élelmiszerbank Egyesület</w:t>
            </w:r>
          </w:p>
        </w:tc>
        <w:tc>
          <w:tcPr>
            <w:tcW w:w="1982" w:type="dxa"/>
          </w:tcPr>
          <w:p w:rsidR="00B42B19" w:rsidRPr="0065507D" w:rsidRDefault="00B42B19" w:rsidP="00332240">
            <w:pPr>
              <w:rPr>
                <w:i w:val="0"/>
              </w:rPr>
            </w:pPr>
            <w:r>
              <w:rPr>
                <w:i w:val="0"/>
              </w:rPr>
              <w:t>2011.10</w:t>
            </w:r>
            <w:r w:rsidRPr="0065507D">
              <w:rPr>
                <w:i w:val="0"/>
              </w:rPr>
              <w:t>.</w:t>
            </w:r>
            <w:r>
              <w:rPr>
                <w:i w:val="0"/>
              </w:rPr>
              <w:t>10.</w:t>
            </w:r>
          </w:p>
        </w:tc>
        <w:tc>
          <w:tcPr>
            <w:tcW w:w="2702" w:type="dxa"/>
          </w:tcPr>
          <w:p w:rsidR="00B42B19" w:rsidRPr="0065507D" w:rsidRDefault="00B42B19" w:rsidP="00332240">
            <w:pPr>
              <w:jc w:val="both"/>
              <w:rPr>
                <w:i w:val="0"/>
              </w:rPr>
            </w:pPr>
            <w:r w:rsidRPr="0065507D">
              <w:rPr>
                <w:i w:val="0"/>
              </w:rPr>
              <w:t>Tartós élelmiszer</w:t>
            </w:r>
          </w:p>
        </w:tc>
        <w:tc>
          <w:tcPr>
            <w:tcW w:w="1982" w:type="dxa"/>
          </w:tcPr>
          <w:p w:rsidR="00B42B19" w:rsidRPr="0065507D" w:rsidRDefault="00B42B19" w:rsidP="00332240">
            <w:pPr>
              <w:jc w:val="both"/>
              <w:rPr>
                <w:i w:val="0"/>
              </w:rPr>
            </w:pPr>
            <w:r>
              <w:rPr>
                <w:i w:val="0"/>
              </w:rPr>
              <w:t xml:space="preserve">  2040</w:t>
            </w:r>
            <w:r w:rsidRPr="0065507D">
              <w:rPr>
                <w:i w:val="0"/>
              </w:rPr>
              <w:t xml:space="preserve">  fő  </w:t>
            </w:r>
          </w:p>
        </w:tc>
      </w:tr>
    </w:tbl>
    <w:p w:rsidR="00B42B19" w:rsidRDefault="00B42B19" w:rsidP="00332240">
      <w:pPr>
        <w:jc w:val="both"/>
        <w:rPr>
          <w:b/>
          <w:i w:val="0"/>
          <w:u w:val="single"/>
        </w:rPr>
      </w:pPr>
    </w:p>
    <w:p w:rsidR="00B42B19" w:rsidRDefault="00B42B19" w:rsidP="00332240">
      <w:pPr>
        <w:jc w:val="both"/>
        <w:rPr>
          <w:bCs/>
          <w:i w:val="0"/>
        </w:rPr>
      </w:pPr>
      <w:r>
        <w:rPr>
          <w:bCs/>
          <w:i w:val="0"/>
        </w:rPr>
        <w:t xml:space="preserve">Minden héten, csütörtökön a lakosság által felajánlott ruhaneműk, az arra rászoruló személyek számára kiosztásra kerülnek. </w:t>
      </w:r>
    </w:p>
    <w:p w:rsidR="00B42B19" w:rsidRDefault="00B42B19" w:rsidP="00332240">
      <w:pPr>
        <w:jc w:val="both"/>
        <w:rPr>
          <w:bCs/>
          <w:i w:val="0"/>
        </w:rPr>
      </w:pPr>
      <w:r>
        <w:rPr>
          <w:bCs/>
          <w:i w:val="0"/>
        </w:rPr>
        <w:t xml:space="preserve">Körösladány Város Önkormányzat és Cigány Kisebbségi Önkormányzat által rendezett Városi Gyermeknap alkalmából Szolgálatunk palacsintát osztott a rendezvényen résztvevő gyermekek számára. Ladányi Karácsony városi rendezvény keretén belül szolgálatunk babgulyás kiosztásban segédkezett 1500 fő számára. </w:t>
      </w:r>
    </w:p>
    <w:p w:rsidR="00B42B19" w:rsidRPr="00485859" w:rsidRDefault="00B42B19" w:rsidP="00332240">
      <w:pPr>
        <w:jc w:val="both"/>
        <w:rPr>
          <w:rFonts w:ascii="Arial" w:hAnsi="Arial" w:cs="Arial"/>
          <w:b/>
          <w:sz w:val="20"/>
        </w:rPr>
      </w:pPr>
      <w:r w:rsidRPr="00485859">
        <w:rPr>
          <w:bCs/>
          <w:i w:val="0"/>
          <w:szCs w:val="28"/>
        </w:rPr>
        <w:t>Nyári tábort tartottunk HH és HHH (</w:t>
      </w:r>
      <w:r>
        <w:t>augusztus 1</w:t>
      </w:r>
      <w:r w:rsidRPr="00485859">
        <w:t>.-</w:t>
      </w:r>
      <w:r>
        <w:t>4.-</w:t>
      </w:r>
      <w:r w:rsidRPr="00485859">
        <w:t xml:space="preserve">ig) </w:t>
      </w:r>
      <w:r>
        <w:rPr>
          <w:bCs/>
          <w:i w:val="0"/>
          <w:szCs w:val="28"/>
        </w:rPr>
        <w:t>7-14 éves gyermekek részére. 18</w:t>
      </w:r>
      <w:r w:rsidRPr="00485859">
        <w:rPr>
          <w:bCs/>
          <w:i w:val="0"/>
          <w:szCs w:val="28"/>
        </w:rPr>
        <w:t xml:space="preserve"> gyermeknek</w:t>
      </w:r>
      <w:r>
        <w:rPr>
          <w:bCs/>
          <w:i w:val="0"/>
          <w:szCs w:val="28"/>
        </w:rPr>
        <w:t xml:space="preserve"> 4 nap</w:t>
      </w:r>
      <w:r w:rsidRPr="00485859">
        <w:rPr>
          <w:bCs/>
          <w:i w:val="0"/>
          <w:szCs w:val="28"/>
        </w:rPr>
        <w:t>ig különböző programokat szerveztünk számukra 8-12 óráig.</w:t>
      </w:r>
      <w:r w:rsidRPr="00485859">
        <w:rPr>
          <w:rFonts w:ascii="Arial" w:hAnsi="Arial" w:cs="Arial"/>
          <w:b/>
          <w:sz w:val="20"/>
        </w:rPr>
        <w:t xml:space="preserve"> </w:t>
      </w:r>
    </w:p>
    <w:p w:rsidR="00B42B19" w:rsidRPr="00485859" w:rsidRDefault="00B42B19" w:rsidP="00332240">
      <w:pPr>
        <w:jc w:val="both"/>
        <w:rPr>
          <w:bCs/>
          <w:szCs w:val="28"/>
        </w:rPr>
      </w:pPr>
      <w:r w:rsidRPr="00485859">
        <w:rPr>
          <w:i w:val="0"/>
          <w:szCs w:val="28"/>
        </w:rPr>
        <w:t>Nyári gyermekétkeztetésben</w:t>
      </w:r>
      <w:r>
        <w:rPr>
          <w:i w:val="0"/>
          <w:szCs w:val="28"/>
        </w:rPr>
        <w:t>, melyben a gyermekvédelmi kedvezményben részesülő gyermekek térítési díj 50 %-ban az Önkormányzat támogatta, (2011</w:t>
      </w:r>
      <w:r w:rsidRPr="00485859">
        <w:rPr>
          <w:i w:val="0"/>
          <w:szCs w:val="28"/>
        </w:rPr>
        <w:t>. 06.16 - 08.31.-ig)</w:t>
      </w:r>
      <w:r>
        <w:rPr>
          <w:i w:val="0"/>
          <w:szCs w:val="28"/>
        </w:rPr>
        <w:t xml:space="preserve"> 19 óvodás és 7 iskolás </w:t>
      </w:r>
      <w:r w:rsidRPr="00485859">
        <w:rPr>
          <w:i w:val="0"/>
          <w:szCs w:val="28"/>
        </w:rPr>
        <w:t xml:space="preserve">gyermek részesült. </w:t>
      </w:r>
    </w:p>
    <w:p w:rsidR="00B42B19" w:rsidRPr="00E12D35" w:rsidRDefault="00B42B19" w:rsidP="00332240">
      <w:pPr>
        <w:jc w:val="both"/>
        <w:rPr>
          <w:bCs/>
          <w:i w:val="0"/>
        </w:rPr>
      </w:pPr>
    </w:p>
    <w:p w:rsidR="00B42B19" w:rsidRPr="00BB240B" w:rsidRDefault="00B42B19" w:rsidP="003259E4">
      <w:pPr>
        <w:jc w:val="both"/>
        <w:rPr>
          <w:i w:val="0"/>
        </w:rPr>
      </w:pPr>
      <w:r>
        <w:rPr>
          <w:i w:val="0"/>
        </w:rPr>
        <w:t>Az elmúlt évben, 50 igazolatlan óra miatt 5</w:t>
      </w:r>
      <w:r w:rsidRPr="00BB240B">
        <w:rPr>
          <w:i w:val="0"/>
        </w:rPr>
        <w:t xml:space="preserve"> esetben </w:t>
      </w:r>
      <w:r>
        <w:rPr>
          <w:i w:val="0"/>
        </w:rPr>
        <w:t xml:space="preserve">kellett </w:t>
      </w:r>
      <w:r w:rsidRPr="00BB240B">
        <w:rPr>
          <w:i w:val="0"/>
        </w:rPr>
        <w:t>felfüggeszte</w:t>
      </w:r>
      <w:r>
        <w:rPr>
          <w:i w:val="0"/>
        </w:rPr>
        <w:t>ni</w:t>
      </w:r>
      <w:r w:rsidRPr="00BB240B">
        <w:rPr>
          <w:i w:val="0"/>
        </w:rPr>
        <w:t xml:space="preserve"> az iskoláztatási támogatás folyósítását, és javaslatot tettünk az eseti gondnok személyére, és pénzfelhasználási tervet készítünk a szülőkkel együttműködve a gyermek iskoláztatásának elősegítése érdekében.</w:t>
      </w:r>
    </w:p>
    <w:p w:rsidR="00B42B19" w:rsidRDefault="00B42B19" w:rsidP="00D8290F">
      <w:pPr>
        <w:jc w:val="both"/>
        <w:rPr>
          <w:b/>
          <w:i w:val="0"/>
          <w:u w:val="single"/>
        </w:rPr>
      </w:pPr>
      <w:r w:rsidRPr="00D17A54">
        <w:rPr>
          <w:b/>
          <w:i w:val="0"/>
          <w:u w:val="single"/>
        </w:rPr>
        <w:t>Szakmai munkát segítő tevékenységek, továbbképzések:</w:t>
      </w:r>
    </w:p>
    <w:p w:rsidR="00B42B19" w:rsidRPr="00F250EA" w:rsidRDefault="00B42B19" w:rsidP="00F250EA">
      <w:pPr>
        <w:jc w:val="both"/>
        <w:rPr>
          <w:i w:val="0"/>
        </w:rPr>
      </w:pPr>
      <w:r>
        <w:rPr>
          <w:i w:val="0"/>
        </w:rPr>
        <w:t>„</w:t>
      </w:r>
      <w:r w:rsidRPr="00F250EA">
        <w:rPr>
          <w:i w:val="0"/>
        </w:rPr>
        <w:t>ÁGOTA</w:t>
      </w:r>
      <w:r>
        <w:rPr>
          <w:i w:val="0"/>
        </w:rPr>
        <w:t>”</w:t>
      </w:r>
      <w:r w:rsidRPr="00F250EA">
        <w:rPr>
          <w:i w:val="0"/>
        </w:rPr>
        <w:t xml:space="preserve"> Országos Gyermekvédelmi Konferencia Szeged, 2011.05.05.</w:t>
      </w:r>
    </w:p>
    <w:p w:rsidR="00B42B19" w:rsidRPr="00F250EA" w:rsidRDefault="00B42B19" w:rsidP="00F250EA">
      <w:pPr>
        <w:jc w:val="both"/>
        <w:rPr>
          <w:i w:val="0"/>
        </w:rPr>
      </w:pPr>
      <w:r w:rsidRPr="00F250EA">
        <w:rPr>
          <w:i w:val="0"/>
        </w:rPr>
        <w:t>Önkéntes képzés Szeghalom, Vöröskereszt 2011.07.29.</w:t>
      </w:r>
    </w:p>
    <w:p w:rsidR="00B42B19" w:rsidRPr="00F250EA" w:rsidRDefault="00B42B19" w:rsidP="00F250EA">
      <w:pPr>
        <w:jc w:val="both"/>
        <w:rPr>
          <w:i w:val="0"/>
        </w:rPr>
      </w:pPr>
      <w:r w:rsidRPr="00F250EA">
        <w:rPr>
          <w:i w:val="0"/>
        </w:rPr>
        <w:t>Hátrányos helyzetű gyermek pályázattal kapcsolatos záró konferencia, Békéscsaba Polgármesteri Hivatal, Dísztermében, 2011. november</w:t>
      </w:r>
    </w:p>
    <w:p w:rsidR="00B42B19" w:rsidRPr="00FD2A77" w:rsidRDefault="00B42B19" w:rsidP="00D8290F">
      <w:pPr>
        <w:jc w:val="both"/>
        <w:rPr>
          <w:i w:val="0"/>
        </w:rPr>
      </w:pPr>
      <w:r>
        <w:rPr>
          <w:i w:val="0"/>
        </w:rPr>
        <w:t>Kezelhetetlen gyerekek hatékony nevelése p</w:t>
      </w:r>
      <w:r w:rsidRPr="00F250EA">
        <w:rPr>
          <w:i w:val="0"/>
        </w:rPr>
        <w:t>ozitív fegyelmezés</w:t>
      </w:r>
      <w:r>
        <w:rPr>
          <w:i w:val="0"/>
        </w:rPr>
        <w:t xml:space="preserve">sel </w:t>
      </w:r>
      <w:r w:rsidRPr="00F250EA">
        <w:rPr>
          <w:i w:val="0"/>
        </w:rPr>
        <w:t xml:space="preserve">- Szakmai program Orosháza Családsegítő Szolgálat, 2011. 12.12. </w:t>
      </w:r>
    </w:p>
    <w:p w:rsidR="00B42B19" w:rsidRPr="00D17A54" w:rsidRDefault="00B42B19" w:rsidP="00D8290F">
      <w:pPr>
        <w:jc w:val="both"/>
        <w:rPr>
          <w:b/>
          <w:i w:val="0"/>
          <w:u w:val="single"/>
        </w:rPr>
      </w:pPr>
      <w:r w:rsidRPr="00D17A54">
        <w:rPr>
          <w:b/>
          <w:i w:val="0"/>
          <w:u w:val="single"/>
        </w:rPr>
        <w:t>Pszichológiai tanácsadás</w:t>
      </w:r>
      <w:r>
        <w:rPr>
          <w:b/>
          <w:i w:val="0"/>
          <w:u w:val="single"/>
        </w:rPr>
        <w:t>:</w:t>
      </w:r>
    </w:p>
    <w:p w:rsidR="00B42B19" w:rsidRPr="00F224D9" w:rsidRDefault="00B42B19" w:rsidP="004B773F">
      <w:pPr>
        <w:jc w:val="both"/>
        <w:rPr>
          <w:i w:val="0"/>
        </w:rPr>
      </w:pPr>
      <w:r>
        <w:rPr>
          <w:i w:val="0"/>
        </w:rPr>
        <w:t>Klinikai Szakpszichológus heti 3</w:t>
      </w:r>
      <w:r w:rsidRPr="00F224D9">
        <w:rPr>
          <w:i w:val="0"/>
        </w:rPr>
        <w:t xml:space="preserve"> órában minden héten, csütörtökön fogadja a klienseket. </w:t>
      </w:r>
      <w:r>
        <w:rPr>
          <w:i w:val="0"/>
        </w:rPr>
        <w:t xml:space="preserve"> 46 alkalommal volt pszichológiai tanácsadás a tavalyi évben, ebből 18 gyermek kapott pszichológiai segítséget.</w:t>
      </w:r>
    </w:p>
    <w:p w:rsidR="00B42B19" w:rsidRDefault="00B42B19" w:rsidP="00535E59">
      <w:pPr>
        <w:jc w:val="both"/>
        <w:rPr>
          <w:b/>
          <w:i w:val="0"/>
          <w:szCs w:val="28"/>
        </w:rPr>
      </w:pPr>
    </w:p>
    <w:p w:rsidR="00B42B19" w:rsidRPr="00917B9D" w:rsidRDefault="00B42B19" w:rsidP="00535E59">
      <w:pPr>
        <w:jc w:val="both"/>
        <w:rPr>
          <w:b/>
          <w:i w:val="0"/>
          <w:szCs w:val="28"/>
        </w:rPr>
      </w:pPr>
      <w:r>
        <w:rPr>
          <w:b/>
          <w:i w:val="0"/>
          <w:szCs w:val="28"/>
        </w:rPr>
        <w:t xml:space="preserve">Felügyeleti szervek által a </w:t>
      </w:r>
      <w:r w:rsidRPr="00B02B54">
        <w:rPr>
          <w:b/>
          <w:i w:val="0"/>
          <w:szCs w:val="28"/>
        </w:rPr>
        <w:t>Gyermekjóléti</w:t>
      </w:r>
      <w:r w:rsidRPr="00917B9D">
        <w:rPr>
          <w:b/>
          <w:i w:val="0"/>
          <w:szCs w:val="28"/>
        </w:rPr>
        <w:t xml:space="preserve"> Szolgálatnál </w:t>
      </w:r>
      <w:r>
        <w:rPr>
          <w:b/>
          <w:i w:val="0"/>
          <w:szCs w:val="28"/>
        </w:rPr>
        <w:t>2011 évben,</w:t>
      </w:r>
      <w:r w:rsidRPr="00917B9D">
        <w:rPr>
          <w:b/>
          <w:i w:val="0"/>
          <w:szCs w:val="28"/>
        </w:rPr>
        <w:t xml:space="preserve"> nem </w:t>
      </w:r>
      <w:r>
        <w:rPr>
          <w:b/>
          <w:i w:val="0"/>
          <w:szCs w:val="28"/>
        </w:rPr>
        <w:t>volt</w:t>
      </w:r>
      <w:r w:rsidRPr="00917B9D">
        <w:rPr>
          <w:b/>
          <w:i w:val="0"/>
          <w:szCs w:val="28"/>
        </w:rPr>
        <w:t xml:space="preserve"> szakmai ellenőrzés.</w:t>
      </w:r>
    </w:p>
    <w:p w:rsidR="00B42B19" w:rsidRPr="001C4941" w:rsidRDefault="00B42B19" w:rsidP="00535E59">
      <w:pPr>
        <w:rPr>
          <w:i w:val="0"/>
          <w:szCs w:val="28"/>
        </w:rPr>
      </w:pPr>
      <w:r w:rsidRPr="00952D2B">
        <w:rPr>
          <w:szCs w:val="28"/>
        </w:rPr>
        <w:t xml:space="preserve"> </w:t>
      </w:r>
    </w:p>
    <w:p w:rsidR="00B42B19" w:rsidRDefault="00B42B19" w:rsidP="00D132E5">
      <w:pPr>
        <w:jc w:val="both"/>
        <w:rPr>
          <w:b/>
          <w:i w:val="0"/>
          <w:u w:val="single"/>
        </w:rPr>
      </w:pPr>
    </w:p>
    <w:p w:rsidR="00B42B19" w:rsidRDefault="00B42B19" w:rsidP="00D132E5">
      <w:pPr>
        <w:jc w:val="both"/>
        <w:rPr>
          <w:b/>
          <w:i w:val="0"/>
        </w:rPr>
      </w:pPr>
      <w:r w:rsidRPr="0011189F">
        <w:rPr>
          <w:b/>
          <w:i w:val="0"/>
        </w:rPr>
        <w:t xml:space="preserve">                      </w:t>
      </w:r>
    </w:p>
    <w:p w:rsidR="00B42B19" w:rsidRDefault="00B42B19" w:rsidP="00D132E5">
      <w:pPr>
        <w:jc w:val="both"/>
        <w:rPr>
          <w:b/>
          <w:i w:val="0"/>
        </w:rPr>
      </w:pPr>
    </w:p>
    <w:p w:rsidR="00B42B19" w:rsidRDefault="00B42B19" w:rsidP="00D132E5">
      <w:pPr>
        <w:jc w:val="both"/>
        <w:rPr>
          <w:b/>
          <w:i w:val="0"/>
        </w:rPr>
      </w:pPr>
    </w:p>
    <w:p w:rsidR="00B42B19" w:rsidRDefault="00B42B19" w:rsidP="00D132E5">
      <w:pPr>
        <w:jc w:val="both"/>
        <w:rPr>
          <w:b/>
          <w:i w:val="0"/>
        </w:rPr>
      </w:pPr>
      <w:r w:rsidRPr="0011189F">
        <w:rPr>
          <w:b/>
          <w:i w:val="0"/>
        </w:rPr>
        <w:t xml:space="preserve"> </w:t>
      </w:r>
      <w:r>
        <w:rPr>
          <w:b/>
          <w:i w:val="0"/>
        </w:rPr>
        <w:t xml:space="preserve">                  </w:t>
      </w:r>
      <w:r w:rsidRPr="0011189F">
        <w:rPr>
          <w:b/>
          <w:i w:val="0"/>
        </w:rPr>
        <w:t xml:space="preserve"> Gyermekek </w:t>
      </w:r>
      <w:r>
        <w:rPr>
          <w:b/>
          <w:i w:val="0"/>
        </w:rPr>
        <w:t>alternatív napközbeni ellátása</w:t>
      </w:r>
    </w:p>
    <w:p w:rsidR="00B42B19" w:rsidRPr="00F908BD" w:rsidRDefault="00B42B19" w:rsidP="00D132E5">
      <w:pPr>
        <w:jc w:val="both"/>
        <w:rPr>
          <w:i w:val="0"/>
        </w:rPr>
      </w:pPr>
      <w:r>
        <w:rPr>
          <w:b/>
          <w:i w:val="0"/>
        </w:rPr>
        <w:t xml:space="preserve">                                </w:t>
      </w:r>
      <w:r>
        <w:rPr>
          <w:i w:val="0"/>
        </w:rPr>
        <w:t>(amely 2011.12.15-től működik)</w:t>
      </w:r>
    </w:p>
    <w:p w:rsidR="00B42B19" w:rsidRDefault="00B42B19" w:rsidP="00AF269F">
      <w:pPr>
        <w:autoSpaceDE w:val="0"/>
        <w:autoSpaceDN w:val="0"/>
        <w:adjustRightInd w:val="0"/>
        <w:spacing w:line="276" w:lineRule="auto"/>
        <w:jc w:val="both"/>
        <w:rPr>
          <w:b/>
        </w:rPr>
      </w:pPr>
      <w:r w:rsidRPr="001C4941">
        <w:rPr>
          <w:i w:val="0"/>
        </w:rPr>
        <w:t>A Gyvt. szerint gyermekek napközbeni ellátásaként a családban élő gyermekek életkorának megfelelő nappali felügyeletét, nevelését, és foglalkoztatását kell megszervezni azon gyermekek számára, akiknek szülei, nevelői, gondozói munkavégzésük, munkaerő-piaci részvételt elősegítő programban, képzésben való részvételük, betegségük vagy egyéb ok miatt napközbeni ellátásukról nem tudnak gondoskodni. A napközbeni ellátás keretében biztosított szolgáltatások időtartama lehetőleg a szülő munkarendjéhez igazodik.</w:t>
      </w:r>
      <w:r w:rsidRPr="001C4941">
        <w:rPr>
          <w:i w:val="0"/>
        </w:rPr>
        <w:br/>
        <w:t>A Gyvt. 41. § (4) szerint a gyermekek napközbeni ellátásának minősül az iskolai napközis ellátásban nem részesülő, különösen a csellengő vagy egyéb okból veszélyeztetett tíz év feletti gyermekek számára nyújtott nappali felügyelet, foglalkoztatás - sport- és egyéb klubfoglalkozás, illetve játszótér, játéktár, játszóház keretében - ha a működtető rendelkezik az ehhez szükséges - a kül</w:t>
      </w:r>
      <w:r>
        <w:rPr>
          <w:i w:val="0"/>
        </w:rPr>
        <w:t xml:space="preserve">ön jogszabályban meghatározott </w:t>
      </w:r>
      <w:r w:rsidRPr="001C4941">
        <w:rPr>
          <w:i w:val="0"/>
        </w:rPr>
        <w:t>személyi és tárgyi feltételekkel.</w:t>
      </w:r>
      <w:r w:rsidRPr="001C4941">
        <w:rPr>
          <w:i w:val="0"/>
        </w:rPr>
        <w:br/>
      </w:r>
      <w:r w:rsidRPr="001C4941">
        <w:rPr>
          <w:i w:val="0"/>
        </w:rPr>
        <w:br/>
        <w:t>A 15/1998.(IV.30.) NM rendelet szerint az alternatív napközbeni ellátás a helyi adottságoktól és lehetőségektől függően, a helyi igényekhez igazodóan, az ellátott célcsoport életkori sajátosságainak megfelelően megszervezhető minden, a gyermekek csoportos foglalkoztatására alkalmas épüle</w:t>
      </w:r>
      <w:r>
        <w:rPr>
          <w:i w:val="0"/>
        </w:rPr>
        <w:t xml:space="preserve">tben. </w:t>
      </w:r>
      <w:r w:rsidRPr="001C4941">
        <w:rPr>
          <w:i w:val="0"/>
        </w:rPr>
        <w:t>Az alternatív napközbeni ellátás valamely gyermekekből álló célcsoport életkori sajátosságaihoz, illetve a szülők speciális élethelyzetéhez igazodó, a gyermekek társadalmi beilleszkedését és közösségi tevékenységét elősegítő, a helyi szükségleteknek és igényeknek megfelelően változó módon, rendszeresen, meghatározott időtartamokra megszervezett, önál</w:t>
      </w:r>
      <w:r>
        <w:rPr>
          <w:i w:val="0"/>
        </w:rPr>
        <w:t xml:space="preserve">ló szakmai programban rögzített </w:t>
      </w:r>
      <w:r w:rsidRPr="001C4941">
        <w:rPr>
          <w:i w:val="0"/>
        </w:rPr>
        <w:t>tevékenység.</w:t>
      </w:r>
      <w:r w:rsidRPr="001C4941">
        <w:rPr>
          <w:i w:val="0"/>
        </w:rPr>
        <w:br/>
      </w:r>
      <w:r w:rsidRPr="001C4941">
        <w:rPr>
          <w:i w:val="0"/>
        </w:rPr>
        <w:br/>
      </w:r>
      <w:r w:rsidRPr="00AF269F">
        <w:rPr>
          <w:b/>
        </w:rPr>
        <w:t>Az alternatív napközbeni ellátás formái különösen:</w:t>
      </w:r>
    </w:p>
    <w:p w:rsidR="00B42B19" w:rsidRPr="00AF269F" w:rsidRDefault="00B42B19" w:rsidP="00AF269F">
      <w:pPr>
        <w:autoSpaceDE w:val="0"/>
        <w:autoSpaceDN w:val="0"/>
        <w:adjustRightInd w:val="0"/>
        <w:spacing w:line="276" w:lineRule="auto"/>
        <w:jc w:val="both"/>
        <w:rPr>
          <w:rFonts w:eastAsia="TimesNewRoman"/>
          <w:i w:val="0"/>
          <w:lang w:eastAsia="en-US"/>
        </w:rPr>
      </w:pPr>
      <w:r w:rsidRPr="00AF269F">
        <w:rPr>
          <w:b/>
          <w:i w:val="0"/>
        </w:rPr>
        <w:t xml:space="preserve">      </w:t>
      </w:r>
      <w:r w:rsidRPr="00AF269F">
        <w:rPr>
          <w:i w:val="0"/>
        </w:rPr>
        <w:t xml:space="preserve"> - a sport- és szabadidő - tevékenységekhez kötődő, hasznos időtöltést és felügyeletet   biztosító klubfoglalkozás,</w:t>
      </w:r>
      <w:r w:rsidRPr="00AF269F">
        <w:rPr>
          <w:i w:val="0"/>
        </w:rPr>
        <w:br/>
        <w:t xml:space="preserve">      - a játéktevékenységhez kötődő, egyéni készségeket és képességeket fejlesztő, családi nevelést segítő, illetve a szülő-gyermek kapcsolatot erősítő játszóház, integratív családi játéktár, valamint a játszótérprogramok,</w:t>
      </w:r>
      <w:r w:rsidRPr="00AF269F">
        <w:rPr>
          <w:i w:val="0"/>
        </w:rPr>
        <w:br/>
        <w:t xml:space="preserve">      - az azonos, illetve hasonló problémákkal küzdő, nehéz vagy szociálisan hátrányos élethelyzetű gyermekek, különösen a csellengő vagy egyéb okból veszélyeztetett tíz év felettiek számára szervezett személyiségfejlesztő, valamint önsegítő vagy kortárssegítő közösségépítő tematikus csoportfoglalkozások.</w:t>
      </w:r>
      <w:r w:rsidRPr="00AF269F">
        <w:rPr>
          <w:i w:val="0"/>
        </w:rPr>
        <w:br/>
      </w:r>
      <w:r w:rsidRPr="00AF269F">
        <w:rPr>
          <w:i w:val="0"/>
        </w:rPr>
        <w:lastRenderedPageBreak/>
        <w:br/>
        <w:t>Alternatív napközbeni ellátás szervezése különösen azokban az időszakokban indokolt, amikor az óvodai, iskolai napközi nem működik, vagy azok nyitvatartási idejében, illetőleg azon túl igény jelentkezik a gyermekek felügyeletének és együttes foglalkoztatásának, fejlesztésének biztosítására, továbbá amikor nincs tanítás az iskolákban.</w:t>
      </w:r>
      <w:r w:rsidRPr="00AF269F">
        <w:rPr>
          <w:i w:val="0"/>
        </w:rPr>
        <w:br/>
      </w:r>
      <w:r w:rsidRPr="00AF269F">
        <w:rPr>
          <w:i w:val="0"/>
        </w:rPr>
        <w:br/>
      </w:r>
      <w:r w:rsidRPr="00AF269F">
        <w:rPr>
          <w:rFonts w:eastAsia="TimesNewRoman"/>
          <w:i w:val="0"/>
          <w:lang w:eastAsia="en-US"/>
        </w:rPr>
        <w:t>A prevenciót elősegítő programok mellett alternatív napközbeni ellátást biztosítunk a szolgáltatást igénylők részére. Legfőbb célcsoportok, a rossz szociális körülmények között élő, vagy deviáns viselkedést mutató szülők</w:t>
      </w:r>
      <w:r>
        <w:rPr>
          <w:rFonts w:eastAsia="TimesNewRoman"/>
          <w:lang w:eastAsia="en-US"/>
        </w:rPr>
        <w:t xml:space="preserve"> </w:t>
      </w:r>
      <w:r w:rsidRPr="00AF269F">
        <w:rPr>
          <w:rFonts w:eastAsia="TimesNewRoman"/>
          <w:i w:val="0"/>
          <w:lang w:eastAsia="en-US"/>
        </w:rPr>
        <w:t>gyermekei, csellengők, és mindazon gyerekek, akiknek a szülők munkabeosztásából, vagy egyéb más okból a felügyelete nem megoldott. Az elkövetkező időszakra és a pályázati lehetőségekre gondolva szolgáltatásunk Vadó</w:t>
      </w:r>
      <w:r>
        <w:rPr>
          <w:rFonts w:eastAsia="TimesNewRoman"/>
          <w:i w:val="0"/>
          <w:lang w:eastAsia="en-US"/>
        </w:rPr>
        <w:t>c Tanya néven, alkalmanként maximum</w:t>
      </w:r>
      <w:r w:rsidRPr="00AF269F">
        <w:rPr>
          <w:rFonts w:eastAsia="TimesNewRoman"/>
          <w:i w:val="0"/>
          <w:lang w:eastAsia="en-US"/>
        </w:rPr>
        <w:t xml:space="preserve"> 15-20 fővel fogadja a gyermekeket. Jó idő esetén a szabadtéri programok létszáma nem korlátozott.</w:t>
      </w:r>
    </w:p>
    <w:p w:rsidR="00B42B19" w:rsidRPr="00AF269F" w:rsidRDefault="00B42B19" w:rsidP="00FB265E">
      <w:pPr>
        <w:autoSpaceDE w:val="0"/>
        <w:autoSpaceDN w:val="0"/>
        <w:adjustRightInd w:val="0"/>
        <w:rPr>
          <w:rFonts w:eastAsia="TimesNewRoman"/>
          <w:i w:val="0"/>
          <w:lang w:eastAsia="en-US"/>
        </w:rPr>
      </w:pPr>
      <w:r w:rsidRPr="00AF269F">
        <w:rPr>
          <w:rFonts w:eastAsia="TimesNewRoman"/>
          <w:i w:val="0"/>
          <w:lang w:eastAsia="en-US"/>
        </w:rPr>
        <w:t>A „Vadóc Tanya” nyitvatartása:</w:t>
      </w:r>
    </w:p>
    <w:p w:rsidR="00B42B19" w:rsidRPr="00AF269F" w:rsidRDefault="00B42B19" w:rsidP="00FB265E">
      <w:pPr>
        <w:autoSpaceDE w:val="0"/>
        <w:autoSpaceDN w:val="0"/>
        <w:adjustRightInd w:val="0"/>
        <w:rPr>
          <w:rFonts w:eastAsia="TimesNewRoman"/>
          <w:i w:val="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6877"/>
      </w:tblGrid>
      <w:tr w:rsidR="00B42B19" w:rsidTr="008E7795">
        <w:tc>
          <w:tcPr>
            <w:tcW w:w="2054"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Hétfő</w:t>
            </w:r>
          </w:p>
        </w:tc>
        <w:tc>
          <w:tcPr>
            <w:tcW w:w="6877"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13.00  -  17.00  Barkács műhely</w:t>
            </w:r>
          </w:p>
        </w:tc>
      </w:tr>
      <w:tr w:rsidR="00B42B19" w:rsidTr="008E7795">
        <w:tc>
          <w:tcPr>
            <w:tcW w:w="2054"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Kedd</w:t>
            </w:r>
          </w:p>
        </w:tc>
        <w:tc>
          <w:tcPr>
            <w:tcW w:w="6877" w:type="dxa"/>
          </w:tcPr>
          <w:p w:rsidR="00B42B19" w:rsidRPr="00FB3A91" w:rsidRDefault="00B42B19" w:rsidP="008E7795">
            <w:pPr>
              <w:autoSpaceDE w:val="0"/>
              <w:autoSpaceDN w:val="0"/>
              <w:adjustRightInd w:val="0"/>
              <w:ind w:left="1524" w:hanging="1524"/>
              <w:rPr>
                <w:rFonts w:eastAsia="TimesNewRoman"/>
                <w:lang w:eastAsia="en-US"/>
              </w:rPr>
            </w:pPr>
            <w:r w:rsidRPr="00FB3A91">
              <w:rPr>
                <w:rFonts w:eastAsia="TimesNewRoman"/>
                <w:lang w:eastAsia="en-US"/>
              </w:rPr>
              <w:t xml:space="preserve">13.00  -  17.00  Házi feladat elkészítése, majd irányított szabadidős foglalkozás </w:t>
            </w:r>
          </w:p>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 xml:space="preserve">                       </w:t>
            </w:r>
          </w:p>
        </w:tc>
      </w:tr>
      <w:tr w:rsidR="00B42B19" w:rsidTr="008E7795">
        <w:tc>
          <w:tcPr>
            <w:tcW w:w="2054"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Szerda</w:t>
            </w:r>
          </w:p>
        </w:tc>
        <w:tc>
          <w:tcPr>
            <w:tcW w:w="6877"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13.00  -  16.30  népzenei foglalkozás 1., 2. csoportnak</w:t>
            </w:r>
          </w:p>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 xml:space="preserve">                         kortárs segítők képzése </w:t>
            </w:r>
          </w:p>
        </w:tc>
      </w:tr>
      <w:tr w:rsidR="00B42B19" w:rsidTr="008E7795">
        <w:tc>
          <w:tcPr>
            <w:tcW w:w="2054"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Csütörtök</w:t>
            </w:r>
          </w:p>
        </w:tc>
        <w:tc>
          <w:tcPr>
            <w:tcW w:w="6877" w:type="dxa"/>
          </w:tcPr>
          <w:p w:rsidR="00B42B19" w:rsidRPr="00FB3A91" w:rsidRDefault="00B42B19" w:rsidP="008E7795">
            <w:pPr>
              <w:autoSpaceDE w:val="0"/>
              <w:autoSpaceDN w:val="0"/>
              <w:adjustRightInd w:val="0"/>
              <w:ind w:left="1524" w:hanging="1524"/>
              <w:rPr>
                <w:rFonts w:eastAsia="TimesNewRoman"/>
                <w:lang w:eastAsia="en-US"/>
              </w:rPr>
            </w:pPr>
            <w:r w:rsidRPr="00FB3A91">
              <w:rPr>
                <w:rFonts w:eastAsia="TimesNewRoman"/>
                <w:lang w:eastAsia="en-US"/>
              </w:rPr>
              <w:t>13.00  -  17.00  Házi feladat elkészítése, majd irányított szabadidős  foglalkozás, filmklub</w:t>
            </w:r>
          </w:p>
        </w:tc>
      </w:tr>
      <w:tr w:rsidR="00B42B19" w:rsidTr="008E7795">
        <w:tc>
          <w:tcPr>
            <w:tcW w:w="2054"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Péntek</w:t>
            </w:r>
          </w:p>
        </w:tc>
        <w:tc>
          <w:tcPr>
            <w:tcW w:w="6877"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13.00  -  17.30  népzenei foglalkozás 3., 4., 5. csoportnak</w:t>
            </w:r>
          </w:p>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 xml:space="preserve">                         Önismereti foglalkozások </w:t>
            </w:r>
          </w:p>
        </w:tc>
      </w:tr>
      <w:tr w:rsidR="00B42B19" w:rsidTr="008E7795">
        <w:tc>
          <w:tcPr>
            <w:tcW w:w="2054"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Szombat</w:t>
            </w:r>
          </w:p>
        </w:tc>
        <w:tc>
          <w:tcPr>
            <w:tcW w:w="6877"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Felmerülő igény szerint</w:t>
            </w:r>
          </w:p>
        </w:tc>
      </w:tr>
      <w:tr w:rsidR="00B42B19" w:rsidTr="008E7795">
        <w:tc>
          <w:tcPr>
            <w:tcW w:w="2054"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Vasárnap</w:t>
            </w:r>
          </w:p>
        </w:tc>
        <w:tc>
          <w:tcPr>
            <w:tcW w:w="6877"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Felmerülő igény szerint</w:t>
            </w:r>
          </w:p>
        </w:tc>
      </w:tr>
      <w:tr w:rsidR="00B42B19" w:rsidTr="008E7795">
        <w:tc>
          <w:tcPr>
            <w:tcW w:w="2054"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Tanítási szünetekben</w:t>
            </w:r>
          </w:p>
        </w:tc>
        <w:tc>
          <w:tcPr>
            <w:tcW w:w="6877" w:type="dxa"/>
          </w:tcPr>
          <w:p w:rsidR="00B42B19" w:rsidRPr="00FB3A91" w:rsidRDefault="00B42B19" w:rsidP="008E7795">
            <w:pPr>
              <w:autoSpaceDE w:val="0"/>
              <w:autoSpaceDN w:val="0"/>
              <w:adjustRightInd w:val="0"/>
              <w:rPr>
                <w:rFonts w:eastAsia="TimesNewRoman"/>
                <w:lang w:eastAsia="en-US"/>
              </w:rPr>
            </w:pPr>
            <w:r w:rsidRPr="00FB3A91">
              <w:rPr>
                <w:rFonts w:eastAsia="TimesNewRoman"/>
                <w:lang w:eastAsia="en-US"/>
              </w:rPr>
              <w:t>08.00  -  16.00</w:t>
            </w:r>
          </w:p>
        </w:tc>
      </w:tr>
    </w:tbl>
    <w:p w:rsidR="00B42B19" w:rsidRDefault="00B42B19" w:rsidP="00FB265E">
      <w:pPr>
        <w:autoSpaceDE w:val="0"/>
        <w:autoSpaceDN w:val="0"/>
        <w:adjustRightInd w:val="0"/>
        <w:rPr>
          <w:rFonts w:eastAsia="TimesNewRoman"/>
          <w:lang w:eastAsia="en-US"/>
        </w:rPr>
      </w:pPr>
    </w:p>
    <w:p w:rsidR="00B42B19" w:rsidRDefault="00B42B19" w:rsidP="00FB265E">
      <w:pPr>
        <w:autoSpaceDE w:val="0"/>
        <w:autoSpaceDN w:val="0"/>
        <w:adjustRightInd w:val="0"/>
        <w:rPr>
          <w:rFonts w:eastAsia="TimesNewRoman"/>
          <w:b/>
          <w:i w:val="0"/>
          <w:lang w:eastAsia="en-US"/>
        </w:rPr>
      </w:pPr>
      <w:r>
        <w:rPr>
          <w:rFonts w:eastAsia="TimesNewRoman"/>
          <w:b/>
          <w:i w:val="0"/>
          <w:lang w:eastAsia="en-US"/>
        </w:rPr>
        <w:t xml:space="preserve">Barkács Műhely: </w:t>
      </w:r>
    </w:p>
    <w:p w:rsidR="00B42B19" w:rsidRPr="001D7196" w:rsidRDefault="00B42B19" w:rsidP="001D7196">
      <w:pPr>
        <w:autoSpaceDE w:val="0"/>
        <w:autoSpaceDN w:val="0"/>
        <w:adjustRightInd w:val="0"/>
        <w:spacing w:line="360" w:lineRule="auto"/>
        <w:jc w:val="both"/>
        <w:rPr>
          <w:rFonts w:eastAsia="TimesNewRoman"/>
          <w:i w:val="0"/>
          <w:lang w:eastAsia="en-US"/>
        </w:rPr>
      </w:pPr>
      <w:r>
        <w:rPr>
          <w:rFonts w:eastAsia="TimesNewRoman"/>
          <w:i w:val="0"/>
          <w:lang w:eastAsia="en-US"/>
        </w:rPr>
        <w:t>A</w:t>
      </w:r>
      <w:r w:rsidRPr="001D7196">
        <w:rPr>
          <w:rFonts w:eastAsia="TimesNewRoman"/>
          <w:i w:val="0"/>
          <w:lang w:eastAsia="en-US"/>
        </w:rPr>
        <w:t>z iskola épületeinek felújítása folyamán, a többszöri költözködés következtében egyéb más felszerelések mellett az osztálytablók is kisebb-nagyobb mértékben megsérültek. Ezek a pótolhatatlan dokumentumok őrzik meg a jelen és a jövő ifjúságának az iskola patinás múltját, szüleink, nagyszüleink diákév</w:t>
      </w:r>
      <w:r>
        <w:rPr>
          <w:rFonts w:eastAsia="TimesNewRoman"/>
          <w:i w:val="0"/>
          <w:lang w:eastAsia="en-US"/>
        </w:rPr>
        <w:t>einek tanúbizonyságát. Fontos</w:t>
      </w:r>
      <w:r w:rsidRPr="001D7196">
        <w:rPr>
          <w:rFonts w:eastAsia="TimesNewRoman"/>
          <w:i w:val="0"/>
          <w:lang w:eastAsia="en-US"/>
        </w:rPr>
        <w:t xml:space="preserve">, hogy ez a rekonstrukció a </w:t>
      </w:r>
      <w:r w:rsidRPr="001D7196">
        <w:rPr>
          <w:rFonts w:eastAsia="TimesNewRoman"/>
          <w:i w:val="0"/>
          <w:lang w:eastAsia="en-US"/>
        </w:rPr>
        <w:lastRenderedPageBreak/>
        <w:t>Barkács Műhely keretében, a gyermekek közreműködésével valósuljon meg, mivel ez a tevékenység is katalizátora lehet közös értékeink megőrzésének, megóvásának.</w:t>
      </w:r>
    </w:p>
    <w:p w:rsidR="00B42B19" w:rsidRDefault="00B42B19" w:rsidP="00FB265E">
      <w:pPr>
        <w:autoSpaceDE w:val="0"/>
        <w:autoSpaceDN w:val="0"/>
        <w:adjustRightInd w:val="0"/>
        <w:ind w:left="851" w:hanging="851"/>
        <w:rPr>
          <w:rFonts w:eastAsia="TimesNewRoman"/>
          <w:b/>
          <w:i w:val="0"/>
          <w:lang w:eastAsia="en-US"/>
        </w:rPr>
      </w:pPr>
      <w:r>
        <w:rPr>
          <w:rFonts w:eastAsia="TimesNewRoman"/>
          <w:b/>
          <w:i w:val="0"/>
          <w:lang w:eastAsia="en-US"/>
        </w:rPr>
        <w:t>Népzenei foglalkozás:</w:t>
      </w:r>
    </w:p>
    <w:p w:rsidR="00B42B19" w:rsidRPr="001D7196" w:rsidRDefault="00B42B19" w:rsidP="001D7196">
      <w:pPr>
        <w:spacing w:line="360" w:lineRule="auto"/>
        <w:jc w:val="both"/>
        <w:rPr>
          <w:i w:val="0"/>
        </w:rPr>
      </w:pPr>
      <w:r>
        <w:t xml:space="preserve"> </w:t>
      </w:r>
      <w:r w:rsidRPr="001D7196">
        <w:rPr>
          <w:i w:val="0"/>
        </w:rPr>
        <w:t>Egyre nagyobb hangsúlyt kap a gyermek személyiségfejlesztése is, amely több csatornán keresztül történik. A tehetséggondozás, a kreativitás fejlesztése egy olyan elsődleges cél, amely azt a többletet adja meg a gyermeknek, amit máshonnan nem kaphatna meg. A népzene a népdalokon keresztül teret biztosít az egyéni érzésvilág bemutatására. Mivel a népdalok, a népzene mindannyiunk kulturális öröksége, az általam vezetett zenekarokon belüli egyenlőségi szemléletnek köszönhetően, elmosódnak az anyagi és etnikai alapon nyugvó társadalmi különbségek is. Egymás mellett zenélve megismerik egymás kultúráját, szokásaikat, ahol nincsenek anyagi érdekek, csak egyfajta közös érdekeltség: dolgozzunk, hogy jobbak lehessünk, és jól érezhessük magunkat. Amihez mindenkinek hozzá kell tennie a magét.</w:t>
      </w:r>
    </w:p>
    <w:p w:rsidR="00B42B19" w:rsidRPr="00A3393B" w:rsidRDefault="00B42B19" w:rsidP="00FB265E">
      <w:pPr>
        <w:autoSpaceDE w:val="0"/>
        <w:autoSpaceDN w:val="0"/>
        <w:adjustRightInd w:val="0"/>
        <w:rPr>
          <w:rFonts w:eastAsia="TimesNewRoman"/>
          <w:b/>
          <w:i w:val="0"/>
          <w:lang w:eastAsia="en-US"/>
        </w:rPr>
      </w:pPr>
      <w:r w:rsidRPr="00A3393B">
        <w:rPr>
          <w:rFonts w:eastAsia="TimesNewRoman"/>
          <w:b/>
          <w:i w:val="0"/>
          <w:lang w:eastAsia="en-US"/>
        </w:rPr>
        <w:t>Irányított szabadidős tevékenységek:</w:t>
      </w:r>
    </w:p>
    <w:p w:rsidR="00B42B19" w:rsidRPr="001D7196" w:rsidRDefault="00B42B19" w:rsidP="002E749E">
      <w:pPr>
        <w:numPr>
          <w:ilvl w:val="0"/>
          <w:numId w:val="19"/>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Fejlesztő játékok</w:t>
      </w:r>
    </w:p>
    <w:p w:rsidR="00B42B19" w:rsidRPr="001D7196" w:rsidRDefault="00B42B19" w:rsidP="002E749E">
      <w:pPr>
        <w:numPr>
          <w:ilvl w:val="0"/>
          <w:numId w:val="19"/>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játszóház</w:t>
      </w:r>
    </w:p>
    <w:p w:rsidR="00B42B19" w:rsidRPr="001D7196" w:rsidRDefault="00B42B19" w:rsidP="002E749E">
      <w:pPr>
        <w:numPr>
          <w:ilvl w:val="0"/>
          <w:numId w:val="19"/>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kézműves foglalkozás</w:t>
      </w:r>
    </w:p>
    <w:p w:rsidR="00B42B19" w:rsidRPr="001D7196" w:rsidRDefault="00B42B19" w:rsidP="002E749E">
      <w:pPr>
        <w:numPr>
          <w:ilvl w:val="0"/>
          <w:numId w:val="19"/>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Ünnepkörökhöz kötött alkotónap</w:t>
      </w:r>
    </w:p>
    <w:p w:rsidR="00B42B19" w:rsidRPr="001D7196" w:rsidRDefault="00B42B19" w:rsidP="002E749E">
      <w:pPr>
        <w:numPr>
          <w:ilvl w:val="0"/>
          <w:numId w:val="19"/>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 xml:space="preserve">Népi színjáték </w:t>
      </w:r>
    </w:p>
    <w:p w:rsidR="00B42B19" w:rsidRPr="001D7196" w:rsidRDefault="00B42B19" w:rsidP="002E749E">
      <w:pPr>
        <w:numPr>
          <w:ilvl w:val="0"/>
          <w:numId w:val="19"/>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Filmklub</w:t>
      </w:r>
    </w:p>
    <w:p w:rsidR="00B42B19" w:rsidRPr="001D7196" w:rsidRDefault="00B42B19" w:rsidP="002E749E">
      <w:pPr>
        <w:numPr>
          <w:ilvl w:val="0"/>
          <w:numId w:val="19"/>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Tini disco</w:t>
      </w:r>
    </w:p>
    <w:p w:rsidR="00B42B19" w:rsidRDefault="00B42B19" w:rsidP="002E749E">
      <w:pPr>
        <w:numPr>
          <w:ilvl w:val="0"/>
          <w:numId w:val="19"/>
        </w:numPr>
        <w:tabs>
          <w:tab w:val="clear" w:pos="900"/>
        </w:tabs>
        <w:autoSpaceDE w:val="0"/>
        <w:autoSpaceDN w:val="0"/>
        <w:adjustRightInd w:val="0"/>
        <w:spacing w:line="276" w:lineRule="auto"/>
        <w:ind w:left="1276" w:hanging="425"/>
        <w:rPr>
          <w:rFonts w:eastAsia="TimesNewRoman"/>
          <w:lang w:eastAsia="en-US"/>
        </w:rPr>
      </w:pPr>
      <w:r w:rsidRPr="001D7196">
        <w:rPr>
          <w:rFonts w:eastAsia="TimesNewRoman"/>
          <w:i w:val="0"/>
          <w:lang w:eastAsia="en-US"/>
        </w:rPr>
        <w:t>Gyermekek tanulmányi felzárkóztatása</w:t>
      </w:r>
    </w:p>
    <w:p w:rsidR="00B42B19" w:rsidRPr="001D7196" w:rsidRDefault="00B42B19" w:rsidP="001D7196">
      <w:pPr>
        <w:autoSpaceDE w:val="0"/>
        <w:autoSpaceDN w:val="0"/>
        <w:adjustRightInd w:val="0"/>
        <w:rPr>
          <w:rFonts w:eastAsia="TimesNewRoman"/>
          <w:b/>
          <w:i w:val="0"/>
          <w:lang w:eastAsia="en-US"/>
        </w:rPr>
      </w:pPr>
      <w:r w:rsidRPr="00A3393B">
        <w:rPr>
          <w:rFonts w:eastAsia="TimesNewRoman"/>
          <w:b/>
          <w:i w:val="0"/>
          <w:lang w:eastAsia="en-US"/>
        </w:rPr>
        <w:t>Szabadtéri projektek:</w:t>
      </w:r>
    </w:p>
    <w:p w:rsidR="00B42B19" w:rsidRPr="001D7196" w:rsidRDefault="00B42B19" w:rsidP="002E749E">
      <w:pPr>
        <w:numPr>
          <w:ilvl w:val="0"/>
          <w:numId w:val="20"/>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Közös utcatakarítás</w:t>
      </w:r>
    </w:p>
    <w:p w:rsidR="00B42B19" w:rsidRPr="001D7196" w:rsidRDefault="00B42B19" w:rsidP="002E749E">
      <w:pPr>
        <w:numPr>
          <w:ilvl w:val="0"/>
          <w:numId w:val="20"/>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Tanösvény kialakítása</w:t>
      </w:r>
    </w:p>
    <w:p w:rsidR="00B42B19" w:rsidRPr="001D7196" w:rsidRDefault="00B42B19" w:rsidP="002E749E">
      <w:pPr>
        <w:numPr>
          <w:ilvl w:val="0"/>
          <w:numId w:val="20"/>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Kalandpark felépítése</w:t>
      </w:r>
    </w:p>
    <w:p w:rsidR="00B42B19" w:rsidRPr="001D7196" w:rsidRDefault="00B42B19" w:rsidP="002E749E">
      <w:pPr>
        <w:numPr>
          <w:ilvl w:val="0"/>
          <w:numId w:val="20"/>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 xml:space="preserve">Természetbarát kör  </w:t>
      </w:r>
    </w:p>
    <w:p w:rsidR="00B42B19" w:rsidRPr="001D7196" w:rsidRDefault="00B42B19" w:rsidP="002E749E">
      <w:pPr>
        <w:numPr>
          <w:ilvl w:val="0"/>
          <w:numId w:val="20"/>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Szabadtéri játékok</w:t>
      </w:r>
    </w:p>
    <w:p w:rsidR="00B42B19" w:rsidRPr="001D7196" w:rsidRDefault="00B42B19" w:rsidP="002E749E">
      <w:pPr>
        <w:numPr>
          <w:ilvl w:val="0"/>
          <w:numId w:val="20"/>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Sport vetélkedők</w:t>
      </w:r>
    </w:p>
    <w:p w:rsidR="00B42B19" w:rsidRPr="001D7196" w:rsidRDefault="00B42B19" w:rsidP="002E749E">
      <w:pPr>
        <w:numPr>
          <w:ilvl w:val="0"/>
          <w:numId w:val="20"/>
        </w:numPr>
        <w:tabs>
          <w:tab w:val="clear" w:pos="900"/>
        </w:tabs>
        <w:autoSpaceDE w:val="0"/>
        <w:autoSpaceDN w:val="0"/>
        <w:adjustRightInd w:val="0"/>
        <w:spacing w:line="276" w:lineRule="auto"/>
        <w:ind w:left="1276" w:hanging="425"/>
        <w:rPr>
          <w:rFonts w:eastAsia="TimesNewRoman"/>
          <w:i w:val="0"/>
          <w:lang w:eastAsia="en-US"/>
        </w:rPr>
      </w:pPr>
      <w:r w:rsidRPr="001D7196">
        <w:rPr>
          <w:rFonts w:eastAsia="TimesNewRoman"/>
          <w:i w:val="0"/>
          <w:lang w:eastAsia="en-US"/>
        </w:rPr>
        <w:t>Gyalog,- és kerékpártúrák</w:t>
      </w:r>
    </w:p>
    <w:p w:rsidR="00B42B19" w:rsidRDefault="00B42B19" w:rsidP="00D132E5">
      <w:pPr>
        <w:pStyle w:val="Szvegtrzs2"/>
        <w:rPr>
          <w:b/>
          <w:caps/>
          <w:u w:val="single"/>
        </w:rPr>
      </w:pPr>
    </w:p>
    <w:p w:rsidR="00B42B19" w:rsidRDefault="00B42B19" w:rsidP="00D132E5">
      <w:pPr>
        <w:pStyle w:val="Szvegtrzs2"/>
        <w:rPr>
          <w:b/>
          <w:caps/>
          <w:u w:val="single"/>
        </w:rPr>
      </w:pPr>
    </w:p>
    <w:p w:rsidR="00B42B19" w:rsidRDefault="00B42B19" w:rsidP="00E426DD">
      <w:pPr>
        <w:pStyle w:val="Szvegtrzs2"/>
        <w:jc w:val="center"/>
      </w:pPr>
      <w:r w:rsidRPr="00A03B62">
        <w:rPr>
          <w:b/>
          <w:caps/>
          <w:u w:val="single"/>
        </w:rPr>
        <w:lastRenderedPageBreak/>
        <w:t>C</w:t>
      </w:r>
      <w:r w:rsidRPr="00A03B62">
        <w:rPr>
          <w:b/>
          <w:u w:val="single"/>
        </w:rPr>
        <w:t>saládsegítés</w:t>
      </w:r>
    </w:p>
    <w:p w:rsidR="00B42B19" w:rsidRDefault="00B42B19" w:rsidP="00D132E5">
      <w:pPr>
        <w:pStyle w:val="Szvegtrzs2"/>
      </w:pPr>
    </w:p>
    <w:p w:rsidR="00B42B19" w:rsidRPr="00A03B62" w:rsidRDefault="00B42B19" w:rsidP="00D132E5">
      <w:pPr>
        <w:pStyle w:val="Szvegtrzs2"/>
        <w:rPr>
          <w:caps/>
        </w:rPr>
      </w:pPr>
      <w:r>
        <w:t>A</w:t>
      </w:r>
      <w:r w:rsidRPr="00A03B62">
        <w:t xml:space="preserve"> szociális vagy mentálhigiénés problémák, illetve egyéb krízishelyzet miatt segítséget igénylő egyének, családok számára az ilyen helyzethez vezető okok megelőzése, a krízishelyzet megszüntetése, valamint az életvezetési képesség megőrzése céljából nyújtott szolgáltatás. </w:t>
      </w:r>
    </w:p>
    <w:p w:rsidR="00B42B19" w:rsidRPr="00A03B62" w:rsidRDefault="00B42B19" w:rsidP="00D132E5">
      <w:pPr>
        <w:pStyle w:val="Szvegtrzs2"/>
        <w:rPr>
          <w:rFonts w:ascii="Times" w:hAnsi="Times" w:cs="Times"/>
          <w:b/>
          <w:bCs/>
          <w:i/>
          <w:iCs/>
          <w:color w:val="800080"/>
        </w:rPr>
      </w:pPr>
      <w:bookmarkStart w:id="9" w:name="pr805"/>
    </w:p>
    <w:p w:rsidR="00B42B19" w:rsidRPr="00A03B62" w:rsidRDefault="00B42B19" w:rsidP="00D132E5">
      <w:pPr>
        <w:pStyle w:val="Szvegtrzs2"/>
        <w:rPr>
          <w:rFonts w:ascii="Times" w:hAnsi="Times" w:cs="Times"/>
        </w:rPr>
      </w:pPr>
      <w:r w:rsidRPr="00A03B62">
        <w:rPr>
          <w:rFonts w:ascii="Times" w:hAnsi="Times" w:cs="Times"/>
        </w:rPr>
        <w:t xml:space="preserve">A családok segítése érdekében veszélyeztetettséget és krízishelyzetet észlelő jelzőrendszer működik. </w:t>
      </w:r>
    </w:p>
    <w:p w:rsidR="00B42B19" w:rsidRPr="00A03B62" w:rsidRDefault="00B42B19" w:rsidP="00D132E5">
      <w:pPr>
        <w:pStyle w:val="Szvegtrzs2"/>
        <w:rPr>
          <w:rFonts w:ascii="Times" w:hAnsi="Times" w:cs="Times"/>
        </w:rPr>
      </w:pPr>
      <w:r w:rsidRPr="00A03B62">
        <w:rPr>
          <w:rFonts w:ascii="Times" w:hAnsi="Times" w:cs="Times"/>
        </w:rPr>
        <w:t>A jegyző, továbbá a szociális, egészségügyi szolgáltató, intézmény, valamint a gyermekjóléti szolgálat, a pártfogói felügyelői és a jogi segítségnyújtói szolgálat, a társadalmi szervezetek, egyházak és magánszemélyek jelezhetik a Családsegítő Szolgálatnak, ha segítségre szoruló családról, személyről szereznek tudomást.</w:t>
      </w:r>
      <w:bookmarkEnd w:id="9"/>
    </w:p>
    <w:p w:rsidR="00B42B19" w:rsidRPr="00A03B62" w:rsidRDefault="00B42B19" w:rsidP="00D132E5">
      <w:pPr>
        <w:pStyle w:val="Szvegtrzs2"/>
        <w:rPr>
          <w:rFonts w:ascii="Times" w:hAnsi="Times" w:cs="Times"/>
        </w:rPr>
      </w:pPr>
      <w:bookmarkStart w:id="10" w:name="pr806"/>
      <w:r w:rsidRPr="00A03B62">
        <w:rPr>
          <w:rFonts w:ascii="Times" w:hAnsi="Times" w:cs="Times"/>
        </w:rPr>
        <w:t>A kapott jelzés alapján a Családsegítő Szolgálat feltérképezi az ellátási területen élő szociális és mentálhigiénés problémákkal küzdő családok, személyek körét, és személyesen felkeresve tájékoztatja őket a családsegítés céljáról, tartalmáról, lehetőségeiről.</w:t>
      </w:r>
      <w:bookmarkEnd w:id="10"/>
    </w:p>
    <w:p w:rsidR="00B42B19" w:rsidRPr="00D132E5" w:rsidRDefault="00B42B19" w:rsidP="00D132E5">
      <w:pPr>
        <w:pStyle w:val="Szvegtrzs2"/>
        <w:rPr>
          <w:rFonts w:ascii="Times" w:hAnsi="Times" w:cs="Times"/>
          <w:b/>
          <w:u w:val="single"/>
        </w:rPr>
      </w:pPr>
      <w:bookmarkStart w:id="11" w:name="pr807"/>
      <w:r w:rsidRPr="00D132E5">
        <w:rPr>
          <w:rFonts w:ascii="Times" w:hAnsi="Times" w:cs="Times"/>
          <w:b/>
          <w:u w:val="single"/>
        </w:rPr>
        <w:t>A családsegítés keretében biztosítani kell</w:t>
      </w:r>
      <w:bookmarkEnd w:id="11"/>
      <w:r w:rsidRPr="00D132E5">
        <w:rPr>
          <w:rFonts w:ascii="Times" w:hAnsi="Times" w:cs="Times"/>
          <w:b/>
          <w:u w:val="single"/>
        </w:rPr>
        <w:t>:</w:t>
      </w:r>
    </w:p>
    <w:p w:rsidR="00B42B19" w:rsidRPr="00A03B62" w:rsidRDefault="00B42B19" w:rsidP="00D132E5">
      <w:pPr>
        <w:pStyle w:val="Szvegtrzs2"/>
        <w:rPr>
          <w:rFonts w:ascii="Times" w:hAnsi="Times" w:cs="Times"/>
        </w:rPr>
      </w:pPr>
      <w:bookmarkStart w:id="12" w:name="pr808"/>
      <w:r w:rsidRPr="00A03B62">
        <w:rPr>
          <w:rFonts w:ascii="Times" w:hAnsi="Times" w:cs="Times"/>
          <w:i/>
          <w:iCs/>
        </w:rPr>
        <w:t xml:space="preserve">a) </w:t>
      </w:r>
      <w:r w:rsidRPr="00A03B62">
        <w:rPr>
          <w:rFonts w:ascii="Times" w:hAnsi="Times" w:cs="Times"/>
        </w:rPr>
        <w:t>a szociális, életvezetési és mentálhigiénés tanácsadást,</w:t>
      </w:r>
      <w:bookmarkEnd w:id="12"/>
    </w:p>
    <w:p w:rsidR="00B42B19" w:rsidRPr="00A03B62" w:rsidRDefault="00B42B19" w:rsidP="00D132E5">
      <w:pPr>
        <w:pStyle w:val="Szvegtrzs2"/>
        <w:rPr>
          <w:rFonts w:ascii="Times" w:hAnsi="Times" w:cs="Times"/>
        </w:rPr>
      </w:pPr>
      <w:r w:rsidRPr="00A03B62">
        <w:rPr>
          <w:rFonts w:ascii="Times" w:hAnsi="Times" w:cs="Times"/>
          <w:i/>
          <w:iCs/>
        </w:rPr>
        <w:t xml:space="preserve">b) </w:t>
      </w:r>
      <w:r w:rsidRPr="00A03B62">
        <w:rPr>
          <w:rFonts w:ascii="Times" w:hAnsi="Times" w:cs="Times"/>
        </w:rPr>
        <w:t>az anyagi nehézségekkel küzdők számára a pénzbeli, természetbeni ellátásokhoz, továbbá</w:t>
      </w:r>
    </w:p>
    <w:p w:rsidR="00B42B19" w:rsidRPr="00A03B62" w:rsidRDefault="00B42B19" w:rsidP="00D132E5">
      <w:pPr>
        <w:pStyle w:val="Szvegtrzs2"/>
        <w:rPr>
          <w:rFonts w:ascii="Times" w:hAnsi="Times" w:cs="Times"/>
        </w:rPr>
      </w:pPr>
      <w:bookmarkStart w:id="13" w:name="pr810"/>
      <w:r w:rsidRPr="00A03B62">
        <w:rPr>
          <w:rFonts w:ascii="Times" w:hAnsi="Times" w:cs="Times"/>
          <w:i/>
          <w:iCs/>
        </w:rPr>
        <w:t xml:space="preserve">c) </w:t>
      </w:r>
      <w:r w:rsidRPr="00A03B62">
        <w:rPr>
          <w:rFonts w:ascii="Times" w:hAnsi="Times" w:cs="Times"/>
        </w:rPr>
        <w:t>a családgondozást, így a családban jelentkező működési zavarok, illetve konfliktusok megoldásának elősegítését,</w:t>
      </w:r>
      <w:bookmarkEnd w:id="13"/>
    </w:p>
    <w:p w:rsidR="00B42B19" w:rsidRPr="00A03B62" w:rsidRDefault="00B42B19" w:rsidP="00D132E5">
      <w:pPr>
        <w:pStyle w:val="Szvegtrzs2"/>
        <w:rPr>
          <w:rFonts w:ascii="Times" w:hAnsi="Times" w:cs="Times"/>
        </w:rPr>
      </w:pPr>
      <w:bookmarkStart w:id="14" w:name="pr811"/>
      <w:r w:rsidRPr="00A03B62">
        <w:rPr>
          <w:rFonts w:ascii="Times" w:hAnsi="Times" w:cs="Times"/>
          <w:i/>
          <w:iCs/>
        </w:rPr>
        <w:t xml:space="preserve">d) </w:t>
      </w:r>
      <w:r w:rsidRPr="00A03B62">
        <w:rPr>
          <w:rFonts w:ascii="Times" w:hAnsi="Times" w:cs="Times"/>
        </w:rPr>
        <w:t>közösségfejlesztő, valamint egyéni és csoportos terápiás programok szervezését,</w:t>
      </w:r>
      <w:bookmarkEnd w:id="14"/>
    </w:p>
    <w:p w:rsidR="00B42B19" w:rsidRPr="00A03B62" w:rsidRDefault="00B42B19" w:rsidP="00D132E5">
      <w:pPr>
        <w:pStyle w:val="Szvegtrzs2"/>
        <w:rPr>
          <w:rFonts w:ascii="Times" w:hAnsi="Times" w:cs="Times"/>
        </w:rPr>
      </w:pPr>
      <w:bookmarkStart w:id="15" w:name="pr812"/>
      <w:r w:rsidRPr="00A03B62">
        <w:rPr>
          <w:rFonts w:ascii="Times" w:hAnsi="Times" w:cs="Times"/>
          <w:i/>
          <w:iCs/>
        </w:rPr>
        <w:t xml:space="preserve">e) </w:t>
      </w:r>
      <w:r w:rsidRPr="00A03B62">
        <w:rPr>
          <w:rFonts w:ascii="Times" w:hAnsi="Times" w:cs="Times"/>
        </w:rPr>
        <w:t>a tartós munkanélküliek, a fiatal munkanélküliek, az adósságterhekkel és lakhatási problémákkal küzdők, a fogyatékossággal élők, a krónikus betegek, a szenvedélybetegek, a pszichiátriai betegek, a kábítószer-problémával küzdők, illetve egyéb szociálisan rászorult személyek és családtagjaik részére tanácsadás nyújtását,</w:t>
      </w:r>
      <w:bookmarkEnd w:id="15"/>
    </w:p>
    <w:p w:rsidR="00B42B19" w:rsidRDefault="00B42B19" w:rsidP="00D132E5">
      <w:pPr>
        <w:pStyle w:val="Szvegtrzs2"/>
        <w:rPr>
          <w:rFonts w:ascii="Times" w:hAnsi="Times" w:cs="Times"/>
        </w:rPr>
      </w:pPr>
      <w:bookmarkStart w:id="16" w:name="pr813"/>
      <w:r w:rsidRPr="00A03B62">
        <w:rPr>
          <w:rFonts w:ascii="Times" w:hAnsi="Times" w:cs="Times"/>
          <w:i/>
          <w:iCs/>
        </w:rPr>
        <w:t xml:space="preserve">f) </w:t>
      </w:r>
      <w:r w:rsidRPr="00A03B62">
        <w:rPr>
          <w:rFonts w:ascii="Times" w:hAnsi="Times" w:cs="Times"/>
        </w:rPr>
        <w:t>a családokon belüli kapcsolaterősítést szolgáló közösségépítő, családterápiás, konfliktuskezelő mediációs programokat és szolgáltatásokat, valamint a nehéz élethelyzetben élő családokat, segítő szolgáltatásokat.</w:t>
      </w:r>
      <w:bookmarkEnd w:id="16"/>
    </w:p>
    <w:p w:rsidR="00B42B19" w:rsidRPr="00614BAE" w:rsidRDefault="00B42B19" w:rsidP="00D132E5">
      <w:pPr>
        <w:pStyle w:val="Szvegtrzs2"/>
        <w:rPr>
          <w:rFonts w:ascii="Times" w:hAnsi="Times" w:cs="Times"/>
          <w:sz w:val="36"/>
          <w:szCs w:val="36"/>
        </w:rPr>
      </w:pPr>
    </w:p>
    <w:p w:rsidR="00B42B19" w:rsidRPr="0002414D" w:rsidRDefault="00B42B19" w:rsidP="00D132E5">
      <w:pPr>
        <w:pStyle w:val="Szvegtrzs2"/>
        <w:rPr>
          <w:b/>
          <w:u w:val="single"/>
        </w:rPr>
      </w:pPr>
      <w:r w:rsidRPr="0002414D">
        <w:rPr>
          <w:b/>
          <w:u w:val="single"/>
        </w:rPr>
        <w:t>2010. január 1-től az eddigi szolgáltatások kibővítésre kerültek:</w:t>
      </w:r>
    </w:p>
    <w:p w:rsidR="00B42B19" w:rsidRPr="00A03B62" w:rsidRDefault="00B42B19" w:rsidP="00D132E5">
      <w:pPr>
        <w:pStyle w:val="Szvegtrzs2"/>
      </w:pPr>
    </w:p>
    <w:p w:rsidR="00B42B19" w:rsidRPr="00A03B62" w:rsidRDefault="00B42B19" w:rsidP="00D132E5">
      <w:pPr>
        <w:pStyle w:val="Szvegtrzs2"/>
      </w:pPr>
      <w:r w:rsidRPr="00A03B62">
        <w:t xml:space="preserve">A </w:t>
      </w:r>
      <w:r>
        <w:t>r</w:t>
      </w:r>
      <w:r w:rsidRPr="00A03B62">
        <w:t xml:space="preserve">endszeres </w:t>
      </w:r>
      <w:r>
        <w:t>s</w:t>
      </w:r>
      <w:r w:rsidRPr="00A03B62">
        <w:t xml:space="preserve">zociális </w:t>
      </w:r>
      <w:r>
        <w:t>s</w:t>
      </w:r>
      <w:r w:rsidRPr="00A03B62">
        <w:t xml:space="preserve">egélyezettek, ebben a programban </w:t>
      </w:r>
      <w:r w:rsidRPr="001D7196">
        <w:t>28</w:t>
      </w:r>
      <w:r w:rsidRPr="00485859">
        <w:t xml:space="preserve"> főnek</w:t>
      </w:r>
      <w:r w:rsidRPr="00A03B62">
        <w:t xml:space="preserve"> volt együttműködési kötelezettsége</w:t>
      </w:r>
      <w:r>
        <w:t xml:space="preserve"> a</w:t>
      </w:r>
      <w:r w:rsidRPr="00A03B62">
        <w:t xml:space="preserve"> </w:t>
      </w:r>
      <w:r>
        <w:t>s</w:t>
      </w:r>
      <w:r w:rsidRPr="00A03B62">
        <w:t>zolgálat</w:t>
      </w:r>
      <w:r>
        <w:t>t</w:t>
      </w:r>
      <w:r w:rsidRPr="00A03B62">
        <w:t xml:space="preserve">al, amelyben az 55 éven felülieknek kíván segítségeket nyújtani. </w:t>
      </w:r>
    </w:p>
    <w:p w:rsidR="00B42B19" w:rsidRDefault="00B42B19" w:rsidP="00D132E5">
      <w:pPr>
        <w:pStyle w:val="Szvegtrzs2"/>
      </w:pPr>
      <w:r w:rsidRPr="00A03B62">
        <w:t xml:space="preserve"> / A lelki- mentális segítségnyújtáson túl a szolgáltatókkal való kapcsolattartás és a nyugdíjba vonulásuk figyelemmel kísérése szinte az egye</w:t>
      </w:r>
      <w:r>
        <w:t xml:space="preserve">tlen lehetőségük számukra/. </w:t>
      </w:r>
      <w:r w:rsidRPr="00A03B62">
        <w:t xml:space="preserve"> </w:t>
      </w:r>
    </w:p>
    <w:p w:rsidR="00B42B19" w:rsidRPr="001D7196" w:rsidRDefault="00B42B19" w:rsidP="00D132E5">
      <w:pPr>
        <w:pStyle w:val="Szvegtrzs2"/>
      </w:pPr>
      <w:r w:rsidRPr="00A03B62">
        <w:lastRenderedPageBreak/>
        <w:t>Ezen kívül a helyi rendelet módosítása során a Családsegítő Szolgálat feladata lett az ápolási kötelezettség éves ellenőrzése, és annak megállapításár</w:t>
      </w:r>
      <w:r>
        <w:t>ól szóló jegyzőkönyv készítése, mely</w:t>
      </w:r>
      <w:r w:rsidRPr="00614BAE">
        <w:rPr>
          <w:color w:val="FF0000"/>
        </w:rPr>
        <w:t xml:space="preserve"> </w:t>
      </w:r>
      <w:r w:rsidRPr="001D7196">
        <w:t>a 2011-évben 22 főt érintett. A családlátogatási alkalmak 246 esetben volt.</w:t>
      </w:r>
    </w:p>
    <w:p w:rsidR="00B42B19" w:rsidRPr="00A03B62" w:rsidRDefault="00B42B19" w:rsidP="00D132E5">
      <w:pPr>
        <w:pStyle w:val="Szvegtrzs2"/>
      </w:pPr>
      <w:r w:rsidRPr="00A03B62">
        <w:t>Kapcsolattartásra biztosít</w:t>
      </w:r>
      <w:r>
        <w:t>a</w:t>
      </w:r>
      <w:r w:rsidRPr="00A03B62">
        <w:t>n</w:t>
      </w:r>
      <w:r>
        <w:t>a</w:t>
      </w:r>
      <w:r w:rsidRPr="00A03B62">
        <w:t xml:space="preserve">k lehetőséget, jelenleg </w:t>
      </w:r>
      <w:r w:rsidRPr="001D7196">
        <w:t>5</w:t>
      </w:r>
      <w:r w:rsidRPr="00485859">
        <w:t xml:space="preserve"> </w:t>
      </w:r>
      <w:r w:rsidRPr="00A03B62">
        <w:t>család, életvitelükből adódóan szükséges a felügyeletük.</w:t>
      </w:r>
    </w:p>
    <w:p w:rsidR="00B42B19" w:rsidRPr="00A03B62" w:rsidRDefault="00B42B19" w:rsidP="00D132E5">
      <w:pPr>
        <w:pStyle w:val="Szvegtrzs2"/>
      </w:pPr>
      <w:r w:rsidRPr="00A03B62">
        <w:t>Mediációs szolgáltatást nyújt</w:t>
      </w:r>
      <w:r>
        <w:t>a</w:t>
      </w:r>
      <w:r w:rsidRPr="00A03B62">
        <w:t>n</w:t>
      </w:r>
      <w:r>
        <w:t>a</w:t>
      </w:r>
      <w:r w:rsidRPr="00A03B62">
        <w:t>k, ez évben eddig</w:t>
      </w:r>
      <w:r w:rsidRPr="001D7196">
        <w:t xml:space="preserve"> 9</w:t>
      </w:r>
      <w:r w:rsidRPr="00A03B62">
        <w:t xml:space="preserve"> családnak. </w:t>
      </w:r>
    </w:p>
    <w:p w:rsidR="00B42B19" w:rsidRPr="00A03B62" w:rsidRDefault="00B42B19" w:rsidP="00D132E5">
      <w:pPr>
        <w:pStyle w:val="Szvegtrzs2"/>
      </w:pPr>
      <w:r w:rsidRPr="00A03B62">
        <w:t xml:space="preserve">Fokozottabb feladatot jelent (segítő beszélgetések, adósságkezelési tanácsadás, különböző közüzemi szolgáltatóval való együttműködések) az adóság spirálba került családok helyzetének megoldására. </w:t>
      </w:r>
    </w:p>
    <w:p w:rsidR="00B42B19" w:rsidRPr="00A03B62" w:rsidRDefault="00B42B19" w:rsidP="00D132E5">
      <w:pPr>
        <w:pStyle w:val="Szvegtrzs2"/>
      </w:pPr>
      <w:r>
        <w:t>A település</w:t>
      </w:r>
      <w:r w:rsidRPr="00A03B62">
        <w:t xml:space="preserve"> folyamatos elöregedése miatt egyre nagyobb szükség mutatkozik az idősek gondozására, megsegítésére, ezáltal együttműködve a házi segítséget nyújtó kollegákkal próbáln</w:t>
      </w:r>
      <w:r>
        <w:t>a</w:t>
      </w:r>
      <w:r w:rsidRPr="00A03B62">
        <w:t xml:space="preserve">k segíteni ezeken az embereken. </w:t>
      </w:r>
    </w:p>
    <w:p w:rsidR="00B42B19" w:rsidRPr="00A03B62" w:rsidRDefault="00B42B19" w:rsidP="00D132E5">
      <w:pPr>
        <w:pStyle w:val="Szvegtrzs2"/>
      </w:pPr>
      <w:r w:rsidRPr="00A03B62">
        <w:t>A nehéz helyzetben lévő, jó képességű roma gyerekek megsegítése a Cigány Kissebségi Önkormányzattal együttműködve</w:t>
      </w:r>
      <w:r>
        <w:t xml:space="preserve"> folyamatosan figyelemmel kíséri</w:t>
      </w:r>
      <w:r w:rsidRPr="00A03B62">
        <w:t>k és segí</w:t>
      </w:r>
      <w:r>
        <w:t>ti</w:t>
      </w:r>
      <w:r w:rsidRPr="00A03B62">
        <w:t>k ezeket a fiatalokat</w:t>
      </w:r>
      <w:r>
        <w:t>.</w:t>
      </w:r>
      <w:r w:rsidRPr="00A03B62">
        <w:t xml:space="preserve"> </w:t>
      </w:r>
    </w:p>
    <w:p w:rsidR="00B42B19" w:rsidRDefault="00B42B19" w:rsidP="00D0392B">
      <w:pPr>
        <w:pStyle w:val="Szvegtrzs2"/>
      </w:pPr>
    </w:p>
    <w:p w:rsidR="00B42B19" w:rsidRPr="009A4A8D" w:rsidRDefault="00B42B19" w:rsidP="00D0392B">
      <w:pPr>
        <w:pStyle w:val="Szvegtrzs2"/>
      </w:pPr>
      <w:r w:rsidRPr="00A03B62">
        <w:t>A krízisbe került családokon igyek</w:t>
      </w:r>
      <w:r>
        <w:t>ez</w:t>
      </w:r>
      <w:r w:rsidRPr="00A03B62">
        <w:t>n</w:t>
      </w:r>
      <w:r>
        <w:t>e</w:t>
      </w:r>
      <w:r w:rsidRPr="00A03B62">
        <w:t>k segíteni, mert az évek során jó együtt</w:t>
      </w:r>
      <w:r>
        <w:t>működést tudta</w:t>
      </w:r>
      <w:r w:rsidRPr="00A03B62">
        <w:t>k kialakítani a Szolgáltatókkal.</w:t>
      </w:r>
      <w:r>
        <w:t xml:space="preserve"> </w:t>
      </w:r>
      <w:r w:rsidRPr="009A4A8D">
        <w:t>2011.december 06-án 1fő klienst el kellett helyezni a Gyulai Magyar Ökumenikus Segélyszervezet hajléktalan szállójára, a hideg tél és lakhatási helyzete miatt.</w:t>
      </w:r>
    </w:p>
    <w:p w:rsidR="00B42B19" w:rsidRDefault="00B42B19" w:rsidP="006A7DA9">
      <w:pPr>
        <w:jc w:val="both"/>
        <w:rPr>
          <w:i w:val="0"/>
        </w:rPr>
      </w:pPr>
    </w:p>
    <w:p w:rsidR="00B42B19" w:rsidRPr="00485859" w:rsidRDefault="00B42B19" w:rsidP="006A7DA9">
      <w:pPr>
        <w:jc w:val="both"/>
        <w:rPr>
          <w:i w:val="0"/>
        </w:rPr>
      </w:pPr>
      <w:r w:rsidRPr="00485859">
        <w:rPr>
          <w:i w:val="0"/>
        </w:rPr>
        <w:t>2010.október 1-től  A gyermekek védelméről és a gyámügyi igazgatásról szóló 1997.évi XXXI. tv. 68/A. § alapján. 50 igazolatlan óra miatt Körösladány Város</w:t>
      </w:r>
      <w:r>
        <w:rPr>
          <w:i w:val="0"/>
        </w:rPr>
        <w:t xml:space="preserve"> Polgármesteri Hivatal Jegyzői </w:t>
      </w:r>
      <w:r w:rsidRPr="00485859">
        <w:rPr>
          <w:i w:val="0"/>
        </w:rPr>
        <w:t xml:space="preserve">Gyámhatóság </w:t>
      </w:r>
      <w:r>
        <w:rPr>
          <w:i w:val="0"/>
        </w:rPr>
        <w:t>több</w:t>
      </w:r>
      <w:r w:rsidRPr="00485859">
        <w:rPr>
          <w:i w:val="0"/>
        </w:rPr>
        <w:t xml:space="preserve"> esetben felfüggesztette az iskoláztatási támogatás folyósítását, és javaslat alapján az eseti gondnok személye a Családsegítő Szolgálat családgondozója lett</w:t>
      </w:r>
      <w:r>
        <w:rPr>
          <w:i w:val="0"/>
        </w:rPr>
        <w:t>,</w:t>
      </w:r>
      <w:r w:rsidRPr="00F95430">
        <w:rPr>
          <w:i w:val="0"/>
          <w:color w:val="FF0000"/>
        </w:rPr>
        <w:t xml:space="preserve"> </w:t>
      </w:r>
      <w:r w:rsidRPr="009A4A8D">
        <w:rPr>
          <w:i w:val="0"/>
        </w:rPr>
        <w:t>a családok száma 6 ebből megszűnt 3 családnál, átmeneti nevelés miatt 2, nagykorúság miatt 1.</w:t>
      </w:r>
      <w:r>
        <w:rPr>
          <w:i w:val="0"/>
          <w:color w:val="FF0000"/>
        </w:rPr>
        <w:t xml:space="preserve"> </w:t>
      </w:r>
      <w:r w:rsidRPr="00485859">
        <w:rPr>
          <w:i w:val="0"/>
        </w:rPr>
        <w:t>Pénzfelhasználási terv alapján a családgondozó, a szülőkkel együttműködve a gyermek iskoláztatásának elősegítése érdekében bevásárlást végez.</w:t>
      </w:r>
    </w:p>
    <w:p w:rsidR="00B42B19" w:rsidRPr="00485859" w:rsidRDefault="00B42B19" w:rsidP="00D0392B">
      <w:pPr>
        <w:pStyle w:val="Szvegtrzs2"/>
      </w:pPr>
      <w:r w:rsidRPr="00485859">
        <w:t>Bevásárlás után eseti gondnoki elszámolást készít, melyet</w:t>
      </w:r>
      <w:r>
        <w:t xml:space="preserve"> benyújt a jegyzői gyámhatóságnak, a vásárlást</w:t>
      </w:r>
      <w:r w:rsidRPr="00485859">
        <w:t xml:space="preserve"> készpénzfizetési számlákkal igazol</w:t>
      </w:r>
      <w:r>
        <w:t>ja</w:t>
      </w:r>
      <w:r w:rsidRPr="00485859">
        <w:t>.</w:t>
      </w:r>
    </w:p>
    <w:p w:rsidR="00B42B19" w:rsidRDefault="00B42B19" w:rsidP="00D132E5">
      <w:pPr>
        <w:pStyle w:val="Szvegtrzs2"/>
      </w:pPr>
      <w:r w:rsidRPr="009A4A8D">
        <w:t>2011</w:t>
      </w:r>
      <w:r w:rsidRPr="00485859">
        <w:t>-</w:t>
      </w:r>
      <w:r w:rsidRPr="00A03B62">
        <w:t xml:space="preserve">ben az éves forgalom </w:t>
      </w:r>
      <w:r w:rsidRPr="009A4A8D">
        <w:t>4797</w:t>
      </w:r>
      <w:r>
        <w:rPr>
          <w:color w:val="C00000"/>
        </w:rPr>
        <w:t xml:space="preserve"> </w:t>
      </w:r>
      <w:r w:rsidRPr="008D3550">
        <w:t>fő</w:t>
      </w:r>
      <w:r w:rsidRPr="00A03B62">
        <w:t xml:space="preserve">, Szolgálatnál megfordult kliensek száma </w:t>
      </w:r>
      <w:r w:rsidRPr="009A4A8D">
        <w:t>958</w:t>
      </w:r>
      <w:r>
        <w:rPr>
          <w:color w:val="C00000"/>
        </w:rPr>
        <w:t xml:space="preserve"> </w:t>
      </w:r>
      <w:r w:rsidRPr="00A03B62">
        <w:t>fő.</w:t>
      </w:r>
    </w:p>
    <w:p w:rsidR="00B42B19" w:rsidRDefault="00B42B19" w:rsidP="00D132E5">
      <w:pPr>
        <w:pStyle w:val="Szvegtrzs2"/>
      </w:pPr>
      <w:r w:rsidRPr="00A03B62">
        <w:t xml:space="preserve"> Az összes esetkezelés (szociális- mentális- anyagi </w:t>
      </w:r>
      <w:r w:rsidRPr="009A4A8D">
        <w:t>2994</w:t>
      </w:r>
      <w:r w:rsidRPr="00485859">
        <w:t>,</w:t>
      </w:r>
      <w:r w:rsidRPr="00A03B62">
        <w:t xml:space="preserve"> ebből anyagi </w:t>
      </w:r>
      <w:r w:rsidRPr="009A4A8D">
        <w:t>1171</w:t>
      </w:r>
      <w:r w:rsidRPr="00485859">
        <w:t>)</w:t>
      </w:r>
    </w:p>
    <w:p w:rsidR="00B42B19" w:rsidRDefault="00B42B19" w:rsidP="00D132E5">
      <w:pPr>
        <w:pStyle w:val="Szvegtrzs2"/>
      </w:pPr>
      <w:r w:rsidRPr="00A03B62">
        <w:t>Az</w:t>
      </w:r>
      <w:r>
        <w:t xml:space="preserve"> anyagi problémával,</w:t>
      </w:r>
      <w:r w:rsidRPr="00A03B62">
        <w:t xml:space="preserve"> lelki-mentális problémák</w:t>
      </w:r>
      <w:r>
        <w:t>kal</w:t>
      </w:r>
      <w:r w:rsidRPr="00A03B62">
        <w:t xml:space="preserve"> </w:t>
      </w:r>
      <w:r>
        <w:t xml:space="preserve">többen fordultak hozzájuk, melyből </w:t>
      </w:r>
      <w:r w:rsidRPr="00A03B62">
        <w:t>adódóan a segítő beszélgetések, életvezetési tanácsadások sokkal nagyobb időterhet jelentenek a szolgálatnak</w:t>
      </w:r>
      <w:r>
        <w:t>.</w:t>
      </w:r>
      <w:r>
        <w:rPr>
          <w:color w:val="FF0000"/>
        </w:rPr>
        <w:t xml:space="preserve"> </w:t>
      </w:r>
      <w:r w:rsidRPr="006C10E7">
        <w:rPr>
          <w:color w:val="FF0000"/>
        </w:rPr>
        <w:t xml:space="preserve"> </w:t>
      </w:r>
      <w:r>
        <w:t xml:space="preserve"> </w:t>
      </w:r>
    </w:p>
    <w:p w:rsidR="00B42B19" w:rsidRDefault="00B42B19" w:rsidP="00D132E5">
      <w:pPr>
        <w:pStyle w:val="Szvegtrzs2"/>
        <w:rPr>
          <w:color w:val="FF0000"/>
        </w:rPr>
      </w:pPr>
    </w:p>
    <w:p w:rsidR="00B42B19" w:rsidRPr="009A4A8D" w:rsidRDefault="00B42B19" w:rsidP="00D132E5">
      <w:pPr>
        <w:pStyle w:val="Szvegtrzs2"/>
      </w:pPr>
      <w:r w:rsidRPr="009A4A8D">
        <w:t>A Szolgálat családgondozói továbbképzésen vettek részt:</w:t>
      </w:r>
    </w:p>
    <w:p w:rsidR="00B42B19" w:rsidRPr="009A4A8D" w:rsidRDefault="00B42B19" w:rsidP="00D132E5">
      <w:pPr>
        <w:pStyle w:val="Szvegtrzs2"/>
      </w:pPr>
      <w:r w:rsidRPr="009A4A8D">
        <w:t>2011.10.04-én Szeged / Kliensek leggyakrabban előforduló pszichés zavarai /</w:t>
      </w:r>
    </w:p>
    <w:p w:rsidR="00B42B19" w:rsidRPr="009A4A8D" w:rsidRDefault="00B42B19" w:rsidP="00D132E5">
      <w:pPr>
        <w:pStyle w:val="Szvegtrzs2"/>
      </w:pPr>
      <w:r w:rsidRPr="009A4A8D">
        <w:t>2011.11.29-én Békéscsaba / Áldozatvédelmi konferencia /</w:t>
      </w:r>
    </w:p>
    <w:p w:rsidR="00B42B19" w:rsidRPr="009A4A8D" w:rsidRDefault="00B42B19" w:rsidP="00D132E5">
      <w:pPr>
        <w:pStyle w:val="Szvegtrzs2"/>
      </w:pPr>
      <w:r w:rsidRPr="009A4A8D">
        <w:t>2011. 12. 07-én Orosháza / Kezelhetetlen gyerekek- pozitív fegyelmezés /</w:t>
      </w:r>
    </w:p>
    <w:p w:rsidR="00B42B19" w:rsidRPr="009A4A8D" w:rsidRDefault="00B42B19" w:rsidP="00D132E5">
      <w:pPr>
        <w:pStyle w:val="Szvegtrzs2"/>
      </w:pPr>
    </w:p>
    <w:p w:rsidR="00B42B19" w:rsidRPr="009A4A8D" w:rsidRDefault="00B42B19" w:rsidP="002953BF">
      <w:pPr>
        <w:pStyle w:val="Szvegtrzs2"/>
      </w:pPr>
      <w:r w:rsidRPr="009A4A8D">
        <w:t xml:space="preserve">2011.év március 02-án  A Békés Megyei Kormányhivatal Szociális Gyámhivatala ellenőrzést tartott mely során megállapították, hogy dokumentációk  naprakész, áttekinthető , negyedévente ellenőrizve vannak. A </w:t>
      </w:r>
      <w:r w:rsidRPr="009A4A8D">
        <w:rPr>
          <w:u w:val="single"/>
        </w:rPr>
        <w:t>Szakmai vizsgálat eredménye:</w:t>
      </w:r>
      <w:r w:rsidRPr="009A4A8D">
        <w:t xml:space="preserve"> egy jó színvonalon működő családsegítő szolgáltatás biztosított a településen.</w:t>
      </w:r>
    </w:p>
    <w:p w:rsidR="00B42B19" w:rsidRDefault="00B42B19" w:rsidP="00D132E5">
      <w:pPr>
        <w:pStyle w:val="Szvegtrzs2"/>
      </w:pPr>
    </w:p>
    <w:p w:rsidR="00B42B19" w:rsidRDefault="00B42B19" w:rsidP="00D132E5">
      <w:pPr>
        <w:jc w:val="both"/>
        <w:rPr>
          <w:i w:val="0"/>
        </w:rPr>
      </w:pPr>
      <w:bookmarkStart w:id="17" w:name="31"/>
      <w:bookmarkEnd w:id="17"/>
      <w:r w:rsidRPr="00845934">
        <w:rPr>
          <w:i w:val="0"/>
        </w:rPr>
        <w:t>A</w:t>
      </w:r>
      <w:r>
        <w:rPr>
          <w:i w:val="0"/>
        </w:rPr>
        <w:t xml:space="preserve"> Gyermekjóléti Szolgálat által működtetett j</w:t>
      </w:r>
      <w:r w:rsidRPr="00845934">
        <w:rPr>
          <w:i w:val="0"/>
        </w:rPr>
        <w:t xml:space="preserve">elzőrendszer tagjai beszámolót készítettek a </w:t>
      </w:r>
      <w:r>
        <w:rPr>
          <w:i w:val="0"/>
        </w:rPr>
        <w:t>2011</w:t>
      </w:r>
      <w:r w:rsidRPr="00485859">
        <w:rPr>
          <w:i w:val="0"/>
        </w:rPr>
        <w:t>.</w:t>
      </w:r>
      <w:r w:rsidRPr="00845934">
        <w:rPr>
          <w:i w:val="0"/>
        </w:rPr>
        <w:t xml:space="preserve"> évben végzett munkájukról, melynek tartalma, kivonatosan</w:t>
      </w:r>
      <w:r>
        <w:rPr>
          <w:i w:val="0"/>
        </w:rPr>
        <w:t xml:space="preserve"> az alábbi</w:t>
      </w:r>
      <w:r w:rsidRPr="00845934">
        <w:rPr>
          <w:i w:val="0"/>
        </w:rPr>
        <w:t>:</w:t>
      </w:r>
    </w:p>
    <w:p w:rsidR="00B42B19" w:rsidRDefault="00B42B19" w:rsidP="009A4A8D">
      <w:pPr>
        <w:rPr>
          <w:b/>
          <w:i w:val="0"/>
          <w:szCs w:val="28"/>
        </w:rPr>
      </w:pPr>
    </w:p>
    <w:p w:rsidR="00B42B19" w:rsidRPr="008D680E" w:rsidRDefault="00B42B19" w:rsidP="009A4A8D">
      <w:pPr>
        <w:rPr>
          <w:b/>
          <w:i w:val="0"/>
          <w:szCs w:val="28"/>
        </w:rPr>
      </w:pPr>
      <w:r>
        <w:rPr>
          <w:b/>
          <w:i w:val="0"/>
          <w:szCs w:val="28"/>
        </w:rPr>
        <w:t xml:space="preserve">                                              </w:t>
      </w:r>
      <w:r w:rsidRPr="008D680E">
        <w:rPr>
          <w:b/>
          <w:i w:val="0"/>
          <w:szCs w:val="28"/>
        </w:rPr>
        <w:t>Védőnői Szolgálat</w:t>
      </w:r>
    </w:p>
    <w:p w:rsidR="00B42B19" w:rsidRDefault="00B42B19" w:rsidP="008F256F">
      <w:pPr>
        <w:rPr>
          <w:i w:val="0"/>
          <w:szCs w:val="28"/>
        </w:rPr>
      </w:pPr>
    </w:p>
    <w:p w:rsidR="00B42B19" w:rsidRPr="008D680E" w:rsidRDefault="00B42B19" w:rsidP="008F256F">
      <w:pPr>
        <w:rPr>
          <w:i w:val="0"/>
          <w:szCs w:val="28"/>
        </w:rPr>
      </w:pPr>
      <w:r w:rsidRPr="008D680E">
        <w:rPr>
          <w:i w:val="0"/>
          <w:szCs w:val="28"/>
        </w:rPr>
        <w:t>Területi védőnőként két védőnői körzetben ketten dolgoznak. Feladatuk a várandósok, gyermekágyasok és a 7 éven aluli gyermekek védőnői ellátása.</w:t>
      </w:r>
    </w:p>
    <w:p w:rsidR="00B42B19" w:rsidRPr="008D680E" w:rsidRDefault="00B42B19" w:rsidP="008F256F">
      <w:pPr>
        <w:rPr>
          <w:i w:val="0"/>
          <w:szCs w:val="28"/>
        </w:rPr>
      </w:pPr>
    </w:p>
    <w:p w:rsidR="00B42B19" w:rsidRPr="008D680E" w:rsidRDefault="00B42B19" w:rsidP="008F256F">
      <w:pPr>
        <w:rPr>
          <w:i w:val="0"/>
          <w:szCs w:val="28"/>
        </w:rPr>
      </w:pPr>
      <w:r w:rsidRPr="008D680E">
        <w:rPr>
          <w:i w:val="0"/>
          <w:szCs w:val="28"/>
        </w:rPr>
        <w:t xml:space="preserve">2011-ben 275 gyermeket gondoztak, melyből 58 gyermek fokozott figyelmet igényel szociális okok miatt. A 2010 évhez képest csökkent a kismamák száma 2011-ben 60 várandós anyából 40 édesanya igényel fokozottabb odafigyelést. Az adatokból látható, hogy a gyermekek többsége a fokozottabb ellátást igénylő családok körébe születik. </w:t>
      </w:r>
      <w:r>
        <w:rPr>
          <w:i w:val="0"/>
          <w:szCs w:val="28"/>
        </w:rPr>
        <w:t xml:space="preserve">Az elmúlt évben </w:t>
      </w:r>
      <w:r w:rsidRPr="008D680E">
        <w:rPr>
          <w:i w:val="0"/>
          <w:szCs w:val="28"/>
        </w:rPr>
        <w:t xml:space="preserve"> 2 fiatalkorú édesanyát gondoztak a védőnők.</w:t>
      </w:r>
    </w:p>
    <w:p w:rsidR="00B42B19" w:rsidRDefault="00B42B19" w:rsidP="009A4A8D">
      <w:pPr>
        <w:rPr>
          <w:i w:val="0"/>
          <w:szCs w:val="28"/>
        </w:rPr>
      </w:pPr>
      <w:r w:rsidRPr="008D680E">
        <w:rPr>
          <w:i w:val="0"/>
          <w:szCs w:val="28"/>
        </w:rPr>
        <w:t>A Gyermekjóléti Szolgálat felé 4 esetben küldtek jelzést és 13 esetben kértek tőlük helyzetértékelés</w:t>
      </w:r>
      <w:r>
        <w:rPr>
          <w:i w:val="0"/>
          <w:szCs w:val="28"/>
        </w:rPr>
        <w:t>t</w:t>
      </w:r>
      <w:r w:rsidRPr="008D680E">
        <w:rPr>
          <w:i w:val="0"/>
          <w:szCs w:val="28"/>
        </w:rPr>
        <w:t xml:space="preserve"> gyermekekkel kapcsolatban.</w:t>
      </w:r>
    </w:p>
    <w:p w:rsidR="00B42B19" w:rsidRPr="008D680E" w:rsidRDefault="00B42B19" w:rsidP="008F256F">
      <w:pPr>
        <w:spacing w:line="276" w:lineRule="auto"/>
        <w:jc w:val="both"/>
        <w:rPr>
          <w:b/>
          <w:i w:val="0"/>
          <w:szCs w:val="28"/>
        </w:rPr>
      </w:pPr>
      <w:r w:rsidRPr="008D680E">
        <w:rPr>
          <w:b/>
          <w:i w:val="0"/>
          <w:szCs w:val="28"/>
        </w:rPr>
        <w:t xml:space="preserve">A védőnői munka során tapasztaltak  </w:t>
      </w:r>
    </w:p>
    <w:p w:rsidR="00B42B19" w:rsidRPr="008D680E" w:rsidRDefault="00B42B19" w:rsidP="008F256F">
      <w:pPr>
        <w:spacing w:line="276" w:lineRule="auto"/>
        <w:jc w:val="both"/>
        <w:rPr>
          <w:i w:val="0"/>
          <w:szCs w:val="28"/>
        </w:rPr>
      </w:pPr>
      <w:r w:rsidRPr="008D680E">
        <w:rPr>
          <w:i w:val="0"/>
          <w:szCs w:val="28"/>
        </w:rPr>
        <w:t>Egyre gyakrabban érzik, hogy a problémás szülőknél a befektetett energiájuk teljesen felesleges, jobban aggódnak a gyermek sorsa miatt, mint a szülők. Nem lehetnek minden kisgyermek mellett, és ez nagyon sokat kivesz lelk</w:t>
      </w:r>
      <w:r>
        <w:rPr>
          <w:i w:val="0"/>
          <w:szCs w:val="28"/>
        </w:rPr>
        <w:t>ileg belőlük” Normális” család</w:t>
      </w:r>
      <w:r w:rsidRPr="008D680E">
        <w:rPr>
          <w:i w:val="0"/>
          <w:szCs w:val="28"/>
        </w:rPr>
        <w:t xml:space="preserve"> már alig – alig akad, vagy nagyon rossz körülmények közé születnek gyermekek, ahol szociálisan lesznek veszélyeztetve és semmi kilátásuk nem lesz a jövőjükre nézve, vagy a másik véglet, amikor anyagilag túlon - túl el van eresztve a család, de a pénz hajszolása nagyobb örömet okoz, mint maga a gyermek, itt pedig a szeretetlenség fog problémákhoz vezetni.</w:t>
      </w:r>
    </w:p>
    <w:p w:rsidR="00B42B19" w:rsidRPr="008D680E" w:rsidRDefault="00B42B19" w:rsidP="008F256F">
      <w:pPr>
        <w:spacing w:line="276" w:lineRule="auto"/>
        <w:jc w:val="both"/>
        <w:rPr>
          <w:i w:val="0"/>
          <w:szCs w:val="28"/>
        </w:rPr>
      </w:pPr>
    </w:p>
    <w:p w:rsidR="00B42B19" w:rsidRPr="008D680E" w:rsidRDefault="00B42B19" w:rsidP="008F256F">
      <w:pPr>
        <w:spacing w:line="276" w:lineRule="auto"/>
        <w:ind w:right="-284"/>
        <w:rPr>
          <w:i w:val="0"/>
          <w:szCs w:val="28"/>
        </w:rPr>
      </w:pPr>
      <w:r w:rsidRPr="009A4A8D">
        <w:rPr>
          <w:b/>
          <w:i w:val="0"/>
          <w:szCs w:val="28"/>
        </w:rPr>
        <w:t>Javaslatuk</w:t>
      </w:r>
      <w:r w:rsidRPr="008D680E">
        <w:rPr>
          <w:i w:val="0"/>
          <w:szCs w:val="28"/>
        </w:rPr>
        <w:t xml:space="preserve"> a gyermekvédelemben résztvevők hatékonyabb együttműködésére </w:t>
      </w:r>
    </w:p>
    <w:p w:rsidR="00B42B19" w:rsidRPr="008D680E" w:rsidRDefault="00B42B19" w:rsidP="008F256F">
      <w:pPr>
        <w:spacing w:line="276" w:lineRule="auto"/>
        <w:jc w:val="both"/>
        <w:rPr>
          <w:bCs/>
          <w:i w:val="0"/>
          <w:szCs w:val="28"/>
        </w:rPr>
      </w:pPr>
      <w:r w:rsidRPr="008D680E">
        <w:rPr>
          <w:bCs/>
          <w:i w:val="0"/>
          <w:szCs w:val="28"/>
        </w:rPr>
        <w:t>Körösladányban szerintük, nagyon jó az együttműködés, ez főként a gyermekjóléti szolgálat munkatársainak köszönhető, mert ott futnak össze a szálak minden irányból (védőnők, pedagógusok, rendőrség).</w:t>
      </w:r>
    </w:p>
    <w:p w:rsidR="00B42B19" w:rsidRDefault="00B42B19" w:rsidP="001C4941">
      <w:pPr>
        <w:spacing w:line="276" w:lineRule="auto"/>
        <w:jc w:val="both"/>
        <w:rPr>
          <w:i w:val="0"/>
        </w:rPr>
      </w:pPr>
      <w:r w:rsidRPr="008D680E">
        <w:rPr>
          <w:bCs/>
          <w:i w:val="0"/>
          <w:szCs w:val="28"/>
        </w:rPr>
        <w:t xml:space="preserve">A szakmaközi megbeszélések igazán nem vezettek eddig eredményre, viszont aktuális problémákat minden irányból megközelítve láthatják, így átfogóbb </w:t>
      </w:r>
      <w:r w:rsidRPr="008D680E">
        <w:rPr>
          <w:bCs/>
          <w:i w:val="0"/>
          <w:szCs w:val="28"/>
        </w:rPr>
        <w:lastRenderedPageBreak/>
        <w:t>képet kapnak a mindennapokról.</w:t>
      </w:r>
      <w:r w:rsidRPr="001C4941">
        <w:rPr>
          <w:i w:val="0"/>
        </w:rPr>
        <w:t xml:space="preserve"> Együttműködésüket a rendszeres kapcsolat jellemzi, mely a problémás gyermekek esetén mindenképpen szükséges.</w:t>
      </w:r>
    </w:p>
    <w:p w:rsidR="00B42B19" w:rsidRPr="001C4941" w:rsidRDefault="00B42B19" w:rsidP="001C4941">
      <w:pPr>
        <w:spacing w:line="276" w:lineRule="auto"/>
        <w:jc w:val="both"/>
        <w:rPr>
          <w:bCs/>
          <w:i w:val="0"/>
          <w:szCs w:val="28"/>
        </w:rPr>
      </w:pPr>
    </w:p>
    <w:p w:rsidR="00B42B19" w:rsidRDefault="00B42B19" w:rsidP="008F256F">
      <w:pPr>
        <w:pStyle w:val="Nincstrkz"/>
        <w:jc w:val="center"/>
        <w:rPr>
          <w:sz w:val="28"/>
          <w:szCs w:val="28"/>
        </w:rPr>
      </w:pPr>
    </w:p>
    <w:p w:rsidR="00B42B19" w:rsidRPr="008D680E" w:rsidRDefault="00B42B19" w:rsidP="008F256F">
      <w:pPr>
        <w:pStyle w:val="Nincstrkz"/>
        <w:jc w:val="center"/>
        <w:rPr>
          <w:b/>
          <w:sz w:val="28"/>
          <w:szCs w:val="28"/>
        </w:rPr>
      </w:pPr>
      <w:r w:rsidRPr="008D680E">
        <w:rPr>
          <w:sz w:val="28"/>
          <w:szCs w:val="28"/>
        </w:rPr>
        <w:t xml:space="preserve"> </w:t>
      </w:r>
      <w:r w:rsidRPr="008D680E">
        <w:rPr>
          <w:b/>
          <w:bCs/>
          <w:iCs/>
          <w:sz w:val="28"/>
          <w:szCs w:val="28"/>
        </w:rPr>
        <w:t>Gyermekorvos</w:t>
      </w:r>
    </w:p>
    <w:p w:rsidR="00B42B19" w:rsidRPr="008D680E" w:rsidRDefault="00B42B19" w:rsidP="008F256F">
      <w:pPr>
        <w:pStyle w:val="Nincstrkz"/>
        <w:rPr>
          <w:sz w:val="28"/>
          <w:szCs w:val="28"/>
        </w:rPr>
      </w:pPr>
    </w:p>
    <w:p w:rsidR="00B42B19" w:rsidRPr="008D680E" w:rsidRDefault="00B42B19" w:rsidP="008F256F">
      <w:pPr>
        <w:rPr>
          <w:i w:val="0"/>
          <w:szCs w:val="28"/>
        </w:rPr>
      </w:pPr>
      <w:r w:rsidRPr="008D680E">
        <w:rPr>
          <w:i w:val="0"/>
          <w:szCs w:val="28"/>
        </w:rPr>
        <w:t>A városban ellátott gyermekkorúak általános egészségügyi  helyzetének mutatói, belefoglalva, a jellemző betegségek illetve betegséghalmozódások alapján</w:t>
      </w:r>
    </w:p>
    <w:p w:rsidR="00B42B19" w:rsidRPr="008D680E" w:rsidRDefault="00B42B19" w:rsidP="008F256F">
      <w:pPr>
        <w:ind w:firstLine="708"/>
        <w:jc w:val="both"/>
        <w:rPr>
          <w:i w:val="0"/>
          <w:szCs w:val="28"/>
        </w:rPr>
      </w:pPr>
      <w:r w:rsidRPr="008D680E">
        <w:rPr>
          <w:i w:val="0"/>
          <w:szCs w:val="28"/>
        </w:rPr>
        <w:t xml:space="preserve">  </w:t>
      </w:r>
    </w:p>
    <w:p w:rsidR="00B42B19" w:rsidRPr="008D680E" w:rsidRDefault="00B42B19" w:rsidP="008F256F">
      <w:pPr>
        <w:jc w:val="both"/>
        <w:rPr>
          <w:i w:val="0"/>
          <w:szCs w:val="28"/>
        </w:rPr>
      </w:pPr>
      <w:r w:rsidRPr="008D680E">
        <w:rPr>
          <w:i w:val="0"/>
          <w:szCs w:val="28"/>
        </w:rPr>
        <w:t>A gyermekorvosi praxisba bejelentkezettek száma pillanatnyilag 741 (a 14 éven aluliak döntő többsége, a 14-18 év közöttiek kb. 50%-a), az utóbbi években jelentősen nem változott, de a csökkenő születésszám miatt várhatóan folyamatosan csökkenni fog.</w:t>
      </w:r>
      <w:r w:rsidRPr="008D680E">
        <w:rPr>
          <w:i w:val="0"/>
          <w:szCs w:val="28"/>
        </w:rPr>
        <w:tab/>
        <w:t>Az akut betegellátás kapcsán a kori sajátosságok mellett, leginkább jellemző a szezonalitás. Az orvosi rendelőt felkeresők többségénél fertőzés (ált. vírusos eredetű), állapítható meg, mely a nyári hónapokban főleg enyhe nátha vagy a klasszikus strandbetegségek, mint kötőhártya gyulladás, hallójárat gyulladás, emésztőrendszeri fertőzés, az ősz beálltával pedig főleg a felső-, ritkábban az alsó légutakat érintő fertőzések. Egyéb szervrendszert érintő fertőzések (húgyúti fertőzés, vakbélgyulladás…) szórványosan fordulnak elő, elsődleges idegrendszeri fertőzés az elmúlt két évben nem volt.</w:t>
      </w:r>
    </w:p>
    <w:p w:rsidR="00B42B19" w:rsidRPr="008D680E" w:rsidRDefault="00B42B19" w:rsidP="008F256F">
      <w:pPr>
        <w:ind w:firstLine="708"/>
        <w:jc w:val="both"/>
        <w:rPr>
          <w:i w:val="0"/>
          <w:szCs w:val="28"/>
        </w:rPr>
      </w:pPr>
      <w:r w:rsidRPr="008D680E">
        <w:rPr>
          <w:i w:val="0"/>
          <w:szCs w:val="28"/>
        </w:rPr>
        <w:t xml:space="preserve">A születés körüli időszakban legjellemzőbb problémák a koraszülöttség, fejlődési rendellenességek, fejlődésben való elmaradás, szülés körüli történésekből visszamaradó károsodások, fertőzések, melyek számában szignifikáns változás az elmúlt időszakban nem volt. Erre az időszakra jellemzőek még a táplálkozási szokásokkal kapcsolatos problémák, emésztési zavarok, s már csecsemőkorban észlelhetjük az allergia megnyilvánulásának első jeleit, mely ekkor még főleg bőrtünetekben nyilvánul meg. Az allergiás tünetekkel kapcsolatban nemcsak jelentős számbeli növekedés észlelhető, de az egyre korábbi életkorban való megjelenés is. Korábban asztmát szinte kizárólag csak kisdedkori kezdettel, allergiás náthát pedig csak tizenéveseknél észlelhettünk először, ma viszont már egyik sem kizárt csecsemőkorban sem. </w:t>
      </w:r>
    </w:p>
    <w:p w:rsidR="00B42B19" w:rsidRPr="008D680E" w:rsidRDefault="00B42B19" w:rsidP="008F256F">
      <w:pPr>
        <w:ind w:firstLine="708"/>
        <w:jc w:val="both"/>
        <w:rPr>
          <w:i w:val="0"/>
          <w:szCs w:val="28"/>
        </w:rPr>
      </w:pPr>
      <w:r w:rsidRPr="008D680E">
        <w:rPr>
          <w:i w:val="0"/>
          <w:szCs w:val="28"/>
        </w:rPr>
        <w:t>Már óvodás kortól megjelennek a pszichoszomatikus megbetegedések, melyek kezdetben főleg hasfájás, a tizenéves korban pedig leginkább fejfájás képében jelentkezik.</w:t>
      </w:r>
    </w:p>
    <w:p w:rsidR="00B42B19" w:rsidRPr="008D680E" w:rsidRDefault="00B42B19" w:rsidP="008F256F">
      <w:pPr>
        <w:ind w:firstLine="708"/>
        <w:jc w:val="both"/>
        <w:rPr>
          <w:i w:val="0"/>
          <w:szCs w:val="28"/>
        </w:rPr>
      </w:pPr>
      <w:r w:rsidRPr="008D680E">
        <w:rPr>
          <w:i w:val="0"/>
          <w:szCs w:val="28"/>
        </w:rPr>
        <w:t>A szülők felé irányuló kivizsgálási kérései leginkább a hasfájással, csökkent étvággyal, fáradékonysággal, csökkent fizikai teljesítőképességgel kapcsolatosak, ugyanakkor az egyre növekvő számú elhízással, magatartási problémákkal, pszichés státusszal kapcsolatban nagyon ritkán kérnek tanácsot.</w:t>
      </w:r>
    </w:p>
    <w:p w:rsidR="00B42B19" w:rsidRPr="008D680E" w:rsidRDefault="00B42B19" w:rsidP="008F256F">
      <w:pPr>
        <w:jc w:val="both"/>
        <w:rPr>
          <w:i w:val="0"/>
          <w:szCs w:val="28"/>
        </w:rPr>
      </w:pPr>
      <w:r w:rsidRPr="008D680E">
        <w:rPr>
          <w:i w:val="0"/>
          <w:szCs w:val="28"/>
        </w:rPr>
        <w:t>Sajnálatos tény, hogy időről-időre előfordul öngyilkossági kísérlet is, mely mindenki felé nemcsak felhívás, de segélykérés is kell legyen, a gyermekpopuláció felől.</w:t>
      </w:r>
    </w:p>
    <w:p w:rsidR="00B42B19" w:rsidRPr="008D680E" w:rsidRDefault="00B42B19" w:rsidP="008F256F">
      <w:pPr>
        <w:jc w:val="both"/>
        <w:rPr>
          <w:i w:val="0"/>
          <w:szCs w:val="28"/>
        </w:rPr>
      </w:pPr>
      <w:r w:rsidRPr="008D680E">
        <w:rPr>
          <w:i w:val="0"/>
          <w:szCs w:val="28"/>
        </w:rPr>
        <w:lastRenderedPageBreak/>
        <w:tab/>
        <w:t>Az akut betegellátás mellett a gyógyító-megelőző tevékenység részeként folynak a szűrővizsgálatok, melyek a védőnői szolgálattal karöltve végezve az egész gyermekkort felölelik.</w:t>
      </w:r>
    </w:p>
    <w:p w:rsidR="00B42B19" w:rsidRPr="008D680E" w:rsidRDefault="00B42B19" w:rsidP="008F256F">
      <w:pPr>
        <w:jc w:val="both"/>
        <w:rPr>
          <w:i w:val="0"/>
          <w:szCs w:val="28"/>
        </w:rPr>
      </w:pPr>
      <w:r w:rsidRPr="008D680E">
        <w:rPr>
          <w:i w:val="0"/>
          <w:szCs w:val="28"/>
        </w:rPr>
        <w:t xml:space="preserve">A fogzás megindulásával megjelenik a fogszuvasodás, s ahogy a mozgás-, beszédfejlődés megindul, valamint a személyiségfejlődés jelei mutatkoznak, válnak észrevehetővé a kisebb-nagyok eltérések, az egyre gyakrabban diagnosztizált tanulási nehezítettség, s egy teljesen más problémakört megérintve a gyermekkori agresszivitás első jelei! </w:t>
      </w:r>
    </w:p>
    <w:p w:rsidR="00B42B19" w:rsidRPr="008D680E" w:rsidRDefault="00B42B19" w:rsidP="008F256F">
      <w:pPr>
        <w:jc w:val="both"/>
        <w:rPr>
          <w:i w:val="0"/>
          <w:szCs w:val="28"/>
        </w:rPr>
      </w:pPr>
      <w:r w:rsidRPr="008D680E">
        <w:rPr>
          <w:i w:val="0"/>
          <w:szCs w:val="28"/>
        </w:rPr>
        <w:t>Már az óvodai szűrések alkalmával is jelentős számban találkozik elhízott gyermekekkel, akiknek a száma, az életkor előrehaladtával egyre nő.</w:t>
      </w:r>
    </w:p>
    <w:p w:rsidR="00B42B19" w:rsidRPr="008D680E" w:rsidRDefault="00B42B19" w:rsidP="008F256F">
      <w:pPr>
        <w:jc w:val="both"/>
        <w:rPr>
          <w:i w:val="0"/>
          <w:szCs w:val="28"/>
        </w:rPr>
      </w:pPr>
      <w:r w:rsidRPr="008D680E">
        <w:rPr>
          <w:i w:val="0"/>
          <w:szCs w:val="28"/>
        </w:rPr>
        <w:t>Az iskolakezdéskor kiugrás tapasztalható a látásproblémák terén, a felső tagozat határán megjelennek a statikai eltérések, mint a lúdtalp és a gerincferdülés.</w:t>
      </w:r>
    </w:p>
    <w:p w:rsidR="00B42B19" w:rsidRPr="008D680E" w:rsidRDefault="00B42B19" w:rsidP="008F256F">
      <w:pPr>
        <w:jc w:val="both"/>
        <w:rPr>
          <w:i w:val="0"/>
          <w:szCs w:val="28"/>
        </w:rPr>
      </w:pPr>
      <w:r w:rsidRPr="008D680E">
        <w:rPr>
          <w:i w:val="0"/>
          <w:szCs w:val="28"/>
        </w:rPr>
        <w:t xml:space="preserve">Egyre fiatalabb életkorban tapasztal emelkedettebb vérnyomásértékeket, mely szoros összefüggést mutat az elhízással. </w:t>
      </w:r>
    </w:p>
    <w:p w:rsidR="00B42B19" w:rsidRPr="008D680E" w:rsidRDefault="00B42B19" w:rsidP="008F256F">
      <w:pPr>
        <w:jc w:val="both"/>
        <w:rPr>
          <w:i w:val="0"/>
          <w:szCs w:val="28"/>
        </w:rPr>
      </w:pPr>
      <w:r w:rsidRPr="008D680E">
        <w:rPr>
          <w:i w:val="0"/>
          <w:szCs w:val="28"/>
        </w:rPr>
        <w:t>Tizenéves korban kerül felderítésre a legtöbb gyermekkori pajzsmirigyfunkció eltérés, mely számát tekintve stagnál.</w:t>
      </w:r>
    </w:p>
    <w:p w:rsidR="00B42B19" w:rsidRPr="008D680E" w:rsidRDefault="00B42B19" w:rsidP="001C4941">
      <w:pPr>
        <w:jc w:val="both"/>
        <w:rPr>
          <w:i w:val="0"/>
          <w:szCs w:val="28"/>
        </w:rPr>
      </w:pPr>
      <w:r w:rsidRPr="008D680E">
        <w:rPr>
          <w:i w:val="0"/>
          <w:szCs w:val="28"/>
        </w:rPr>
        <w:t>A nemi érés egyre korábbi időpontra tolódik, viszont a gyermekek gondolkodása, felelősségtudata ezzel talán inká</w:t>
      </w:r>
      <w:r>
        <w:rPr>
          <w:i w:val="0"/>
          <w:szCs w:val="28"/>
        </w:rPr>
        <w:t xml:space="preserve">bb fordított arányosságot mutat </w:t>
      </w:r>
      <w:r w:rsidRPr="008D680E">
        <w:rPr>
          <w:i w:val="0"/>
          <w:szCs w:val="28"/>
        </w:rPr>
        <w:t xml:space="preserve">Összefoglalva, az elmúlt évek távlatában szignifikáns emelkedés tapasztalható az allergiás megbetegedések, a statikai betegségek, az elhízás, s ezzel összefüggésben a magas vérnyomásos esetek számában, valamint nem hagyhatjuk szó nélkül, a gyermekkori agresszivitást!  </w:t>
      </w:r>
    </w:p>
    <w:p w:rsidR="00B42B19" w:rsidRPr="008D680E" w:rsidRDefault="00B42B19" w:rsidP="008F256F">
      <w:pPr>
        <w:rPr>
          <w:b/>
          <w:i w:val="0"/>
          <w:szCs w:val="28"/>
        </w:rPr>
      </w:pPr>
      <w:r w:rsidRPr="008D680E">
        <w:rPr>
          <w:b/>
          <w:i w:val="0"/>
          <w:szCs w:val="28"/>
        </w:rPr>
        <w:t xml:space="preserve">Betegségek oka </w:t>
      </w:r>
    </w:p>
    <w:p w:rsidR="00B42B19" w:rsidRPr="00EB3ECE" w:rsidRDefault="00B42B19" w:rsidP="00EB3ECE">
      <w:pPr>
        <w:rPr>
          <w:i w:val="0"/>
          <w:szCs w:val="28"/>
        </w:rPr>
      </w:pPr>
      <w:r w:rsidRPr="00EB3ECE">
        <w:rPr>
          <w:i w:val="0"/>
        </w:rPr>
        <w:t>Elsőként az egészségügyi ismeretek hiányát említi, az anyagi problémát másodlagos problémaként észleli. A továbbiakban a gondatlan ápolás, elégtelen, helytelen táplálkozás, majd az elhanyagolás követi. Bántalmazásra utaló jelet az elmúlt évben nem tapasztalt</w:t>
      </w:r>
      <w:r>
        <w:rPr>
          <w:i w:val="0"/>
        </w:rPr>
        <w:t xml:space="preserve">  a gyermekorvos</w:t>
      </w:r>
      <w:r w:rsidRPr="00EB3ECE">
        <w:rPr>
          <w:i w:val="0"/>
        </w:rPr>
        <w:t>.</w:t>
      </w:r>
    </w:p>
    <w:p w:rsidR="00B42B19" w:rsidRPr="008F256F" w:rsidRDefault="00B42B19" w:rsidP="008F256F">
      <w:pPr>
        <w:pStyle w:val="Nincstrkz"/>
        <w:rPr>
          <w:sz w:val="28"/>
          <w:szCs w:val="28"/>
        </w:rPr>
      </w:pPr>
      <w:r w:rsidRPr="008F256F">
        <w:rPr>
          <w:sz w:val="28"/>
          <w:szCs w:val="28"/>
        </w:rPr>
        <w:t>Tanácsadást  a védőnőkkel közösen rendszeresen tart felvilágosítást az éppen aktuális témákban. Kettő esetben jelzett a Gyermekjóléti Szolgálat felé, valamint két esetben személyes konzultáción vett részt.</w:t>
      </w:r>
    </w:p>
    <w:p w:rsidR="00B42B19" w:rsidRPr="00EB3ECE" w:rsidRDefault="00B42B19" w:rsidP="00EB3ECE">
      <w:pPr>
        <w:pStyle w:val="Nincstrkz"/>
        <w:rPr>
          <w:b/>
          <w:sz w:val="28"/>
          <w:szCs w:val="28"/>
        </w:rPr>
      </w:pPr>
      <w:r w:rsidRPr="008F256F">
        <w:rPr>
          <w:sz w:val="28"/>
          <w:szCs w:val="28"/>
        </w:rPr>
        <w:t>A gyermekorvos jónak tartja, szinte napi kapcsolatban van a jelzőrendszer tagjaival.</w:t>
      </w:r>
    </w:p>
    <w:p w:rsidR="00B42B19" w:rsidRPr="008E7795" w:rsidRDefault="00B42B19" w:rsidP="008F256F">
      <w:pPr>
        <w:pStyle w:val="Nincstrkz"/>
        <w:jc w:val="both"/>
        <w:rPr>
          <w:b/>
          <w:sz w:val="28"/>
          <w:szCs w:val="28"/>
        </w:rPr>
      </w:pPr>
    </w:p>
    <w:p w:rsidR="00B42B19" w:rsidRPr="00FA372B" w:rsidRDefault="00B42B19" w:rsidP="00B02B54">
      <w:pPr>
        <w:jc w:val="center"/>
        <w:rPr>
          <w:b/>
          <w:i w:val="0"/>
          <w:szCs w:val="28"/>
        </w:rPr>
      </w:pPr>
      <w:r>
        <w:rPr>
          <w:b/>
          <w:i w:val="0"/>
          <w:szCs w:val="28"/>
        </w:rPr>
        <w:t>„</w:t>
      </w:r>
      <w:r w:rsidRPr="00FA372B">
        <w:rPr>
          <w:b/>
          <w:i w:val="0"/>
          <w:szCs w:val="28"/>
        </w:rPr>
        <w:t>Zöldág” Napközi otthonos Óvoda és Bölcsőde</w:t>
      </w:r>
    </w:p>
    <w:p w:rsidR="00B42B19" w:rsidRPr="00FA372B" w:rsidRDefault="00B42B19" w:rsidP="008F256F">
      <w:pPr>
        <w:jc w:val="center"/>
        <w:rPr>
          <w:b/>
          <w:i w:val="0"/>
          <w:szCs w:val="28"/>
        </w:rPr>
      </w:pPr>
    </w:p>
    <w:tbl>
      <w:tblPr>
        <w:tblW w:w="9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0"/>
        <w:gridCol w:w="2181"/>
      </w:tblGrid>
      <w:tr w:rsidR="00B42B19" w:rsidRPr="00FA372B" w:rsidTr="00FB580F">
        <w:trPr>
          <w:trHeight w:val="371"/>
        </w:trPr>
        <w:tc>
          <w:tcPr>
            <w:tcW w:w="7020" w:type="dxa"/>
          </w:tcPr>
          <w:p w:rsidR="00B42B19" w:rsidRPr="00FA372B" w:rsidRDefault="00B42B19" w:rsidP="00FB580F">
            <w:pPr>
              <w:rPr>
                <w:i w:val="0"/>
                <w:szCs w:val="28"/>
              </w:rPr>
            </w:pPr>
            <w:r w:rsidRPr="00FA372B">
              <w:rPr>
                <w:i w:val="0"/>
                <w:szCs w:val="28"/>
              </w:rPr>
              <w:t>Az óvodás gyerekek száma</w:t>
            </w:r>
          </w:p>
        </w:tc>
        <w:tc>
          <w:tcPr>
            <w:tcW w:w="2181" w:type="dxa"/>
          </w:tcPr>
          <w:p w:rsidR="00B42B19" w:rsidRPr="00FA372B" w:rsidRDefault="00B42B19" w:rsidP="00FB580F">
            <w:pPr>
              <w:rPr>
                <w:i w:val="0"/>
                <w:szCs w:val="28"/>
              </w:rPr>
            </w:pPr>
            <w:r w:rsidRPr="00FA372B">
              <w:rPr>
                <w:i w:val="0"/>
                <w:szCs w:val="28"/>
              </w:rPr>
              <w:t>148 fő</w:t>
            </w:r>
          </w:p>
        </w:tc>
      </w:tr>
      <w:tr w:rsidR="00B42B19" w:rsidRPr="00FA372B" w:rsidTr="00FB580F">
        <w:trPr>
          <w:trHeight w:val="393"/>
        </w:trPr>
        <w:tc>
          <w:tcPr>
            <w:tcW w:w="7020" w:type="dxa"/>
          </w:tcPr>
          <w:p w:rsidR="00B42B19" w:rsidRPr="00FA372B" w:rsidRDefault="00B42B19" w:rsidP="00FB580F">
            <w:pPr>
              <w:rPr>
                <w:i w:val="0"/>
                <w:szCs w:val="28"/>
              </w:rPr>
            </w:pPr>
            <w:r w:rsidRPr="00FA372B">
              <w:rPr>
                <w:i w:val="0"/>
                <w:szCs w:val="28"/>
              </w:rPr>
              <w:t>A bölcsődés gyerekek száma</w:t>
            </w:r>
          </w:p>
        </w:tc>
        <w:tc>
          <w:tcPr>
            <w:tcW w:w="2181" w:type="dxa"/>
          </w:tcPr>
          <w:p w:rsidR="00B42B19" w:rsidRPr="00FA372B" w:rsidRDefault="00B42B19" w:rsidP="00FB580F">
            <w:pPr>
              <w:rPr>
                <w:i w:val="0"/>
                <w:szCs w:val="28"/>
              </w:rPr>
            </w:pPr>
            <w:r w:rsidRPr="00FA372B">
              <w:rPr>
                <w:i w:val="0"/>
                <w:szCs w:val="28"/>
              </w:rPr>
              <w:t>26 fő</w:t>
            </w:r>
          </w:p>
        </w:tc>
      </w:tr>
      <w:tr w:rsidR="00B42B19" w:rsidRPr="00FA372B" w:rsidTr="00FB580F">
        <w:trPr>
          <w:trHeight w:val="393"/>
        </w:trPr>
        <w:tc>
          <w:tcPr>
            <w:tcW w:w="7020" w:type="dxa"/>
          </w:tcPr>
          <w:p w:rsidR="00B42B19" w:rsidRPr="00FA372B" w:rsidRDefault="00B42B19" w:rsidP="00FB580F">
            <w:pPr>
              <w:rPr>
                <w:i w:val="0"/>
                <w:szCs w:val="28"/>
              </w:rPr>
            </w:pPr>
            <w:r w:rsidRPr="00FA372B">
              <w:rPr>
                <w:i w:val="0"/>
                <w:szCs w:val="28"/>
              </w:rPr>
              <w:t>HH-s</w:t>
            </w:r>
          </w:p>
        </w:tc>
        <w:tc>
          <w:tcPr>
            <w:tcW w:w="2181" w:type="dxa"/>
          </w:tcPr>
          <w:p w:rsidR="00B42B19" w:rsidRPr="00FA372B" w:rsidRDefault="00B42B19" w:rsidP="00FB580F">
            <w:pPr>
              <w:rPr>
                <w:i w:val="0"/>
                <w:szCs w:val="28"/>
              </w:rPr>
            </w:pPr>
            <w:r w:rsidRPr="00FA372B">
              <w:rPr>
                <w:i w:val="0"/>
                <w:szCs w:val="28"/>
              </w:rPr>
              <w:t>77 fő</w:t>
            </w:r>
          </w:p>
        </w:tc>
      </w:tr>
      <w:tr w:rsidR="00B42B19" w:rsidRPr="00FA372B" w:rsidTr="00FB580F">
        <w:trPr>
          <w:trHeight w:val="371"/>
        </w:trPr>
        <w:tc>
          <w:tcPr>
            <w:tcW w:w="7020" w:type="dxa"/>
          </w:tcPr>
          <w:p w:rsidR="00B42B19" w:rsidRPr="00FA372B" w:rsidRDefault="00B42B19" w:rsidP="00FB580F">
            <w:pPr>
              <w:rPr>
                <w:i w:val="0"/>
                <w:szCs w:val="28"/>
              </w:rPr>
            </w:pPr>
            <w:r w:rsidRPr="00FA372B">
              <w:rPr>
                <w:i w:val="0"/>
                <w:szCs w:val="28"/>
              </w:rPr>
              <w:t>HHH-s</w:t>
            </w:r>
          </w:p>
        </w:tc>
        <w:tc>
          <w:tcPr>
            <w:tcW w:w="2181" w:type="dxa"/>
          </w:tcPr>
          <w:p w:rsidR="00B42B19" w:rsidRPr="00FA372B" w:rsidRDefault="00B42B19" w:rsidP="00FB580F">
            <w:pPr>
              <w:rPr>
                <w:i w:val="0"/>
                <w:szCs w:val="28"/>
              </w:rPr>
            </w:pPr>
            <w:r w:rsidRPr="00FA372B">
              <w:rPr>
                <w:i w:val="0"/>
                <w:szCs w:val="28"/>
              </w:rPr>
              <w:t>32 fő</w:t>
            </w:r>
          </w:p>
        </w:tc>
      </w:tr>
      <w:tr w:rsidR="00B42B19" w:rsidRPr="00FA372B" w:rsidTr="00FB580F">
        <w:trPr>
          <w:trHeight w:val="393"/>
        </w:trPr>
        <w:tc>
          <w:tcPr>
            <w:tcW w:w="7020" w:type="dxa"/>
          </w:tcPr>
          <w:p w:rsidR="00B42B19" w:rsidRPr="00FA372B" w:rsidRDefault="00B42B19" w:rsidP="00FB580F">
            <w:pPr>
              <w:rPr>
                <w:i w:val="0"/>
                <w:szCs w:val="28"/>
              </w:rPr>
            </w:pPr>
            <w:r w:rsidRPr="00FA372B">
              <w:rPr>
                <w:i w:val="0"/>
                <w:szCs w:val="28"/>
              </w:rPr>
              <w:t>50%-os térítési díjat fizet</w:t>
            </w:r>
          </w:p>
        </w:tc>
        <w:tc>
          <w:tcPr>
            <w:tcW w:w="2181" w:type="dxa"/>
          </w:tcPr>
          <w:p w:rsidR="00B42B19" w:rsidRPr="00FA372B" w:rsidRDefault="00B42B19" w:rsidP="00FB580F">
            <w:pPr>
              <w:rPr>
                <w:i w:val="0"/>
                <w:szCs w:val="28"/>
              </w:rPr>
            </w:pPr>
            <w:r w:rsidRPr="00FA372B">
              <w:rPr>
                <w:i w:val="0"/>
                <w:szCs w:val="28"/>
              </w:rPr>
              <w:t>17 fő</w:t>
            </w:r>
          </w:p>
        </w:tc>
      </w:tr>
      <w:tr w:rsidR="00B42B19" w:rsidRPr="00FA372B" w:rsidTr="00FB580F">
        <w:trPr>
          <w:trHeight w:val="371"/>
        </w:trPr>
        <w:tc>
          <w:tcPr>
            <w:tcW w:w="7020" w:type="dxa"/>
          </w:tcPr>
          <w:p w:rsidR="00B42B19" w:rsidRPr="00FA372B" w:rsidRDefault="00B42B19" w:rsidP="00FB580F">
            <w:pPr>
              <w:rPr>
                <w:i w:val="0"/>
                <w:szCs w:val="28"/>
              </w:rPr>
            </w:pPr>
            <w:r w:rsidRPr="00FA372B">
              <w:rPr>
                <w:i w:val="0"/>
                <w:szCs w:val="28"/>
              </w:rPr>
              <w:t>Tartós beteg</w:t>
            </w:r>
          </w:p>
        </w:tc>
        <w:tc>
          <w:tcPr>
            <w:tcW w:w="2181" w:type="dxa"/>
          </w:tcPr>
          <w:p w:rsidR="00B42B19" w:rsidRPr="00FA372B" w:rsidRDefault="00B42B19" w:rsidP="00FB580F">
            <w:pPr>
              <w:rPr>
                <w:i w:val="0"/>
                <w:szCs w:val="28"/>
              </w:rPr>
            </w:pPr>
            <w:r w:rsidRPr="00FA372B">
              <w:rPr>
                <w:i w:val="0"/>
                <w:szCs w:val="28"/>
              </w:rPr>
              <w:t>25 fő</w:t>
            </w:r>
          </w:p>
        </w:tc>
      </w:tr>
      <w:tr w:rsidR="00B42B19" w:rsidRPr="00FA372B" w:rsidTr="00FB580F">
        <w:trPr>
          <w:trHeight w:val="393"/>
        </w:trPr>
        <w:tc>
          <w:tcPr>
            <w:tcW w:w="7020" w:type="dxa"/>
          </w:tcPr>
          <w:p w:rsidR="00B42B19" w:rsidRPr="00FA372B" w:rsidRDefault="00B42B19" w:rsidP="00FB580F">
            <w:pPr>
              <w:rPr>
                <w:i w:val="0"/>
                <w:szCs w:val="28"/>
              </w:rPr>
            </w:pPr>
            <w:r w:rsidRPr="00FA372B">
              <w:rPr>
                <w:i w:val="0"/>
                <w:szCs w:val="28"/>
              </w:rPr>
              <w:lastRenderedPageBreak/>
              <w:t>Etnikum</w:t>
            </w:r>
          </w:p>
        </w:tc>
        <w:tc>
          <w:tcPr>
            <w:tcW w:w="2181" w:type="dxa"/>
          </w:tcPr>
          <w:p w:rsidR="00B42B19" w:rsidRPr="00FA372B" w:rsidRDefault="00B42B19" w:rsidP="00FB580F">
            <w:pPr>
              <w:rPr>
                <w:i w:val="0"/>
                <w:szCs w:val="28"/>
              </w:rPr>
            </w:pPr>
            <w:r w:rsidRPr="00FA372B">
              <w:rPr>
                <w:i w:val="0"/>
                <w:szCs w:val="28"/>
              </w:rPr>
              <w:t>25 fő</w:t>
            </w:r>
          </w:p>
        </w:tc>
      </w:tr>
      <w:tr w:rsidR="00B42B19" w:rsidRPr="00FA372B" w:rsidTr="00FB580F">
        <w:trPr>
          <w:trHeight w:val="393"/>
        </w:trPr>
        <w:tc>
          <w:tcPr>
            <w:tcW w:w="7020" w:type="dxa"/>
          </w:tcPr>
          <w:p w:rsidR="00B42B19" w:rsidRPr="00FA372B" w:rsidRDefault="00B42B19" w:rsidP="00FB580F">
            <w:pPr>
              <w:rPr>
                <w:i w:val="0"/>
                <w:szCs w:val="28"/>
              </w:rPr>
            </w:pPr>
            <w:r w:rsidRPr="00FA372B">
              <w:rPr>
                <w:i w:val="0"/>
                <w:szCs w:val="28"/>
              </w:rPr>
              <w:t>Nevelőszülőkhöz kihelyezett gyerekek</w:t>
            </w:r>
          </w:p>
        </w:tc>
        <w:tc>
          <w:tcPr>
            <w:tcW w:w="2181" w:type="dxa"/>
          </w:tcPr>
          <w:p w:rsidR="00B42B19" w:rsidRPr="00FA372B" w:rsidRDefault="00B42B19" w:rsidP="00FB580F">
            <w:pPr>
              <w:rPr>
                <w:i w:val="0"/>
                <w:szCs w:val="28"/>
              </w:rPr>
            </w:pPr>
            <w:r w:rsidRPr="00FA372B">
              <w:rPr>
                <w:i w:val="0"/>
                <w:szCs w:val="28"/>
              </w:rPr>
              <w:t>15 fő</w:t>
            </w:r>
          </w:p>
        </w:tc>
      </w:tr>
    </w:tbl>
    <w:p w:rsidR="00B42B19" w:rsidRPr="00FA372B" w:rsidRDefault="00B42B19" w:rsidP="008F256F">
      <w:pPr>
        <w:pBdr>
          <w:top w:val="single" w:sz="4" w:space="1" w:color="auto"/>
          <w:left w:val="single" w:sz="4" w:space="0" w:color="auto"/>
          <w:bottom w:val="single" w:sz="4" w:space="8" w:color="auto"/>
          <w:right w:val="single" w:sz="4" w:space="4" w:color="auto"/>
          <w:between w:val="single" w:sz="4" w:space="1" w:color="auto"/>
        </w:pBdr>
        <w:rPr>
          <w:i w:val="0"/>
          <w:szCs w:val="28"/>
        </w:rPr>
      </w:pPr>
      <w:r w:rsidRPr="00FA372B">
        <w:rPr>
          <w:i w:val="0"/>
          <w:szCs w:val="28"/>
        </w:rPr>
        <w:t>SNI (organikus okokra visszavezethető) A                                    5 fő</w:t>
      </w:r>
    </w:p>
    <w:p w:rsidR="00B42B19" w:rsidRPr="00FA372B" w:rsidRDefault="00B42B19" w:rsidP="008F256F">
      <w:pPr>
        <w:pBdr>
          <w:top w:val="single" w:sz="4" w:space="1" w:color="auto"/>
          <w:left w:val="single" w:sz="4" w:space="0" w:color="auto"/>
          <w:bottom w:val="single" w:sz="4" w:space="8" w:color="auto"/>
          <w:right w:val="single" w:sz="4" w:space="4" w:color="auto"/>
          <w:between w:val="single" w:sz="4" w:space="1" w:color="auto"/>
        </w:pBdr>
        <w:rPr>
          <w:i w:val="0"/>
          <w:szCs w:val="28"/>
        </w:rPr>
      </w:pPr>
      <w:r w:rsidRPr="00FA372B">
        <w:rPr>
          <w:i w:val="0"/>
          <w:szCs w:val="28"/>
        </w:rPr>
        <w:t>SNI (organikus okokra vissza nem vezethető) B                           1 fő</w:t>
      </w:r>
    </w:p>
    <w:p w:rsidR="00B42B19" w:rsidRPr="00FA372B" w:rsidRDefault="00B42B19" w:rsidP="008F256F">
      <w:pPr>
        <w:pBdr>
          <w:top w:val="single" w:sz="4" w:space="1" w:color="auto"/>
          <w:left w:val="single" w:sz="4" w:space="0" w:color="auto"/>
          <w:bottom w:val="single" w:sz="4" w:space="1" w:color="auto"/>
          <w:right w:val="single" w:sz="4" w:space="4" w:color="auto"/>
          <w:between w:val="single" w:sz="4" w:space="1" w:color="auto"/>
        </w:pBdr>
        <w:rPr>
          <w:i w:val="0"/>
          <w:szCs w:val="28"/>
        </w:rPr>
      </w:pPr>
      <w:r w:rsidRPr="00FA372B">
        <w:rPr>
          <w:i w:val="0"/>
          <w:szCs w:val="28"/>
        </w:rPr>
        <w:t>Védelembe lévő gyerekek                                                              4 fő</w:t>
      </w:r>
    </w:p>
    <w:p w:rsidR="00B42B19" w:rsidRPr="00FA372B" w:rsidRDefault="00B42B19" w:rsidP="008F256F">
      <w:pPr>
        <w:jc w:val="both"/>
        <w:rPr>
          <w:i w:val="0"/>
          <w:szCs w:val="28"/>
        </w:rPr>
      </w:pPr>
      <w:r w:rsidRPr="00FA372B">
        <w:rPr>
          <w:i w:val="0"/>
          <w:szCs w:val="28"/>
        </w:rPr>
        <w:t>Az idei nevelési évben is folyamatosan figyelemmel kísérték a nehéz helyzetben lévő gyerekeket, il</w:t>
      </w:r>
      <w:r>
        <w:rPr>
          <w:i w:val="0"/>
          <w:szCs w:val="28"/>
        </w:rPr>
        <w:t>letve a családokat. Lehetőségei</w:t>
      </w:r>
      <w:r w:rsidRPr="00FA372B">
        <w:rPr>
          <w:i w:val="0"/>
          <w:szCs w:val="28"/>
        </w:rPr>
        <w:t xml:space="preserve">k szerint próbáltak tenni értük, rendszeresen látogatták, és látogatják őket. Minden újonnan beíratott gyermek látogatása megtörtént. </w:t>
      </w:r>
    </w:p>
    <w:p w:rsidR="00B42B19" w:rsidRPr="00FA372B" w:rsidRDefault="00B42B19" w:rsidP="008F256F">
      <w:pPr>
        <w:rPr>
          <w:i w:val="0"/>
          <w:szCs w:val="28"/>
        </w:rPr>
      </w:pPr>
      <w:r w:rsidRPr="00FA372B">
        <w:rPr>
          <w:b/>
          <w:i w:val="0"/>
          <w:szCs w:val="28"/>
        </w:rPr>
        <w:t xml:space="preserve">Kapcsolattartás a szülőkkel, tapasztalatok  </w:t>
      </w:r>
    </w:p>
    <w:p w:rsidR="00B42B19" w:rsidRPr="00EB3ECE" w:rsidRDefault="00B42B19" w:rsidP="008F256F">
      <w:pPr>
        <w:pStyle w:val="Listaszerbekezds"/>
        <w:ind w:left="0"/>
        <w:jc w:val="both"/>
        <w:rPr>
          <w:i w:val="0"/>
          <w:szCs w:val="28"/>
        </w:rPr>
      </w:pPr>
      <w:r w:rsidRPr="00FA372B">
        <w:rPr>
          <w:i w:val="0"/>
          <w:szCs w:val="28"/>
        </w:rPr>
        <w:t xml:space="preserve">Óvodánkban a szülők képviseletét a Szülői Munkaközösség látja el, mely a Szervezeti és Működési Szabályzatban megfogalmazottak és a vezető irányításával vesz részt, az óvoda életében. Az óvodai nevelésüket segíti, hogy a szülőkkel </w:t>
      </w:r>
      <w:r w:rsidRPr="00FA372B">
        <w:rPr>
          <w:i w:val="0"/>
          <w:szCs w:val="28"/>
          <w:u w:val="single"/>
        </w:rPr>
        <w:t>napi kapcsolatban</w:t>
      </w:r>
      <w:r w:rsidRPr="00FA372B">
        <w:rPr>
          <w:i w:val="0"/>
          <w:szCs w:val="28"/>
        </w:rPr>
        <w:t xml:space="preserve"> vannak. Fontosnak tartják az óvoda-család kapcsolatát, programjaik nyitottak, a szülők bizalma a nevelésben elengedhetetlen, ez bizonyos tájékoztatást ad az óvónőnek, és így prevenciós tevékenységre ad lehetőséget. Családlátogatások, Szülői fórumok, Nyitott óvoda, Munkadélután, társadalmi munkaprogramok is segítik, hogy a szülői aktivitást fokozzák.</w:t>
      </w:r>
    </w:p>
    <w:p w:rsidR="00B42B19" w:rsidRPr="00FA372B" w:rsidRDefault="00B42B19" w:rsidP="008F256F">
      <w:pPr>
        <w:pStyle w:val="Listaszerbekezds"/>
        <w:ind w:left="0"/>
        <w:rPr>
          <w:i w:val="0"/>
          <w:szCs w:val="28"/>
        </w:rPr>
      </w:pPr>
      <w:r w:rsidRPr="00FA372B">
        <w:rPr>
          <w:b/>
          <w:i w:val="0"/>
          <w:szCs w:val="28"/>
        </w:rPr>
        <w:t>A felmerülő problémák és jellemzőik</w:t>
      </w:r>
    </w:p>
    <w:p w:rsidR="00B42B19" w:rsidRPr="00FA372B" w:rsidRDefault="00B42B19" w:rsidP="008F256F">
      <w:pPr>
        <w:pStyle w:val="Listaszerbekezds"/>
        <w:numPr>
          <w:ilvl w:val="0"/>
          <w:numId w:val="15"/>
        </w:numPr>
        <w:spacing w:after="200"/>
        <w:jc w:val="both"/>
        <w:rPr>
          <w:i w:val="0"/>
          <w:szCs w:val="28"/>
        </w:rPr>
      </w:pPr>
      <w:r w:rsidRPr="00FA372B">
        <w:rPr>
          <w:i w:val="0"/>
          <w:szCs w:val="28"/>
        </w:rPr>
        <w:t>Több olyan család van, akinek anyagi forrását csupán a családi pótlék, illetve a segély összege meríti ki.</w:t>
      </w:r>
    </w:p>
    <w:p w:rsidR="00B42B19" w:rsidRPr="00FA372B" w:rsidRDefault="00B42B19" w:rsidP="008F256F">
      <w:pPr>
        <w:pStyle w:val="Listaszerbekezds"/>
        <w:numPr>
          <w:ilvl w:val="0"/>
          <w:numId w:val="15"/>
        </w:numPr>
        <w:spacing w:after="200"/>
        <w:jc w:val="both"/>
        <w:rPr>
          <w:i w:val="0"/>
          <w:szCs w:val="28"/>
        </w:rPr>
      </w:pPr>
      <w:r w:rsidRPr="00FA372B">
        <w:rPr>
          <w:i w:val="0"/>
          <w:szCs w:val="28"/>
        </w:rPr>
        <w:t>Válás, családi konfliktus, gyermekelhelyezés, magatartási problémák és szülői tanácstalanság a gyermeknevelés területén.</w:t>
      </w:r>
    </w:p>
    <w:p w:rsidR="00B42B19" w:rsidRDefault="00B42B19" w:rsidP="005B6E93">
      <w:pPr>
        <w:pStyle w:val="Listaszerbekezds"/>
        <w:ind w:left="0"/>
        <w:rPr>
          <w:b/>
          <w:szCs w:val="28"/>
          <w:u w:val="single"/>
        </w:rPr>
      </w:pPr>
      <w:r w:rsidRPr="00FA372B">
        <w:rPr>
          <w:i w:val="0"/>
          <w:szCs w:val="28"/>
        </w:rPr>
        <w:t>Néhány meglátogatott családnál egészségügyi problémák is felmerülnek a szegényes életmód mellett: nem megfelelő ti</w:t>
      </w:r>
      <w:r>
        <w:rPr>
          <w:i w:val="0"/>
          <w:szCs w:val="28"/>
        </w:rPr>
        <w:t>sztálkodás, tiszta ruha hiánya.</w:t>
      </w:r>
      <w:r w:rsidRPr="005B6E93">
        <w:rPr>
          <w:b/>
          <w:szCs w:val="28"/>
          <w:u w:val="single"/>
        </w:rPr>
        <w:t xml:space="preserve"> </w:t>
      </w:r>
    </w:p>
    <w:p w:rsidR="00B42B19" w:rsidRPr="008302B4" w:rsidRDefault="00B42B19" w:rsidP="005B6E93">
      <w:pPr>
        <w:pStyle w:val="Listaszerbekezds"/>
        <w:ind w:left="0"/>
        <w:rPr>
          <w:i w:val="0"/>
          <w:szCs w:val="28"/>
        </w:rPr>
      </w:pPr>
      <w:r w:rsidRPr="008302B4">
        <w:rPr>
          <w:b/>
          <w:i w:val="0"/>
          <w:szCs w:val="28"/>
        </w:rPr>
        <w:t>Szakember  közreműködése</w:t>
      </w:r>
    </w:p>
    <w:p w:rsidR="00B42B19" w:rsidRPr="008302B4" w:rsidRDefault="00B42B19" w:rsidP="008302B4">
      <w:pPr>
        <w:pStyle w:val="Listaszerbekezds"/>
        <w:numPr>
          <w:ilvl w:val="0"/>
          <w:numId w:val="16"/>
        </w:numPr>
        <w:spacing w:after="200"/>
        <w:rPr>
          <w:i w:val="0"/>
          <w:szCs w:val="28"/>
        </w:rPr>
      </w:pPr>
      <w:r w:rsidRPr="008302B4">
        <w:rPr>
          <w:i w:val="0"/>
          <w:szCs w:val="28"/>
        </w:rPr>
        <w:t>4 esetben pszichológus,</w:t>
      </w:r>
    </w:p>
    <w:p w:rsidR="00B42B19" w:rsidRPr="008302B4" w:rsidRDefault="00B42B19" w:rsidP="005B6E93">
      <w:pPr>
        <w:pStyle w:val="Listaszerbekezds"/>
        <w:numPr>
          <w:ilvl w:val="0"/>
          <w:numId w:val="16"/>
        </w:numPr>
        <w:spacing w:after="200"/>
        <w:rPr>
          <w:i w:val="0"/>
          <w:szCs w:val="28"/>
        </w:rPr>
      </w:pPr>
      <w:r w:rsidRPr="008302B4">
        <w:rPr>
          <w:i w:val="0"/>
          <w:szCs w:val="28"/>
        </w:rPr>
        <w:t>12 esetben védőnő,</w:t>
      </w:r>
    </w:p>
    <w:p w:rsidR="00B42B19" w:rsidRPr="008302B4" w:rsidRDefault="00B42B19" w:rsidP="005B6E93">
      <w:pPr>
        <w:pStyle w:val="Listaszerbekezds"/>
        <w:numPr>
          <w:ilvl w:val="0"/>
          <w:numId w:val="16"/>
        </w:numPr>
        <w:spacing w:after="200"/>
        <w:rPr>
          <w:i w:val="0"/>
          <w:szCs w:val="28"/>
        </w:rPr>
      </w:pPr>
      <w:r w:rsidRPr="008302B4">
        <w:rPr>
          <w:i w:val="0"/>
          <w:szCs w:val="28"/>
        </w:rPr>
        <w:t>3 esetben gyermekorvos</w:t>
      </w:r>
    </w:p>
    <w:p w:rsidR="00B42B19" w:rsidRPr="008302B4" w:rsidRDefault="00B42B19" w:rsidP="005B6E93">
      <w:pPr>
        <w:jc w:val="both"/>
        <w:rPr>
          <w:b/>
          <w:i w:val="0"/>
          <w:szCs w:val="28"/>
        </w:rPr>
      </w:pPr>
      <w:r w:rsidRPr="008302B4">
        <w:rPr>
          <w:b/>
          <w:i w:val="0"/>
          <w:szCs w:val="28"/>
        </w:rPr>
        <w:t>Szabadidős és preventív gyermekprogram</w:t>
      </w:r>
      <w:r>
        <w:rPr>
          <w:b/>
          <w:i w:val="0"/>
          <w:szCs w:val="28"/>
        </w:rPr>
        <w:t xml:space="preserve">jaik </w:t>
      </w:r>
    </w:p>
    <w:p w:rsidR="00B42B19" w:rsidRPr="008302B4" w:rsidRDefault="00B42B19" w:rsidP="005B6E93">
      <w:pPr>
        <w:pStyle w:val="Listaszerbekezds"/>
        <w:numPr>
          <w:ilvl w:val="0"/>
          <w:numId w:val="11"/>
        </w:numPr>
        <w:spacing w:after="200"/>
        <w:rPr>
          <w:i w:val="0"/>
          <w:szCs w:val="28"/>
        </w:rPr>
      </w:pPr>
      <w:r w:rsidRPr="008302B4">
        <w:rPr>
          <w:i w:val="0"/>
          <w:szCs w:val="28"/>
        </w:rPr>
        <w:t>Vízhez szoktatás</w:t>
      </w:r>
    </w:p>
    <w:p w:rsidR="00B42B19" w:rsidRPr="008302B4" w:rsidRDefault="00B42B19" w:rsidP="005B6E93">
      <w:pPr>
        <w:pStyle w:val="Listaszerbekezds"/>
        <w:numPr>
          <w:ilvl w:val="0"/>
          <w:numId w:val="11"/>
        </w:numPr>
        <w:spacing w:after="200"/>
        <w:rPr>
          <w:i w:val="0"/>
          <w:szCs w:val="28"/>
        </w:rPr>
      </w:pPr>
      <w:r w:rsidRPr="008302B4">
        <w:rPr>
          <w:i w:val="0"/>
          <w:szCs w:val="28"/>
        </w:rPr>
        <w:t xml:space="preserve">Nagyszülők délelőttje </w:t>
      </w:r>
    </w:p>
    <w:p w:rsidR="00B42B19" w:rsidRPr="008302B4" w:rsidRDefault="00B42B19" w:rsidP="005B6E93">
      <w:pPr>
        <w:pStyle w:val="Listaszerbekezds"/>
        <w:numPr>
          <w:ilvl w:val="0"/>
          <w:numId w:val="11"/>
        </w:numPr>
        <w:spacing w:after="200"/>
        <w:rPr>
          <w:i w:val="0"/>
          <w:szCs w:val="28"/>
        </w:rPr>
      </w:pPr>
      <w:r w:rsidRPr="008302B4">
        <w:rPr>
          <w:i w:val="0"/>
          <w:szCs w:val="28"/>
        </w:rPr>
        <w:t>Mesedélután</w:t>
      </w:r>
    </w:p>
    <w:p w:rsidR="00B42B19" w:rsidRPr="008302B4" w:rsidRDefault="00B42B19" w:rsidP="005B6E93">
      <w:pPr>
        <w:pStyle w:val="Listaszerbekezds"/>
        <w:numPr>
          <w:ilvl w:val="0"/>
          <w:numId w:val="11"/>
        </w:numPr>
        <w:spacing w:after="200"/>
        <w:rPr>
          <w:i w:val="0"/>
          <w:szCs w:val="28"/>
        </w:rPr>
      </w:pPr>
      <w:r w:rsidRPr="008302B4">
        <w:rPr>
          <w:i w:val="0"/>
          <w:szCs w:val="28"/>
        </w:rPr>
        <w:t>Kirándulás az erdőben</w:t>
      </w:r>
    </w:p>
    <w:p w:rsidR="00B42B19" w:rsidRPr="008302B4" w:rsidRDefault="00B42B19" w:rsidP="005B6E93">
      <w:pPr>
        <w:pStyle w:val="Listaszerbekezds"/>
        <w:numPr>
          <w:ilvl w:val="0"/>
          <w:numId w:val="11"/>
        </w:numPr>
        <w:spacing w:after="200"/>
        <w:rPr>
          <w:i w:val="0"/>
          <w:szCs w:val="28"/>
        </w:rPr>
      </w:pPr>
      <w:r w:rsidRPr="008302B4">
        <w:rPr>
          <w:i w:val="0"/>
          <w:szCs w:val="28"/>
        </w:rPr>
        <w:t>Állatsimogató (Állatok Világnapja alkalmából)</w:t>
      </w:r>
    </w:p>
    <w:p w:rsidR="00B42B19" w:rsidRPr="008302B4" w:rsidRDefault="00B42B19" w:rsidP="005B6E93">
      <w:pPr>
        <w:pStyle w:val="Listaszerbekezds"/>
        <w:numPr>
          <w:ilvl w:val="0"/>
          <w:numId w:val="11"/>
        </w:numPr>
        <w:spacing w:after="200"/>
        <w:rPr>
          <w:i w:val="0"/>
          <w:szCs w:val="28"/>
        </w:rPr>
      </w:pPr>
      <w:r w:rsidRPr="008302B4">
        <w:rPr>
          <w:i w:val="0"/>
          <w:szCs w:val="28"/>
        </w:rPr>
        <w:t>Mozgásos délután</w:t>
      </w:r>
    </w:p>
    <w:p w:rsidR="00B42B19" w:rsidRPr="008302B4" w:rsidRDefault="00B42B19" w:rsidP="005B6E93">
      <w:pPr>
        <w:pStyle w:val="Listaszerbekezds"/>
        <w:numPr>
          <w:ilvl w:val="0"/>
          <w:numId w:val="11"/>
        </w:numPr>
        <w:spacing w:after="200"/>
        <w:rPr>
          <w:i w:val="0"/>
          <w:szCs w:val="28"/>
        </w:rPr>
      </w:pPr>
      <w:r w:rsidRPr="008302B4">
        <w:rPr>
          <w:i w:val="0"/>
          <w:szCs w:val="28"/>
        </w:rPr>
        <w:t>Karácsonyi játszóház</w:t>
      </w:r>
    </w:p>
    <w:p w:rsidR="00B42B19" w:rsidRPr="008302B4" w:rsidRDefault="00B42B19" w:rsidP="005B6E93">
      <w:pPr>
        <w:pStyle w:val="Listaszerbekezds"/>
        <w:numPr>
          <w:ilvl w:val="0"/>
          <w:numId w:val="11"/>
        </w:numPr>
        <w:spacing w:after="200"/>
        <w:rPr>
          <w:i w:val="0"/>
          <w:szCs w:val="28"/>
        </w:rPr>
      </w:pPr>
      <w:r w:rsidRPr="008302B4">
        <w:rPr>
          <w:i w:val="0"/>
          <w:szCs w:val="28"/>
        </w:rPr>
        <w:t>Zenedélután, táncház</w:t>
      </w:r>
    </w:p>
    <w:p w:rsidR="00B42B19" w:rsidRPr="008302B4" w:rsidRDefault="00B42B19" w:rsidP="005B6E93">
      <w:pPr>
        <w:pStyle w:val="Listaszerbekezds"/>
        <w:numPr>
          <w:ilvl w:val="0"/>
          <w:numId w:val="11"/>
        </w:numPr>
        <w:spacing w:after="200"/>
        <w:rPr>
          <w:i w:val="0"/>
          <w:szCs w:val="28"/>
        </w:rPr>
      </w:pPr>
      <w:r w:rsidRPr="008302B4">
        <w:rPr>
          <w:i w:val="0"/>
          <w:szCs w:val="28"/>
        </w:rPr>
        <w:t>Barkácsolás háztartási hulladékokból</w:t>
      </w:r>
    </w:p>
    <w:p w:rsidR="00B42B19" w:rsidRPr="008302B4" w:rsidRDefault="00B42B19" w:rsidP="005B6E93">
      <w:pPr>
        <w:pStyle w:val="Listaszerbekezds"/>
        <w:numPr>
          <w:ilvl w:val="0"/>
          <w:numId w:val="11"/>
        </w:numPr>
        <w:spacing w:after="200"/>
        <w:rPr>
          <w:i w:val="0"/>
          <w:szCs w:val="28"/>
        </w:rPr>
      </w:pPr>
      <w:r w:rsidRPr="008302B4">
        <w:rPr>
          <w:i w:val="0"/>
          <w:szCs w:val="28"/>
        </w:rPr>
        <w:t>Mézes kalácssütés</w:t>
      </w:r>
    </w:p>
    <w:p w:rsidR="00B42B19" w:rsidRPr="008302B4" w:rsidRDefault="00B42B19" w:rsidP="005B6E93">
      <w:pPr>
        <w:pStyle w:val="Listaszerbekezds"/>
        <w:numPr>
          <w:ilvl w:val="0"/>
          <w:numId w:val="11"/>
        </w:numPr>
        <w:spacing w:after="200"/>
        <w:rPr>
          <w:i w:val="0"/>
          <w:szCs w:val="28"/>
        </w:rPr>
      </w:pPr>
      <w:r w:rsidRPr="008302B4">
        <w:rPr>
          <w:i w:val="0"/>
          <w:szCs w:val="28"/>
        </w:rPr>
        <w:lastRenderedPageBreak/>
        <w:t>Újrapapír készítése szülőkkel</w:t>
      </w:r>
    </w:p>
    <w:p w:rsidR="00B42B19" w:rsidRPr="008302B4" w:rsidRDefault="00B42B19" w:rsidP="005B6E93">
      <w:pPr>
        <w:pStyle w:val="Listaszerbekezds"/>
        <w:numPr>
          <w:ilvl w:val="0"/>
          <w:numId w:val="11"/>
        </w:numPr>
        <w:spacing w:after="200"/>
        <w:rPr>
          <w:i w:val="0"/>
          <w:szCs w:val="28"/>
        </w:rPr>
      </w:pPr>
      <w:r w:rsidRPr="008302B4">
        <w:rPr>
          <w:i w:val="0"/>
          <w:szCs w:val="28"/>
        </w:rPr>
        <w:t>„ Így játszunk mi” szülőkkel</w:t>
      </w:r>
    </w:p>
    <w:p w:rsidR="00B42B19" w:rsidRPr="008302B4" w:rsidRDefault="00B42B19" w:rsidP="005B6E93">
      <w:pPr>
        <w:pStyle w:val="Listaszerbekezds"/>
        <w:numPr>
          <w:ilvl w:val="0"/>
          <w:numId w:val="11"/>
        </w:numPr>
        <w:spacing w:after="200"/>
        <w:rPr>
          <w:i w:val="0"/>
          <w:szCs w:val="28"/>
        </w:rPr>
      </w:pPr>
      <w:r w:rsidRPr="008302B4">
        <w:rPr>
          <w:i w:val="0"/>
          <w:szCs w:val="28"/>
        </w:rPr>
        <w:t>Szakmaközi megbeszélések a Családsegítő Szolgálatnál.</w:t>
      </w:r>
    </w:p>
    <w:p w:rsidR="00B42B19" w:rsidRPr="008E7795" w:rsidRDefault="00B42B19" w:rsidP="005B6E93">
      <w:pPr>
        <w:pStyle w:val="Listaszerbekezds"/>
        <w:ind w:left="0"/>
        <w:jc w:val="both"/>
        <w:rPr>
          <w:i w:val="0"/>
          <w:szCs w:val="28"/>
        </w:rPr>
      </w:pPr>
      <w:r w:rsidRPr="008302B4">
        <w:rPr>
          <w:i w:val="0"/>
          <w:szCs w:val="28"/>
        </w:rPr>
        <w:t xml:space="preserve">Az óvodavezető írásos megbízása alapján, szociálpedagógus végzettségű óvónő látja el, az ifjúságvédelmi feladatokat. Minden óvodapedagógus alapvető munkaköri kötelessége a gyermekvédelmi feladatokban való közreműködés. </w:t>
      </w:r>
    </w:p>
    <w:p w:rsidR="00B42B19" w:rsidRPr="008302B4" w:rsidRDefault="00B42B19" w:rsidP="005B6E93">
      <w:pPr>
        <w:pStyle w:val="Listaszerbekezds"/>
        <w:ind w:left="0"/>
        <w:jc w:val="both"/>
        <w:rPr>
          <w:b/>
          <w:i w:val="0"/>
          <w:szCs w:val="28"/>
        </w:rPr>
      </w:pPr>
      <w:r w:rsidRPr="008302B4">
        <w:rPr>
          <w:b/>
          <w:i w:val="0"/>
          <w:szCs w:val="28"/>
        </w:rPr>
        <w:t>Kapcsolattartás a szülőkkel</w:t>
      </w:r>
    </w:p>
    <w:p w:rsidR="00B42B19" w:rsidRPr="00EB3ECE" w:rsidRDefault="00B42B19" w:rsidP="005B6E93">
      <w:pPr>
        <w:pStyle w:val="Listaszerbekezds"/>
        <w:ind w:left="0"/>
        <w:jc w:val="both"/>
        <w:rPr>
          <w:i w:val="0"/>
          <w:szCs w:val="28"/>
        </w:rPr>
      </w:pPr>
      <w:r w:rsidRPr="008302B4">
        <w:rPr>
          <w:i w:val="0"/>
          <w:szCs w:val="28"/>
        </w:rPr>
        <w:t>Előre egyeztetett időpontban a szülők rendelkezésére áll az óvodai ifjúság védelmi felelős. Személyes illetve szülők által ismert óvodai telefonszámon lehet időpontot megbeszélni. A négyszemközti beszélgetések lebonyolításához megfelelő helyiséggel rendelkezik az intézmény.</w:t>
      </w:r>
    </w:p>
    <w:p w:rsidR="00B42B19" w:rsidRPr="008302B4" w:rsidRDefault="00B42B19" w:rsidP="005B6E93">
      <w:pPr>
        <w:pStyle w:val="Listaszerbekezds"/>
        <w:ind w:left="0"/>
        <w:jc w:val="both"/>
        <w:rPr>
          <w:b/>
          <w:i w:val="0"/>
          <w:szCs w:val="28"/>
        </w:rPr>
      </w:pPr>
      <w:r w:rsidRPr="008302B4">
        <w:rPr>
          <w:b/>
          <w:i w:val="0"/>
          <w:szCs w:val="28"/>
        </w:rPr>
        <w:t>Dokumentáció</w:t>
      </w:r>
    </w:p>
    <w:p w:rsidR="00B42B19" w:rsidRPr="00EB3ECE" w:rsidRDefault="00B42B19" w:rsidP="00EB3ECE">
      <w:pPr>
        <w:pStyle w:val="Listaszerbekezds"/>
        <w:ind w:left="0"/>
        <w:jc w:val="both"/>
        <w:rPr>
          <w:i w:val="0"/>
          <w:szCs w:val="28"/>
        </w:rPr>
      </w:pPr>
      <w:r w:rsidRPr="008302B4">
        <w:rPr>
          <w:i w:val="0"/>
          <w:szCs w:val="28"/>
        </w:rPr>
        <w:t>Az érintett gyermekekről különböző dokumentumokat vezetnek</w:t>
      </w:r>
      <w:r w:rsidRPr="008302B4">
        <w:rPr>
          <w:b/>
          <w:i w:val="0"/>
          <w:szCs w:val="28"/>
        </w:rPr>
        <w:t xml:space="preserve"> </w:t>
      </w:r>
      <w:r w:rsidRPr="008302B4">
        <w:rPr>
          <w:i w:val="0"/>
          <w:szCs w:val="28"/>
        </w:rPr>
        <w:t>Személyi lap, Beszoktatási dokumentum, „Ez én vagyok” dokumentáció, Gyermekvédelmi napló, Felvételi és mulasztási napló. Több esetben családlátogatást végeztek a gyermekjóléti szolgálat családgondozóival, főként a „HHH” gyermekeknél.</w:t>
      </w:r>
    </w:p>
    <w:p w:rsidR="00B42B19" w:rsidRPr="008302B4" w:rsidRDefault="00B42B19" w:rsidP="005B6E93">
      <w:pPr>
        <w:rPr>
          <w:i w:val="0"/>
          <w:szCs w:val="28"/>
        </w:rPr>
      </w:pPr>
      <w:r w:rsidRPr="008302B4">
        <w:rPr>
          <w:b/>
          <w:i w:val="0"/>
          <w:szCs w:val="28"/>
        </w:rPr>
        <w:t>A gyermekek helyzetének javítása</w:t>
      </w:r>
      <w:r w:rsidRPr="008302B4">
        <w:rPr>
          <w:i w:val="0"/>
          <w:szCs w:val="28"/>
        </w:rPr>
        <w:t xml:space="preserve"> </w:t>
      </w:r>
    </w:p>
    <w:p w:rsidR="00B42B19" w:rsidRPr="00EB3ECE" w:rsidRDefault="00B42B19" w:rsidP="005B6E93">
      <w:pPr>
        <w:rPr>
          <w:i w:val="0"/>
          <w:szCs w:val="28"/>
        </w:rPr>
      </w:pPr>
      <w:r w:rsidRPr="008302B4">
        <w:rPr>
          <w:i w:val="0"/>
          <w:szCs w:val="28"/>
        </w:rPr>
        <w:t>Fontosnak tartják, a jelzőrendszer tagjai közötti szoros együttműködést, aktív részvétel a megbeszéléseken és a jelzésben, valamint az integrációs program további folytatását.</w:t>
      </w:r>
    </w:p>
    <w:p w:rsidR="00B42B19" w:rsidRPr="00F250EA" w:rsidRDefault="00B42B19" w:rsidP="005B6E93">
      <w:pPr>
        <w:rPr>
          <w:b/>
          <w:i w:val="0"/>
          <w:szCs w:val="28"/>
        </w:rPr>
      </w:pPr>
      <w:r w:rsidRPr="00F250EA">
        <w:rPr>
          <w:b/>
          <w:i w:val="0"/>
          <w:szCs w:val="28"/>
        </w:rPr>
        <w:t>Együttműködés a Szolgálattal</w:t>
      </w:r>
    </w:p>
    <w:p w:rsidR="00B42B19" w:rsidRDefault="00B42B19" w:rsidP="005B6E93">
      <w:pPr>
        <w:pStyle w:val="Feladcmebortkon"/>
        <w:tabs>
          <w:tab w:val="left" w:pos="360"/>
        </w:tabs>
        <w:rPr>
          <w:szCs w:val="28"/>
        </w:rPr>
      </w:pPr>
      <w:r w:rsidRPr="001A727E">
        <w:rPr>
          <w:szCs w:val="28"/>
        </w:rPr>
        <w:t xml:space="preserve">A gyermekjóléti szolgálat munkatársaival rendszeres, és </w:t>
      </w:r>
      <w:r>
        <w:rPr>
          <w:szCs w:val="28"/>
        </w:rPr>
        <w:t>igen jó kapcsolatot alakítottak</w:t>
      </w:r>
      <w:r w:rsidRPr="001A727E">
        <w:rPr>
          <w:szCs w:val="28"/>
        </w:rPr>
        <w:t xml:space="preserve"> ki, már évekkel ezelőtt. Előzetes egyeztetésre, </w:t>
      </w:r>
      <w:r>
        <w:rPr>
          <w:szCs w:val="28"/>
        </w:rPr>
        <w:t>sőt azonnali kérésre is fogadják őket, és meg tudjá</w:t>
      </w:r>
      <w:r w:rsidRPr="001A727E">
        <w:rPr>
          <w:szCs w:val="28"/>
        </w:rPr>
        <w:t>k beszél</w:t>
      </w:r>
      <w:r>
        <w:rPr>
          <w:szCs w:val="28"/>
        </w:rPr>
        <w:t>ni a sürgős problémákat. Kérésükre elmennek az óvodába</w:t>
      </w:r>
      <w:r w:rsidRPr="001A727E">
        <w:rPr>
          <w:szCs w:val="28"/>
        </w:rPr>
        <w:t xml:space="preserve"> (mint ahogy volt is erre példa a közelmúltban) így bármelyik kolléganő nyugodt körülmények között meg tudja beszélni az aktuális gondokat, problémákat</w:t>
      </w:r>
    </w:p>
    <w:p w:rsidR="00B42B19" w:rsidRDefault="00B42B19" w:rsidP="005B6E93">
      <w:pPr>
        <w:pStyle w:val="Feladcmebortkon"/>
        <w:tabs>
          <w:tab w:val="left" w:pos="360"/>
        </w:tabs>
        <w:rPr>
          <w:szCs w:val="28"/>
        </w:rPr>
      </w:pPr>
    </w:p>
    <w:p w:rsidR="00B42B19" w:rsidRDefault="00B42B19" w:rsidP="005B6E93">
      <w:pPr>
        <w:pStyle w:val="Feladcmebortkon"/>
        <w:tabs>
          <w:tab w:val="left" w:pos="360"/>
        </w:tabs>
        <w:jc w:val="center"/>
        <w:rPr>
          <w:b/>
          <w:szCs w:val="28"/>
        </w:rPr>
      </w:pPr>
      <w:r>
        <w:rPr>
          <w:b/>
          <w:szCs w:val="28"/>
        </w:rPr>
        <w:t xml:space="preserve">ÁMK </w:t>
      </w:r>
    </w:p>
    <w:p w:rsidR="00B42B19" w:rsidRPr="00C315DB" w:rsidRDefault="00B42B19" w:rsidP="005B6E93">
      <w:pPr>
        <w:pStyle w:val="Feladcmebortkon"/>
        <w:tabs>
          <w:tab w:val="left" w:pos="360"/>
        </w:tabs>
        <w:jc w:val="center"/>
        <w:rPr>
          <w:b/>
          <w:szCs w:val="28"/>
        </w:rPr>
      </w:pPr>
      <w:r w:rsidRPr="00C315DB">
        <w:rPr>
          <w:b/>
          <w:szCs w:val="28"/>
        </w:rPr>
        <w:t>Tüköry Lajos Általános Iskola, Alapfokú Művészetoktatási Intézmény és Egységes Pedagógiai Szakszolgálat gyermek és ifjúságvédelmi felelősének</w:t>
      </w:r>
    </w:p>
    <w:p w:rsidR="00B42B19" w:rsidRDefault="00B42B19" w:rsidP="005B6E93">
      <w:pPr>
        <w:pStyle w:val="Feladcmebortkon"/>
        <w:tabs>
          <w:tab w:val="left" w:pos="360"/>
        </w:tabs>
        <w:jc w:val="center"/>
        <w:rPr>
          <w:b/>
          <w:szCs w:val="28"/>
        </w:rPr>
      </w:pPr>
      <w:r w:rsidRPr="00C315DB">
        <w:rPr>
          <w:b/>
          <w:szCs w:val="28"/>
        </w:rPr>
        <w:t>2011. évi munkájáról</w:t>
      </w:r>
    </w:p>
    <w:p w:rsidR="00B42B19" w:rsidRPr="00C315DB" w:rsidRDefault="00B42B19" w:rsidP="005B6E93">
      <w:pPr>
        <w:pStyle w:val="Feladcmebortkon"/>
        <w:tabs>
          <w:tab w:val="left" w:pos="360"/>
        </w:tabs>
        <w:jc w:val="center"/>
        <w:rPr>
          <w:b/>
          <w:szCs w:val="28"/>
        </w:rPr>
      </w:pPr>
    </w:p>
    <w:p w:rsidR="00B42B19" w:rsidRDefault="00B42B19" w:rsidP="005B6E93">
      <w:pPr>
        <w:pStyle w:val="Feladcmebortkon"/>
        <w:tabs>
          <w:tab w:val="left" w:pos="360"/>
        </w:tabs>
        <w:rPr>
          <w:szCs w:val="28"/>
        </w:rPr>
      </w:pPr>
      <w:r w:rsidRPr="00952D2B">
        <w:rPr>
          <w:szCs w:val="28"/>
        </w:rPr>
        <w:t xml:space="preserve">Az általános </w:t>
      </w:r>
      <w:r>
        <w:rPr>
          <w:szCs w:val="28"/>
        </w:rPr>
        <w:t>iskolában tanuló diák</w:t>
      </w:r>
      <w:r w:rsidRPr="00952D2B">
        <w:rPr>
          <w:szCs w:val="28"/>
        </w:rPr>
        <w:t xml:space="preserve"> </w:t>
      </w:r>
      <w:r w:rsidRPr="001040F7">
        <w:rPr>
          <w:szCs w:val="28"/>
        </w:rPr>
        <w:t>409 fő</w:t>
      </w:r>
      <w:r w:rsidRPr="001040F7">
        <w:rPr>
          <w:b/>
          <w:szCs w:val="28"/>
        </w:rPr>
        <w:t xml:space="preserve">; </w:t>
      </w:r>
      <w:r w:rsidRPr="001040F7">
        <w:rPr>
          <w:szCs w:val="28"/>
        </w:rPr>
        <w:t>e</w:t>
      </w:r>
      <w:r w:rsidRPr="00952D2B">
        <w:rPr>
          <w:szCs w:val="28"/>
        </w:rPr>
        <w:t>bből; -</w:t>
      </w:r>
      <w:r>
        <w:rPr>
          <w:szCs w:val="28"/>
        </w:rPr>
        <w:t xml:space="preserve"> alsó tagozatos: </w:t>
      </w:r>
      <w:r w:rsidRPr="001040F7">
        <w:rPr>
          <w:szCs w:val="28"/>
        </w:rPr>
        <w:t>200 f</w:t>
      </w:r>
      <w:r>
        <w:rPr>
          <w:szCs w:val="28"/>
        </w:rPr>
        <w:t xml:space="preserve">ő, </w:t>
      </w:r>
    </w:p>
    <w:p w:rsidR="00B42B19" w:rsidRDefault="00B42B19" w:rsidP="005B6E93">
      <w:pPr>
        <w:pStyle w:val="Feladcmebortkon"/>
        <w:tabs>
          <w:tab w:val="left" w:pos="360"/>
        </w:tabs>
        <w:rPr>
          <w:szCs w:val="28"/>
        </w:rPr>
      </w:pPr>
      <w:r>
        <w:rPr>
          <w:szCs w:val="28"/>
        </w:rPr>
        <w:t xml:space="preserve">                                                                               - felső tagozatos: </w:t>
      </w:r>
      <w:r w:rsidRPr="001040F7">
        <w:rPr>
          <w:szCs w:val="28"/>
        </w:rPr>
        <w:t>209 fő</w:t>
      </w:r>
      <w:r>
        <w:rPr>
          <w:szCs w:val="28"/>
        </w:rPr>
        <w:t>.</w:t>
      </w:r>
    </w:p>
    <w:p w:rsidR="00B42B19" w:rsidRPr="00952D2B" w:rsidRDefault="00B42B19" w:rsidP="005B6E93">
      <w:pPr>
        <w:pStyle w:val="Feladcmebortkon"/>
        <w:tabs>
          <w:tab w:val="left" w:pos="360"/>
        </w:tabs>
        <w:rPr>
          <w:b/>
          <w:i/>
          <w:szCs w:val="28"/>
        </w:rPr>
      </w:pPr>
      <w:r>
        <w:rPr>
          <w:szCs w:val="28"/>
        </w:rPr>
        <w:t>Az</w:t>
      </w:r>
      <w:r w:rsidRPr="00952D2B">
        <w:rPr>
          <w:szCs w:val="28"/>
        </w:rPr>
        <w:t xml:space="preserve"> iskola által hátrányos h</w:t>
      </w:r>
      <w:r>
        <w:rPr>
          <w:szCs w:val="28"/>
        </w:rPr>
        <w:t xml:space="preserve">elyzetűnek ítélt tanuló </w:t>
      </w:r>
      <w:r w:rsidRPr="001040F7">
        <w:rPr>
          <w:szCs w:val="28"/>
        </w:rPr>
        <w:t>148 fő</w:t>
      </w:r>
      <w:r>
        <w:rPr>
          <w:szCs w:val="28"/>
        </w:rPr>
        <w:t>.</w:t>
      </w:r>
    </w:p>
    <w:p w:rsidR="00B42B19" w:rsidRPr="001040F7" w:rsidRDefault="00B42B19" w:rsidP="005B6E93">
      <w:pPr>
        <w:pStyle w:val="Feladcmebortkon"/>
        <w:tabs>
          <w:tab w:val="left" w:pos="360"/>
        </w:tabs>
        <w:rPr>
          <w:szCs w:val="28"/>
        </w:rPr>
      </w:pPr>
      <w:r>
        <w:rPr>
          <w:szCs w:val="28"/>
        </w:rPr>
        <w:t>A</w:t>
      </w:r>
      <w:r w:rsidRPr="00952D2B">
        <w:rPr>
          <w:szCs w:val="28"/>
        </w:rPr>
        <w:t xml:space="preserve">z iskola által halmozottan hátrányos </w:t>
      </w:r>
      <w:r>
        <w:rPr>
          <w:szCs w:val="28"/>
        </w:rPr>
        <w:t>helyzetűnek ítélt tanuló</w:t>
      </w:r>
      <w:r w:rsidRPr="00952D2B">
        <w:rPr>
          <w:szCs w:val="28"/>
        </w:rPr>
        <w:t xml:space="preserve"> </w:t>
      </w:r>
      <w:r w:rsidRPr="001040F7">
        <w:rPr>
          <w:szCs w:val="28"/>
        </w:rPr>
        <w:t>65 fő</w:t>
      </w:r>
      <w:r>
        <w:rPr>
          <w:szCs w:val="28"/>
        </w:rPr>
        <w:t>.</w:t>
      </w:r>
    </w:p>
    <w:p w:rsidR="00B42B19" w:rsidRPr="001040F7" w:rsidRDefault="00B42B19" w:rsidP="005B6E93">
      <w:pPr>
        <w:pStyle w:val="Feladcmebortkon"/>
        <w:tabs>
          <w:tab w:val="left" w:pos="360"/>
        </w:tabs>
        <w:rPr>
          <w:szCs w:val="28"/>
        </w:rPr>
      </w:pPr>
      <w:r>
        <w:rPr>
          <w:szCs w:val="28"/>
        </w:rPr>
        <w:t>A</w:t>
      </w:r>
      <w:r w:rsidRPr="00952D2B">
        <w:rPr>
          <w:szCs w:val="28"/>
        </w:rPr>
        <w:t>z iskola által veszélyeztetett he</w:t>
      </w:r>
      <w:r>
        <w:rPr>
          <w:szCs w:val="28"/>
        </w:rPr>
        <w:t>lyzetűnek tartott tanuló</w:t>
      </w:r>
      <w:r w:rsidRPr="00952D2B">
        <w:rPr>
          <w:szCs w:val="28"/>
        </w:rPr>
        <w:t xml:space="preserve">  </w:t>
      </w:r>
      <w:r w:rsidRPr="001040F7">
        <w:rPr>
          <w:szCs w:val="28"/>
        </w:rPr>
        <w:t>24 fő</w:t>
      </w:r>
      <w:r>
        <w:rPr>
          <w:szCs w:val="28"/>
        </w:rPr>
        <w:t>.</w:t>
      </w:r>
    </w:p>
    <w:p w:rsidR="00B42B19" w:rsidRPr="00BD4B37" w:rsidRDefault="00B42B19" w:rsidP="005B6E93">
      <w:pPr>
        <w:pStyle w:val="Feladcmebortkon"/>
        <w:tabs>
          <w:tab w:val="left" w:pos="360"/>
        </w:tabs>
        <w:rPr>
          <w:szCs w:val="28"/>
        </w:rPr>
      </w:pPr>
      <w:r>
        <w:rPr>
          <w:szCs w:val="28"/>
        </w:rPr>
        <w:t>Napközis tanuló</w:t>
      </w:r>
      <w:r w:rsidRPr="00952D2B">
        <w:rPr>
          <w:szCs w:val="28"/>
        </w:rPr>
        <w:t xml:space="preserve"> </w:t>
      </w:r>
      <w:r w:rsidRPr="00BD4B37">
        <w:rPr>
          <w:szCs w:val="28"/>
        </w:rPr>
        <w:t>200 fő (alsós) iskolaotthonos</w:t>
      </w:r>
      <w:r>
        <w:rPr>
          <w:szCs w:val="28"/>
        </w:rPr>
        <w:t>.</w:t>
      </w:r>
    </w:p>
    <w:p w:rsidR="00B42B19" w:rsidRDefault="00B42B19" w:rsidP="005B6E93">
      <w:pPr>
        <w:pStyle w:val="Feladcmebortkon"/>
        <w:tabs>
          <w:tab w:val="left" w:pos="360"/>
        </w:tabs>
        <w:rPr>
          <w:szCs w:val="28"/>
        </w:rPr>
      </w:pPr>
      <w:r>
        <w:rPr>
          <w:szCs w:val="28"/>
        </w:rPr>
        <w:t xml:space="preserve">               </w:t>
      </w:r>
    </w:p>
    <w:p w:rsidR="00B42B19" w:rsidRPr="00BE0F3A" w:rsidRDefault="00B42B19" w:rsidP="005B6E93">
      <w:pPr>
        <w:pStyle w:val="Feladcmebortkon"/>
        <w:tabs>
          <w:tab w:val="left" w:pos="360"/>
        </w:tabs>
        <w:rPr>
          <w:b/>
          <w:szCs w:val="28"/>
        </w:rPr>
      </w:pPr>
      <w:r w:rsidRPr="00BE0F3A">
        <w:rPr>
          <w:b/>
          <w:szCs w:val="28"/>
        </w:rPr>
        <w:t>Szabadidős és prevenciós programok:</w:t>
      </w:r>
    </w:p>
    <w:p w:rsidR="00B42B19" w:rsidRPr="00C315DB" w:rsidRDefault="00B42B19" w:rsidP="002E749E">
      <w:pPr>
        <w:pStyle w:val="Feladcmebortkon"/>
        <w:numPr>
          <w:ilvl w:val="0"/>
          <w:numId w:val="17"/>
        </w:numPr>
        <w:tabs>
          <w:tab w:val="left" w:pos="360"/>
        </w:tabs>
        <w:jc w:val="both"/>
        <w:rPr>
          <w:szCs w:val="28"/>
        </w:rPr>
      </w:pPr>
      <w:r w:rsidRPr="00C315DB">
        <w:rPr>
          <w:szCs w:val="28"/>
        </w:rPr>
        <w:t>Különböző szakköri és sportfoglalkozás, melyek ingyenesek</w:t>
      </w:r>
      <w:r>
        <w:rPr>
          <w:szCs w:val="28"/>
        </w:rPr>
        <w:t xml:space="preserve"> a tanulók számára</w:t>
      </w:r>
      <w:r w:rsidRPr="00C315DB">
        <w:rPr>
          <w:szCs w:val="28"/>
        </w:rPr>
        <w:t xml:space="preserve"> foci, asztalitenisz, informatika, háztartástan, aerobic, floorball, </w:t>
      </w:r>
      <w:r w:rsidRPr="00C315DB">
        <w:rPr>
          <w:szCs w:val="28"/>
        </w:rPr>
        <w:lastRenderedPageBreak/>
        <w:t xml:space="preserve">atlétika, JAM, matematika előkészítő felvételire, angol nyelvi előkészítő felvételire, énekkar, citera, röplabda-kosárlabda, fotó-videó. </w:t>
      </w:r>
    </w:p>
    <w:p w:rsidR="00B42B19" w:rsidRDefault="00B42B19" w:rsidP="00A0375B">
      <w:pPr>
        <w:pStyle w:val="NormlWeb"/>
        <w:numPr>
          <w:ilvl w:val="0"/>
          <w:numId w:val="17"/>
        </w:numPr>
        <w:jc w:val="both"/>
        <w:rPr>
          <w:sz w:val="28"/>
          <w:szCs w:val="28"/>
        </w:rPr>
      </w:pPr>
      <w:r>
        <w:rPr>
          <w:sz w:val="28"/>
          <w:szCs w:val="28"/>
        </w:rPr>
        <w:t>E</w:t>
      </w:r>
      <w:r w:rsidRPr="00C315DB">
        <w:rPr>
          <w:sz w:val="28"/>
          <w:szCs w:val="28"/>
        </w:rPr>
        <w:t>rdei iskola – minden év szeptemberében</w:t>
      </w:r>
    </w:p>
    <w:p w:rsidR="00B42B19" w:rsidRDefault="00B42B19" w:rsidP="00A0375B">
      <w:pPr>
        <w:pStyle w:val="NormlWeb"/>
        <w:numPr>
          <w:ilvl w:val="0"/>
          <w:numId w:val="17"/>
        </w:numPr>
        <w:jc w:val="both"/>
        <w:rPr>
          <w:sz w:val="28"/>
          <w:szCs w:val="28"/>
        </w:rPr>
      </w:pPr>
      <w:r w:rsidRPr="00C315DB">
        <w:rPr>
          <w:sz w:val="28"/>
          <w:szCs w:val="28"/>
        </w:rPr>
        <w:t>Tehetséggondozás minden évfolyamon.</w:t>
      </w:r>
    </w:p>
    <w:p w:rsidR="00B42B19" w:rsidRPr="00C315DB" w:rsidRDefault="00B42B19" w:rsidP="00A0375B">
      <w:pPr>
        <w:pStyle w:val="NormlWeb"/>
        <w:numPr>
          <w:ilvl w:val="0"/>
          <w:numId w:val="17"/>
        </w:numPr>
        <w:jc w:val="both"/>
        <w:rPr>
          <w:sz w:val="28"/>
          <w:szCs w:val="28"/>
        </w:rPr>
      </w:pPr>
      <w:r w:rsidRPr="00C315DB">
        <w:rPr>
          <w:sz w:val="28"/>
          <w:szCs w:val="28"/>
        </w:rPr>
        <w:t>ECDL vizsgára felkészítő tanfolyam 7-8. évfolyamosoknak. Csak a vizsga díját kellett fizetni, a tanfolyam ingyenes.</w:t>
      </w:r>
    </w:p>
    <w:p w:rsidR="00B42B19" w:rsidRDefault="00B42B19" w:rsidP="00A0375B">
      <w:pPr>
        <w:pStyle w:val="NormlWeb"/>
        <w:numPr>
          <w:ilvl w:val="0"/>
          <w:numId w:val="17"/>
        </w:numPr>
        <w:jc w:val="both"/>
        <w:rPr>
          <w:sz w:val="28"/>
          <w:szCs w:val="28"/>
        </w:rPr>
      </w:pPr>
      <w:r w:rsidRPr="00C315DB">
        <w:rPr>
          <w:sz w:val="28"/>
          <w:szCs w:val="28"/>
        </w:rPr>
        <w:t>Művészeti iskola keretén belül az alábbi tagozatok működnek: kézműves, színjáték, társastánc, zongora. Ezek igénybevételéért éves díjat kell fizetni, a tanuló bizonyítványt kap.</w:t>
      </w:r>
    </w:p>
    <w:p w:rsidR="00B42B19" w:rsidRPr="00EB3ECE" w:rsidRDefault="00B42B19" w:rsidP="00BE5607">
      <w:pPr>
        <w:pStyle w:val="NormlWeb"/>
        <w:jc w:val="both"/>
        <w:rPr>
          <w:sz w:val="28"/>
          <w:szCs w:val="28"/>
        </w:rPr>
      </w:pPr>
      <w:r w:rsidRPr="00EB3ECE">
        <w:rPr>
          <w:sz w:val="28"/>
          <w:szCs w:val="28"/>
        </w:rPr>
        <w:t>Tapasztalt esetek 160-170, melyek általában indokolatlan hiányzás, elhanyagolás, higiéniás problémák, gyenge tanulmányi eredmények, magatartászavar, részképesség-zavar, konfliktushelyzetek, kettős nevelés, szülői attitűdök az iskolához, neveléshez</w:t>
      </w:r>
      <w:r>
        <w:t xml:space="preserve">. </w:t>
      </w:r>
    </w:p>
    <w:p w:rsidR="00B42B19" w:rsidRPr="00952D2B" w:rsidRDefault="00B42B19" w:rsidP="00A0375B">
      <w:pPr>
        <w:pStyle w:val="Feladcmebortkon"/>
        <w:tabs>
          <w:tab w:val="left" w:pos="360"/>
        </w:tabs>
        <w:jc w:val="both"/>
        <w:rPr>
          <w:szCs w:val="28"/>
        </w:rPr>
      </w:pPr>
      <w:r>
        <w:rPr>
          <w:szCs w:val="28"/>
        </w:rPr>
        <w:t>Az ifjúságvédelmi felelős 50</w:t>
      </w:r>
      <w:r w:rsidRPr="00594B24">
        <w:rPr>
          <w:szCs w:val="28"/>
        </w:rPr>
        <w:t xml:space="preserve"> esetben jeleztek</w:t>
      </w:r>
      <w:r>
        <w:rPr>
          <w:szCs w:val="28"/>
        </w:rPr>
        <w:t xml:space="preserve"> a gyermekjóléti szolgálat felé, </w:t>
      </w:r>
      <w:r w:rsidRPr="00952D2B">
        <w:rPr>
          <w:szCs w:val="28"/>
        </w:rPr>
        <w:t xml:space="preserve"> gyermekv</w:t>
      </w:r>
      <w:r>
        <w:rPr>
          <w:szCs w:val="28"/>
        </w:rPr>
        <w:t>édelmi céllal látogatott családot, családgondozóval 55 alkalommal.</w:t>
      </w:r>
    </w:p>
    <w:p w:rsidR="00B42B19" w:rsidRPr="00F250EA" w:rsidRDefault="00B42B19" w:rsidP="00A0375B">
      <w:pPr>
        <w:jc w:val="both"/>
        <w:rPr>
          <w:i w:val="0"/>
          <w:szCs w:val="28"/>
        </w:rPr>
      </w:pPr>
      <w:r w:rsidRPr="00F250EA">
        <w:rPr>
          <w:i w:val="0"/>
          <w:szCs w:val="28"/>
        </w:rPr>
        <w:t>Konkrét gyermek ügyében, gyermekvédelmi témában 25-30 alkalommal vett részt esetmegbeszélésen. Családlátogatás, tájékozódás céljából 128 alkalommal.</w:t>
      </w:r>
    </w:p>
    <w:p w:rsidR="00B42B19" w:rsidRPr="00BE0F3A" w:rsidRDefault="00B42B19" w:rsidP="00A0375B">
      <w:pPr>
        <w:pStyle w:val="Feladcmebortkon"/>
        <w:tabs>
          <w:tab w:val="left" w:pos="360"/>
        </w:tabs>
        <w:jc w:val="both"/>
        <w:rPr>
          <w:b/>
          <w:szCs w:val="28"/>
        </w:rPr>
      </w:pPr>
    </w:p>
    <w:p w:rsidR="00B42B19" w:rsidRPr="008302B4" w:rsidRDefault="00B42B19" w:rsidP="00A0375B">
      <w:pPr>
        <w:jc w:val="both"/>
        <w:rPr>
          <w:i w:val="0"/>
          <w:szCs w:val="28"/>
        </w:rPr>
      </w:pPr>
      <w:r w:rsidRPr="008302B4">
        <w:rPr>
          <w:i w:val="0"/>
          <w:szCs w:val="28"/>
        </w:rPr>
        <w:t>Minden héten szerdán 7.00 – 8.00 között van hivatalos fogadóóra, előre egyeztetett időpontban bármikor a szülők rendelkezésére áll. Az iskolai információs táblán telefonos elérhetősége fel van tüntetve.</w:t>
      </w:r>
    </w:p>
    <w:p w:rsidR="00B42B19" w:rsidRPr="00BE0F3A" w:rsidRDefault="00B42B19" w:rsidP="00A0375B">
      <w:pPr>
        <w:jc w:val="both"/>
        <w:rPr>
          <w:szCs w:val="28"/>
        </w:rPr>
      </w:pPr>
      <w:r w:rsidRPr="008302B4">
        <w:rPr>
          <w:i w:val="0"/>
          <w:szCs w:val="28"/>
        </w:rPr>
        <w:t>A bizalmas beszélgetések lebonyolításához megfelelő helyiséggel rendelkezik, de havonta egy-két esetben keresik fel a szülők, magatartási problémák egyre gyakrabban merülnek fel a sokasodó, nevelőszülőnél elhelyezett gyermekeknél</w:t>
      </w:r>
      <w:r w:rsidRPr="00C315DB">
        <w:rPr>
          <w:szCs w:val="28"/>
        </w:rPr>
        <w:t>.</w:t>
      </w:r>
    </w:p>
    <w:p w:rsidR="00B42B19" w:rsidRPr="00594B24" w:rsidRDefault="00B42B19" w:rsidP="00A0375B">
      <w:pPr>
        <w:pStyle w:val="Feladcmebortkon"/>
        <w:tabs>
          <w:tab w:val="left" w:pos="360"/>
        </w:tabs>
        <w:jc w:val="both"/>
        <w:rPr>
          <w:szCs w:val="28"/>
        </w:rPr>
      </w:pPr>
      <w:r w:rsidRPr="00594B24">
        <w:rPr>
          <w:szCs w:val="28"/>
        </w:rPr>
        <w:t>Együttműködés</w:t>
      </w:r>
      <w:r>
        <w:rPr>
          <w:szCs w:val="28"/>
        </w:rPr>
        <w:t xml:space="preserve"> a Gyermekjóléti Szolgálattal</w:t>
      </w:r>
      <w:r w:rsidRPr="00594B24">
        <w:rPr>
          <w:szCs w:val="28"/>
        </w:rPr>
        <w:t xml:space="preserve"> kiegyensúlyozott</w:t>
      </w:r>
      <w:r>
        <w:rPr>
          <w:szCs w:val="28"/>
        </w:rPr>
        <w:t>,</w:t>
      </w:r>
      <w:r w:rsidRPr="00594B24">
        <w:rPr>
          <w:szCs w:val="28"/>
        </w:rPr>
        <w:t xml:space="preserve"> </w:t>
      </w:r>
      <w:r>
        <w:rPr>
          <w:szCs w:val="28"/>
        </w:rPr>
        <w:t xml:space="preserve">a </w:t>
      </w:r>
      <w:r w:rsidRPr="00594B24">
        <w:rPr>
          <w:szCs w:val="28"/>
        </w:rPr>
        <w:t xml:space="preserve">tájékoztatás minden esetben korrekt, időben történő. </w:t>
      </w:r>
    </w:p>
    <w:p w:rsidR="00B42B19" w:rsidRDefault="00B42B19" w:rsidP="005B6E93">
      <w:pPr>
        <w:rPr>
          <w:i w:val="0"/>
          <w:szCs w:val="28"/>
        </w:rPr>
      </w:pPr>
    </w:p>
    <w:p w:rsidR="00B42B19" w:rsidRDefault="00B42B19" w:rsidP="008E7795">
      <w:pPr>
        <w:jc w:val="center"/>
        <w:rPr>
          <w:b/>
          <w:szCs w:val="28"/>
        </w:rPr>
      </w:pPr>
      <w:r>
        <w:rPr>
          <w:b/>
          <w:szCs w:val="28"/>
        </w:rPr>
        <w:t xml:space="preserve">Az Általános Művelődési Központ Egységes Pedagógiai Szakszolgálat Intézményegység </w:t>
      </w:r>
    </w:p>
    <w:p w:rsidR="00B42B19" w:rsidRDefault="00B42B19" w:rsidP="008E7795">
      <w:pPr>
        <w:jc w:val="center"/>
        <w:rPr>
          <w:b/>
          <w:szCs w:val="28"/>
        </w:rPr>
      </w:pPr>
    </w:p>
    <w:p w:rsidR="00B42B19" w:rsidRPr="008E7795" w:rsidRDefault="00B42B19" w:rsidP="008E7795">
      <w:pPr>
        <w:pStyle w:val="Default"/>
        <w:jc w:val="both"/>
        <w:rPr>
          <w:sz w:val="28"/>
          <w:szCs w:val="28"/>
        </w:rPr>
      </w:pPr>
      <w:r w:rsidRPr="008E7795">
        <w:rPr>
          <w:b/>
          <w:bCs/>
          <w:sz w:val="28"/>
          <w:szCs w:val="28"/>
        </w:rPr>
        <w:t xml:space="preserve">Személyi feltételeink </w:t>
      </w:r>
    </w:p>
    <w:p w:rsidR="00B42B19" w:rsidRPr="009233C0" w:rsidRDefault="00B42B19" w:rsidP="008E7795">
      <w:pPr>
        <w:pStyle w:val="Default"/>
        <w:jc w:val="both"/>
      </w:pPr>
      <w:r w:rsidRPr="009233C0">
        <w:t xml:space="preserve">Főállású pedagógusok: </w:t>
      </w:r>
    </w:p>
    <w:p w:rsidR="00B42B19" w:rsidRPr="009233C0" w:rsidRDefault="00B42B19" w:rsidP="008E7795">
      <w:pPr>
        <w:pStyle w:val="Default"/>
        <w:numPr>
          <w:ilvl w:val="0"/>
          <w:numId w:val="22"/>
        </w:numPr>
        <w:jc w:val="both"/>
      </w:pPr>
      <w:r w:rsidRPr="009233C0">
        <w:t>gyógypedagógus – 1 fő</w:t>
      </w:r>
    </w:p>
    <w:p w:rsidR="00B42B19" w:rsidRPr="009233C0" w:rsidRDefault="00B42B19" w:rsidP="008E7795">
      <w:pPr>
        <w:pStyle w:val="Default"/>
        <w:numPr>
          <w:ilvl w:val="0"/>
          <w:numId w:val="22"/>
        </w:numPr>
        <w:jc w:val="both"/>
      </w:pPr>
      <w:r w:rsidRPr="009233C0">
        <w:t>szakvizsgázott fejlesztő pedagógus – tanító 1 fő</w:t>
      </w:r>
    </w:p>
    <w:p w:rsidR="00B42B19" w:rsidRPr="009233C0" w:rsidRDefault="00B42B19" w:rsidP="008E7795">
      <w:pPr>
        <w:pStyle w:val="Default"/>
        <w:numPr>
          <w:ilvl w:val="0"/>
          <w:numId w:val="22"/>
        </w:numPr>
        <w:jc w:val="both"/>
      </w:pPr>
      <w:r w:rsidRPr="009233C0">
        <w:t>szakvizsgázott fejlesztő óvodapedagógus – gyógypedagógus 1 fő</w:t>
      </w:r>
    </w:p>
    <w:p w:rsidR="00B42B19" w:rsidRPr="009233C0" w:rsidRDefault="00B42B19" w:rsidP="008E7795">
      <w:pPr>
        <w:pStyle w:val="Default"/>
        <w:numPr>
          <w:ilvl w:val="0"/>
          <w:numId w:val="22"/>
        </w:numPr>
        <w:jc w:val="both"/>
      </w:pPr>
      <w:r w:rsidRPr="009233C0">
        <w:t>gyógypedagógus, pszichopedagógia szakos tanár – 1 fő</w:t>
      </w:r>
    </w:p>
    <w:p w:rsidR="00B42B19" w:rsidRPr="009233C0" w:rsidRDefault="00B42B19" w:rsidP="008E7795">
      <w:pPr>
        <w:pStyle w:val="Default"/>
        <w:numPr>
          <w:ilvl w:val="0"/>
          <w:numId w:val="22"/>
        </w:numPr>
        <w:jc w:val="both"/>
      </w:pPr>
      <w:r w:rsidRPr="009233C0">
        <w:t>gyógypedagógus – logopédus 1 fő</w:t>
      </w:r>
    </w:p>
    <w:p w:rsidR="00B42B19" w:rsidRPr="009233C0" w:rsidRDefault="00B42B19" w:rsidP="008E7795">
      <w:pPr>
        <w:pStyle w:val="Default"/>
        <w:numPr>
          <w:ilvl w:val="0"/>
          <w:numId w:val="22"/>
        </w:numPr>
        <w:jc w:val="both"/>
      </w:pPr>
      <w:r w:rsidRPr="009233C0">
        <w:t>gyógy-testnevelő 1 fő</w:t>
      </w:r>
    </w:p>
    <w:p w:rsidR="00B42B19" w:rsidRPr="009233C0" w:rsidRDefault="00B42B19" w:rsidP="008E7795">
      <w:pPr>
        <w:pStyle w:val="Default"/>
        <w:jc w:val="both"/>
      </w:pPr>
      <w:r w:rsidRPr="009233C0">
        <w:t xml:space="preserve">Szerződött szakember: </w:t>
      </w:r>
    </w:p>
    <w:p w:rsidR="00B42B19" w:rsidRPr="009233C0" w:rsidRDefault="00B42B19" w:rsidP="008E7795">
      <w:pPr>
        <w:pStyle w:val="Default"/>
        <w:numPr>
          <w:ilvl w:val="0"/>
          <w:numId w:val="23"/>
        </w:numPr>
        <w:jc w:val="both"/>
      </w:pPr>
      <w:r w:rsidRPr="009233C0">
        <w:t>szakpszichológus,</w:t>
      </w:r>
    </w:p>
    <w:p w:rsidR="00B42B19" w:rsidRDefault="00B42B19" w:rsidP="008E7795">
      <w:pPr>
        <w:pStyle w:val="Default"/>
        <w:numPr>
          <w:ilvl w:val="0"/>
          <w:numId w:val="23"/>
        </w:numPr>
        <w:jc w:val="both"/>
      </w:pPr>
      <w:r w:rsidRPr="009233C0">
        <w:t>konduktor</w:t>
      </w:r>
      <w:r>
        <w:t xml:space="preserve"> – 2011. novembertől</w:t>
      </w:r>
    </w:p>
    <w:p w:rsidR="00B42B19" w:rsidRDefault="00B42B19" w:rsidP="008E7795">
      <w:pPr>
        <w:pStyle w:val="Default"/>
        <w:ind w:left="720"/>
        <w:jc w:val="both"/>
      </w:pPr>
    </w:p>
    <w:p w:rsidR="00B42B19" w:rsidRDefault="00B42B19" w:rsidP="008E7795">
      <w:pPr>
        <w:pStyle w:val="Default"/>
        <w:jc w:val="both"/>
      </w:pPr>
      <w:r>
        <w:t>Együttműködés keretében:</w:t>
      </w:r>
    </w:p>
    <w:p w:rsidR="00B42B19" w:rsidRPr="009233C0" w:rsidRDefault="00B42B19" w:rsidP="008E7795">
      <w:pPr>
        <w:pStyle w:val="Default"/>
        <w:numPr>
          <w:ilvl w:val="0"/>
          <w:numId w:val="26"/>
        </w:numPr>
        <w:jc w:val="both"/>
      </w:pPr>
      <w:r w:rsidRPr="009233C0">
        <w:lastRenderedPageBreak/>
        <w:t xml:space="preserve">gyógy-testnevelő </w:t>
      </w:r>
      <w:r>
        <w:t>– óvodapedagógus 2</w:t>
      </w:r>
      <w:r w:rsidRPr="009233C0">
        <w:t xml:space="preserve"> fő</w:t>
      </w:r>
    </w:p>
    <w:p w:rsidR="00B42B19" w:rsidRPr="009233C0" w:rsidRDefault="00B42B19" w:rsidP="008E7795">
      <w:pPr>
        <w:pStyle w:val="Default"/>
        <w:jc w:val="both"/>
      </w:pPr>
    </w:p>
    <w:p w:rsidR="00B42B19" w:rsidRDefault="00B42B19" w:rsidP="008E7795">
      <w:pPr>
        <w:pStyle w:val="Default"/>
      </w:pPr>
      <w:r w:rsidRPr="009233C0">
        <w:t>Jelenleg gyesen van (2fő) gyógypedagógus</w:t>
      </w:r>
    </w:p>
    <w:p w:rsidR="00B42B19" w:rsidRDefault="00B42B19" w:rsidP="008E7795">
      <w:pPr>
        <w:pStyle w:val="Default"/>
      </w:pPr>
      <w:r>
        <w:t>Törvényi háttér:</w:t>
      </w:r>
    </w:p>
    <w:p w:rsidR="00B42B19" w:rsidRPr="008E7795" w:rsidRDefault="00B42B19" w:rsidP="008E7795">
      <w:pPr>
        <w:autoSpaceDE w:val="0"/>
        <w:autoSpaceDN w:val="0"/>
        <w:adjustRightInd w:val="0"/>
        <w:rPr>
          <w:rFonts w:ascii="TimesNewRoman,Bold" w:hAnsi="TimesNewRoman,Bold" w:cs="TimesNewRoman,Bold"/>
          <w:bCs/>
          <w:sz w:val="24"/>
          <w:szCs w:val="24"/>
          <w:lang w:eastAsia="en-US"/>
        </w:rPr>
      </w:pPr>
      <w:r w:rsidRPr="008E7795">
        <w:rPr>
          <w:rFonts w:ascii="TimesNewRoman,Bold" w:hAnsi="TimesNewRoman,Bold" w:cs="TimesNewRoman,Bold"/>
          <w:b/>
          <w:bCs/>
          <w:sz w:val="24"/>
          <w:szCs w:val="24"/>
          <w:lang w:eastAsia="en-US"/>
        </w:rPr>
        <w:t>1</w:t>
      </w:r>
      <w:r w:rsidRPr="008E7795">
        <w:rPr>
          <w:rFonts w:ascii="TimesNewRoman,Bold" w:hAnsi="TimesNewRoman,Bold" w:cs="TimesNewRoman,Bold"/>
          <w:bCs/>
          <w:sz w:val="24"/>
          <w:szCs w:val="24"/>
          <w:lang w:eastAsia="en-US"/>
        </w:rPr>
        <w:t>993. évi LXXIX. törvény a közoktatásról A pedagógiai szakszolgálatok 34.§ - 35.§</w:t>
      </w:r>
    </w:p>
    <w:p w:rsidR="00B42B19" w:rsidRPr="0054521E" w:rsidRDefault="00B42B19" w:rsidP="008E7795">
      <w:pPr>
        <w:pStyle w:val="Default"/>
        <w:rPr>
          <w:bCs/>
        </w:rPr>
      </w:pPr>
      <w:r w:rsidRPr="0054521E">
        <w:rPr>
          <w:bCs/>
        </w:rPr>
        <w:t>4/2010. (I. 19.) OKM rendelet a pedagógiai szakszolgálatokról</w:t>
      </w:r>
    </w:p>
    <w:p w:rsidR="00B42B19" w:rsidRPr="0054521E" w:rsidRDefault="00B42B19" w:rsidP="008E7795">
      <w:pPr>
        <w:pStyle w:val="Default"/>
        <w:rPr>
          <w:bCs/>
        </w:rPr>
      </w:pPr>
      <w:r w:rsidRPr="0054521E">
        <w:rPr>
          <w:lang w:eastAsia="hu-HU"/>
        </w:rPr>
        <w:t>11/1994 MKM rendelet a nevelési-oktatási intézmények működéséről</w:t>
      </w:r>
    </w:p>
    <w:p w:rsidR="00B42B19" w:rsidRPr="0054521E" w:rsidRDefault="00B42B19" w:rsidP="008E7795">
      <w:pPr>
        <w:pStyle w:val="Default"/>
      </w:pPr>
    </w:p>
    <w:p w:rsidR="00B42B19" w:rsidRDefault="00B42B19" w:rsidP="008E7795">
      <w:pPr>
        <w:jc w:val="center"/>
        <w:rPr>
          <w:b/>
          <w:szCs w:val="28"/>
        </w:rPr>
      </w:pPr>
      <w:r>
        <w:rPr>
          <w:b/>
          <w:szCs w:val="28"/>
        </w:rPr>
        <w:t>Szolgáltatások</w:t>
      </w:r>
    </w:p>
    <w:p w:rsidR="00B42B19" w:rsidRDefault="00B42B19" w:rsidP="008E7795">
      <w:pPr>
        <w:jc w:val="both"/>
        <w:rPr>
          <w:b/>
          <w:szCs w:val="28"/>
        </w:rPr>
      </w:pPr>
      <w:r w:rsidRPr="007D26F7">
        <w:rPr>
          <w:b/>
          <w:szCs w:val="28"/>
        </w:rPr>
        <w:t>Nevelési tanácsadás</w:t>
      </w:r>
    </w:p>
    <w:p w:rsidR="00B42B19" w:rsidRPr="00BE5607" w:rsidRDefault="00B42B19" w:rsidP="008E7795">
      <w:pPr>
        <w:jc w:val="both"/>
        <w:rPr>
          <w:i w:val="0"/>
        </w:rPr>
      </w:pPr>
      <w:r w:rsidRPr="008E7795">
        <w:rPr>
          <w:i w:val="0"/>
        </w:rPr>
        <w:t>A Nevelési Tanácsadó a 3-18 éves kor közötti gyermekek és serdülők pszichológiai és pedagógiai vizsgálatait és szükség szerinti pszichés gondozását, képességbeli fejlesztését végzi, valamint szülőknek, pedagógusoknak ad tanácsot és nyújt segítséget.</w:t>
      </w:r>
      <w:r w:rsidRPr="008E7795">
        <w:rPr>
          <w:i w:val="0"/>
        </w:rPr>
        <w:tab/>
      </w:r>
    </w:p>
    <w:p w:rsidR="00B42B19" w:rsidRDefault="00B42B19" w:rsidP="008E7795">
      <w:pPr>
        <w:jc w:val="both"/>
        <w:rPr>
          <w:i w:val="0"/>
        </w:rPr>
      </w:pPr>
      <w:r>
        <w:rPr>
          <w:i w:val="0"/>
        </w:rPr>
        <w:t>A s</w:t>
      </w:r>
      <w:r w:rsidRPr="008E7795">
        <w:rPr>
          <w:i w:val="0"/>
        </w:rPr>
        <w:t>zolgáltatás</w:t>
      </w:r>
      <w:r>
        <w:rPr>
          <w:i w:val="0"/>
        </w:rPr>
        <w:t>ok</w:t>
      </w:r>
      <w:r w:rsidRPr="008E7795">
        <w:rPr>
          <w:i w:val="0"/>
        </w:rPr>
        <w:t xml:space="preserve"> igénybevételéhez minden esetben a szülő/törvényes képviselő hozzájáruló nyilatkozata szükséges. Általános tapasztalat, hogy a fejlesztő tevékenység eredményességét nagymértékben erősíti a támogató szülői magatartás. Ezért nagyon lényeges azon alkalmak biztosítása, amelyeknek során a szülő és a szakember egymással kapcsolatba kerül. Ilyen alkalmak: fogadóóra, minden foglalkozás utáni tájékoztatás, a szülő részvétele a foglalkozáson. </w:t>
      </w:r>
    </w:p>
    <w:p w:rsidR="00B42B19" w:rsidRPr="00BE5607" w:rsidRDefault="00B42B19" w:rsidP="008E7795">
      <w:pPr>
        <w:pStyle w:val="Default"/>
        <w:jc w:val="both"/>
        <w:rPr>
          <w:sz w:val="28"/>
          <w:szCs w:val="28"/>
        </w:rPr>
      </w:pPr>
      <w:r w:rsidRPr="00BE5607">
        <w:rPr>
          <w:sz w:val="28"/>
          <w:szCs w:val="28"/>
        </w:rPr>
        <w:t xml:space="preserve">Nevelési tanácsadás keretében a beilleszkedési, tanulási nehézséggel, magatartási rendellenességgel küzdő gyermekek/tanulók problémáit tárják fel, ennek alapján szakvéleményt készítenek, fejlesztő foglalkozásokat szerveznek. A Tanulási Képességet Vizsgáló Szakértői és Rehabilitációs Bizottság szakvéleménye alapján rehabilitációs célú foglalkozásokat szerveznek. </w:t>
      </w:r>
    </w:p>
    <w:p w:rsidR="00B42B19" w:rsidRPr="00BE5607" w:rsidRDefault="00B42B19" w:rsidP="008E7795">
      <w:pPr>
        <w:pStyle w:val="Default"/>
        <w:jc w:val="both"/>
        <w:rPr>
          <w:sz w:val="28"/>
          <w:szCs w:val="28"/>
        </w:rPr>
      </w:pPr>
      <w:r w:rsidRPr="00BE5607">
        <w:rPr>
          <w:sz w:val="28"/>
          <w:szCs w:val="28"/>
        </w:rPr>
        <w:t>Minden középső csoportos óvodás gyermek pedagógiai szűrővizsgálatát elvégezik a nevelési év végén, amennyiben szükséges, a részletes pedagógiai vizsgálatot a következő neve</w:t>
      </w:r>
      <w:r>
        <w:rPr>
          <w:sz w:val="28"/>
          <w:szCs w:val="28"/>
        </w:rPr>
        <w:t>lési év szeptemberében folytatjá</w:t>
      </w:r>
      <w:r w:rsidRPr="00BE5607">
        <w:rPr>
          <w:sz w:val="28"/>
          <w:szCs w:val="28"/>
        </w:rPr>
        <w:t>k le, ennek eredmény</w:t>
      </w:r>
      <w:r>
        <w:rPr>
          <w:sz w:val="28"/>
          <w:szCs w:val="28"/>
        </w:rPr>
        <w:t>ei alapján szakvéleményt készíte</w:t>
      </w:r>
      <w:r w:rsidRPr="00BE5607">
        <w:rPr>
          <w:sz w:val="28"/>
          <w:szCs w:val="28"/>
        </w:rPr>
        <w:t>n</w:t>
      </w:r>
      <w:r>
        <w:rPr>
          <w:sz w:val="28"/>
          <w:szCs w:val="28"/>
        </w:rPr>
        <w:t>e</w:t>
      </w:r>
      <w:r w:rsidRPr="00BE5607">
        <w:rPr>
          <w:sz w:val="28"/>
          <w:szCs w:val="28"/>
        </w:rPr>
        <w:t>k, fejlesztő foglalkozásokat, tová</w:t>
      </w:r>
      <w:r>
        <w:rPr>
          <w:sz w:val="28"/>
          <w:szCs w:val="28"/>
        </w:rPr>
        <w:t>bbi vizsgálatokat szervez</w:t>
      </w:r>
      <w:r w:rsidRPr="00BE5607">
        <w:rPr>
          <w:sz w:val="28"/>
          <w:szCs w:val="28"/>
        </w:rPr>
        <w:t>n</w:t>
      </w:r>
      <w:r>
        <w:rPr>
          <w:sz w:val="28"/>
          <w:szCs w:val="28"/>
        </w:rPr>
        <w:t>e</w:t>
      </w:r>
      <w:r w:rsidRPr="00BE5607">
        <w:rPr>
          <w:sz w:val="28"/>
          <w:szCs w:val="28"/>
        </w:rPr>
        <w:t>k. Az iskolai beíratásokhoz ig</w:t>
      </w:r>
      <w:r>
        <w:rPr>
          <w:sz w:val="28"/>
          <w:szCs w:val="28"/>
        </w:rPr>
        <w:t>azodva, február hónapban végezi</w:t>
      </w:r>
      <w:r w:rsidRPr="00BE5607">
        <w:rPr>
          <w:sz w:val="28"/>
          <w:szCs w:val="28"/>
        </w:rPr>
        <w:t xml:space="preserve">k el az iskolába lépéshez szükséges fejlettség megállapítása céljából kezdeményezett vizsgálatokat. </w:t>
      </w:r>
    </w:p>
    <w:p w:rsidR="00B42B19" w:rsidRPr="00BE5607" w:rsidRDefault="00B42B19" w:rsidP="008E7795">
      <w:pPr>
        <w:pStyle w:val="Default"/>
        <w:jc w:val="both"/>
        <w:rPr>
          <w:sz w:val="28"/>
          <w:szCs w:val="28"/>
        </w:rPr>
      </w:pPr>
      <w:r>
        <w:rPr>
          <w:sz w:val="28"/>
          <w:szCs w:val="28"/>
        </w:rPr>
        <w:t>Abban az esetben, ha megítélésü</w:t>
      </w:r>
      <w:r w:rsidRPr="00BE5607">
        <w:rPr>
          <w:sz w:val="28"/>
          <w:szCs w:val="28"/>
        </w:rPr>
        <w:t>k szerint a gyermeknél/tanulónál testi, érzékszervi, értelmi, beszéd- vagy más fogyatékos</w:t>
      </w:r>
      <w:r>
        <w:rPr>
          <w:sz w:val="28"/>
          <w:szCs w:val="28"/>
        </w:rPr>
        <w:t>ság gyanúja merül fel, javasoljá</w:t>
      </w:r>
      <w:r w:rsidRPr="00BE5607">
        <w:rPr>
          <w:sz w:val="28"/>
          <w:szCs w:val="28"/>
        </w:rPr>
        <w:t>k a szülőnek, hogy gyermekével jelenjen meg a BMTK Tanulási Képességet Vizsgáló Szakértői és Rehabilitációs Bizottsá</w:t>
      </w:r>
      <w:r>
        <w:rPr>
          <w:sz w:val="28"/>
          <w:szCs w:val="28"/>
        </w:rPr>
        <w:t>g vizsgálatán, saját vizsgálatu</w:t>
      </w:r>
      <w:r w:rsidRPr="00BE5607">
        <w:rPr>
          <w:sz w:val="28"/>
          <w:szCs w:val="28"/>
        </w:rPr>
        <w:t xml:space="preserve">k eredményeit ez esetben a nevelési/oktatási intézmény megküldi a Bizottság részére. </w:t>
      </w:r>
    </w:p>
    <w:p w:rsidR="00B42B19" w:rsidRPr="002E749E" w:rsidRDefault="00B42B19" w:rsidP="008E7795">
      <w:pPr>
        <w:jc w:val="both"/>
        <w:rPr>
          <w:i w:val="0"/>
        </w:rPr>
      </w:pPr>
      <w:r w:rsidRPr="002E749E">
        <w:rPr>
          <w:i w:val="0"/>
        </w:rPr>
        <w:t xml:space="preserve">Jogosultak </w:t>
      </w:r>
      <w:r>
        <w:rPr>
          <w:i w:val="0"/>
        </w:rPr>
        <w:t>továbbá</w:t>
      </w:r>
      <w:r w:rsidRPr="002E749E">
        <w:rPr>
          <w:i w:val="0"/>
        </w:rPr>
        <w:t xml:space="preserve"> arr</w:t>
      </w:r>
      <w:r>
        <w:rPr>
          <w:i w:val="0"/>
        </w:rPr>
        <w:t>a, hogy – amennyiben vizsgálatu</w:t>
      </w:r>
      <w:r w:rsidRPr="002E749E">
        <w:rPr>
          <w:i w:val="0"/>
        </w:rPr>
        <w:t>k eredménye</w:t>
      </w:r>
      <w:r>
        <w:rPr>
          <w:i w:val="0"/>
        </w:rPr>
        <w:t>i alátámasztják – szakvéleményü</w:t>
      </w:r>
      <w:r w:rsidRPr="002E749E">
        <w:rPr>
          <w:i w:val="0"/>
        </w:rPr>
        <w:t>kben egyes tantárgyak, tantárgyrészek értékelése és min</w:t>
      </w:r>
      <w:r>
        <w:rPr>
          <w:i w:val="0"/>
        </w:rPr>
        <w:t>ősítése alóli mentesítésre tegye</w:t>
      </w:r>
      <w:r w:rsidRPr="002E749E">
        <w:rPr>
          <w:i w:val="0"/>
        </w:rPr>
        <w:t>n</w:t>
      </w:r>
      <w:r>
        <w:rPr>
          <w:i w:val="0"/>
        </w:rPr>
        <w:t>e</w:t>
      </w:r>
      <w:r w:rsidRPr="002E749E">
        <w:rPr>
          <w:i w:val="0"/>
        </w:rPr>
        <w:t xml:space="preserve">k javaslatot. Az iskola a mentesítés mellett biztosítja a tanuló egyéni fejlesztési terv alapján történő felzárkóztató foglalkoztatását. A Nevelési Tanácsadónknak felülvizsgálati kötelezettsége is </w:t>
      </w:r>
      <w:r w:rsidRPr="002E749E">
        <w:rPr>
          <w:i w:val="0"/>
        </w:rPr>
        <w:lastRenderedPageBreak/>
        <w:t>van, melyet, az első vizsgálatot követő második évben, ezt követően pedig háromévenként kell elvégezn</w:t>
      </w:r>
      <w:r>
        <w:rPr>
          <w:i w:val="0"/>
        </w:rPr>
        <w:t>i</w:t>
      </w:r>
      <w:r w:rsidRPr="002E749E">
        <w:rPr>
          <w:i w:val="0"/>
        </w:rPr>
        <w:t>.</w:t>
      </w:r>
    </w:p>
    <w:p w:rsidR="00B42B19" w:rsidRPr="00BE5607" w:rsidRDefault="00B42B19" w:rsidP="008E7795">
      <w:pPr>
        <w:jc w:val="both"/>
        <w:rPr>
          <w:b/>
          <w:i w:val="0"/>
          <w:szCs w:val="28"/>
        </w:rPr>
      </w:pPr>
      <w:r w:rsidRPr="007D26F7">
        <w:rPr>
          <w:szCs w:val="28"/>
        </w:rPr>
        <w:tab/>
      </w:r>
      <w:r w:rsidRPr="007D26F7">
        <w:rPr>
          <w:szCs w:val="28"/>
        </w:rPr>
        <w:tab/>
      </w:r>
      <w:r w:rsidRPr="007D26F7">
        <w:rPr>
          <w:szCs w:val="28"/>
        </w:rPr>
        <w:tab/>
      </w:r>
      <w:r w:rsidRPr="007D26F7">
        <w:rPr>
          <w:szCs w:val="28"/>
        </w:rPr>
        <w:tab/>
      </w:r>
      <w:r w:rsidRPr="007D26F7">
        <w:rPr>
          <w:szCs w:val="28"/>
        </w:rPr>
        <w:tab/>
      </w:r>
      <w:r w:rsidRPr="007D26F7">
        <w:rPr>
          <w:szCs w:val="28"/>
        </w:rPr>
        <w:tab/>
      </w:r>
      <w:r w:rsidRPr="007D26F7">
        <w:rPr>
          <w:szCs w:val="28"/>
        </w:rPr>
        <w:tab/>
      </w:r>
    </w:p>
    <w:p w:rsidR="00B42B19" w:rsidRPr="00BE5607" w:rsidRDefault="00B42B19" w:rsidP="008E7795">
      <w:pPr>
        <w:jc w:val="center"/>
        <w:rPr>
          <w:b/>
          <w:bCs/>
          <w:i w:val="0"/>
          <w:szCs w:val="28"/>
        </w:rPr>
      </w:pPr>
      <w:r w:rsidRPr="00BE5607">
        <w:rPr>
          <w:b/>
          <w:bCs/>
          <w:i w:val="0"/>
          <w:szCs w:val="28"/>
        </w:rPr>
        <w:t>Milyen esetekben lehet a nevelési tanácsadóhoz fordulni?</w:t>
      </w:r>
    </w:p>
    <w:p w:rsidR="00B42B19" w:rsidRPr="002E749E" w:rsidRDefault="00B42B19" w:rsidP="008C56A8">
      <w:pPr>
        <w:pStyle w:val="Listaszerbekezds"/>
        <w:ind w:left="0"/>
        <w:rPr>
          <w:i w:val="0"/>
        </w:rPr>
      </w:pPr>
      <w:r w:rsidRPr="002E749E">
        <w:rPr>
          <w:i w:val="0"/>
        </w:rPr>
        <w:t>-Tanulási problémák (írás, olvasás, számolás területén tapasztalható nehézségek, fejletlen mozgás, kézügyesség, stb.)</w:t>
      </w:r>
      <w:r w:rsidRPr="002E749E">
        <w:rPr>
          <w:i w:val="0"/>
        </w:rPr>
        <w:br/>
        <w:t>- Magatartási gondok (szorongás, nyugtalanság, szétszórtság, visszahúzódás, agresszivitás, stb.)</w:t>
      </w:r>
      <w:r w:rsidRPr="002E749E">
        <w:rPr>
          <w:i w:val="0"/>
        </w:rPr>
        <w:br/>
        <w:t>- Családi problémák (válás, betegség, haláleset, családon belüli erőszak, abúzus stb.)</w:t>
      </w:r>
      <w:r w:rsidRPr="002E749E">
        <w:rPr>
          <w:i w:val="0"/>
        </w:rPr>
        <w:br/>
        <w:t>- Lelki eredetű testi tünetek - amikor az orvosi leletek negatívak (pl.: alvászavar, fejfájás, hasfájás, hányás, evészavar, a szobatisztaság zavara, asztma, beszédzavarok, hajhullás, ideges izomrángások, stb.)</w:t>
      </w:r>
      <w:r w:rsidRPr="002E749E">
        <w:rPr>
          <w:i w:val="0"/>
        </w:rPr>
        <w:br/>
        <w:t>- Indokolatlan félelmek, fóbiák (pl.: iskolától, állattól, sötéttől)</w:t>
      </w:r>
    </w:p>
    <w:p w:rsidR="00B42B19" w:rsidRPr="002E749E" w:rsidRDefault="00B42B19" w:rsidP="008C56A8">
      <w:pPr>
        <w:pStyle w:val="Listaszerbekezds"/>
        <w:ind w:left="0"/>
        <w:rPr>
          <w:i w:val="0"/>
          <w:szCs w:val="28"/>
        </w:rPr>
      </w:pPr>
      <w:r w:rsidRPr="002E749E">
        <w:rPr>
          <w:i w:val="0"/>
        </w:rPr>
        <w:t>-Beiskolázási, iskolaérettségi kérdések (pl.: maradjon-e még óvodában a gyermek, vagy már érett az iskolára?)</w:t>
      </w:r>
      <w:r w:rsidRPr="002E749E">
        <w:rPr>
          <w:i w:val="0"/>
        </w:rPr>
        <w:br/>
        <w:t>- És minden egyéb, a 3-18 éves, ép értelmű korosztály pszichológiai- és</w:t>
      </w:r>
      <w:r>
        <w:rPr>
          <w:i w:val="0"/>
        </w:rPr>
        <w:t xml:space="preserve"> képességeket érintő problémái.</w:t>
      </w:r>
    </w:p>
    <w:p w:rsidR="00B42B19" w:rsidRPr="002E749E" w:rsidRDefault="00B42B19" w:rsidP="008E7795">
      <w:pPr>
        <w:jc w:val="both"/>
        <w:rPr>
          <w:b/>
          <w:bCs/>
          <w:i w:val="0"/>
          <w:szCs w:val="28"/>
        </w:rPr>
      </w:pPr>
      <w:r>
        <w:rPr>
          <w:b/>
          <w:bCs/>
          <w:i w:val="0"/>
          <w:szCs w:val="28"/>
        </w:rPr>
        <w:t xml:space="preserve">                                               </w:t>
      </w:r>
      <w:r w:rsidRPr="002E749E">
        <w:rPr>
          <w:b/>
          <w:bCs/>
          <w:i w:val="0"/>
          <w:szCs w:val="28"/>
        </w:rPr>
        <w:t>Tanácsadás, konzultáció</w:t>
      </w:r>
    </w:p>
    <w:p w:rsidR="00B42B19" w:rsidRPr="002E749E" w:rsidRDefault="00B42B19" w:rsidP="008E7795">
      <w:pPr>
        <w:jc w:val="both"/>
        <w:rPr>
          <w:i w:val="0"/>
          <w:szCs w:val="28"/>
        </w:rPr>
      </w:pPr>
    </w:p>
    <w:p w:rsidR="00B42B19" w:rsidRPr="002E749E" w:rsidRDefault="00B42B19" w:rsidP="002E749E">
      <w:pPr>
        <w:numPr>
          <w:ilvl w:val="0"/>
          <w:numId w:val="21"/>
        </w:numPr>
        <w:jc w:val="both"/>
        <w:rPr>
          <w:i w:val="0"/>
        </w:rPr>
      </w:pPr>
      <w:r w:rsidRPr="002E749E">
        <w:rPr>
          <w:b/>
          <w:bCs/>
          <w:i w:val="0"/>
        </w:rPr>
        <w:t>Szülőknek:</w:t>
      </w:r>
      <w:r w:rsidRPr="002E749E">
        <w:rPr>
          <w:i w:val="0"/>
        </w:rPr>
        <w:t xml:space="preserve"> életvezetési nehézségek, a gyermek teljesítménybeli problémái, iskolai kudarcok, a szülő-gyermek kapcsolat krízisei, érzelmi és kapcsolatteremtési nehézségek, családi és párkapcsolati problémák esetén a megoldás keresésében és megtalálásában segítünk.</w:t>
      </w:r>
    </w:p>
    <w:p w:rsidR="00B42B19" w:rsidRPr="002E749E" w:rsidRDefault="00B42B19" w:rsidP="002E749E">
      <w:pPr>
        <w:numPr>
          <w:ilvl w:val="0"/>
          <w:numId w:val="21"/>
        </w:numPr>
        <w:jc w:val="both"/>
        <w:rPr>
          <w:i w:val="0"/>
        </w:rPr>
      </w:pPr>
      <w:r w:rsidRPr="002E749E">
        <w:rPr>
          <w:b/>
          <w:bCs/>
          <w:i w:val="0"/>
        </w:rPr>
        <w:t>Pedagógusoknak:</w:t>
      </w:r>
      <w:r w:rsidRPr="002E749E">
        <w:rPr>
          <w:i w:val="0"/>
        </w:rPr>
        <w:br/>
        <w:t>egyéni konzultációs lehetőségek problémás esetekről a viselkedés kezeléséről és a fejlesztés lehetőségeiről</w:t>
      </w:r>
      <w:r w:rsidRPr="002E749E">
        <w:rPr>
          <w:i w:val="0"/>
        </w:rPr>
        <w:br/>
        <w:t>Meixner-műhely: a tanulási nehézséggel küzdő gyermekek pedagógusai és fejlesztőpedagógusainak segítése, illetve a nehézség kialakulásának megelőzése Meixner-módszerrel és szemlélettel.</w:t>
      </w:r>
    </w:p>
    <w:p w:rsidR="00B42B19" w:rsidRPr="002E749E" w:rsidRDefault="00B42B19" w:rsidP="008E7795">
      <w:pPr>
        <w:numPr>
          <w:ilvl w:val="0"/>
          <w:numId w:val="21"/>
        </w:numPr>
        <w:jc w:val="both"/>
        <w:rPr>
          <w:i w:val="0"/>
        </w:rPr>
      </w:pPr>
      <w:r w:rsidRPr="002E749E">
        <w:rPr>
          <w:b/>
          <w:bCs/>
          <w:i w:val="0"/>
        </w:rPr>
        <w:t>Iskolapszichológia:</w:t>
      </w:r>
      <w:r w:rsidRPr="002E749E">
        <w:rPr>
          <w:i w:val="0"/>
        </w:rPr>
        <w:t xml:space="preserve"> az iskolapszichológiai feladatokat a nevelési tanácsadó pszichológus szakemberei látják el. Tevékenységük lényege az oktatási-nevelési folyamat segítése és a beilleszkedési, magatartási problémák megelőzése. </w:t>
      </w:r>
    </w:p>
    <w:p w:rsidR="00B42B19" w:rsidRDefault="00B42B19" w:rsidP="008E7795">
      <w:pPr>
        <w:jc w:val="both"/>
      </w:pPr>
    </w:p>
    <w:p w:rsidR="00B42B19" w:rsidRPr="002E749E" w:rsidRDefault="00B42B19" w:rsidP="008E7795">
      <w:pPr>
        <w:jc w:val="both"/>
        <w:rPr>
          <w:i w:val="0"/>
        </w:rPr>
      </w:pPr>
      <w:r w:rsidRPr="002E749E">
        <w:rPr>
          <w:b/>
          <w:bCs/>
          <w:i w:val="0"/>
        </w:rPr>
        <w:t>Fejlesztés:</w:t>
      </w:r>
      <w:r w:rsidRPr="002E749E">
        <w:rPr>
          <w:i w:val="0"/>
        </w:rPr>
        <w:t xml:space="preserve"> a gyermek képességbeli lemaradása, illetve nem egyenletesen fejlett képességek esetén végezzük, egyéni és csoportos formában.</w:t>
      </w:r>
    </w:p>
    <w:p w:rsidR="00B42B19" w:rsidRPr="002E749E" w:rsidRDefault="00B42B19" w:rsidP="008E7795">
      <w:pPr>
        <w:jc w:val="both"/>
        <w:rPr>
          <w:i w:val="0"/>
        </w:rPr>
      </w:pPr>
      <w:r w:rsidRPr="002E749E">
        <w:rPr>
          <w:i w:val="0"/>
        </w:rPr>
        <w:t xml:space="preserve"> </w:t>
      </w:r>
      <w:r w:rsidRPr="002E749E">
        <w:rPr>
          <w:i w:val="0"/>
        </w:rPr>
        <w:br/>
      </w:r>
      <w:r w:rsidRPr="002E749E">
        <w:rPr>
          <w:b/>
          <w:bCs/>
          <w:i w:val="0"/>
        </w:rPr>
        <w:t>Terápia:</w:t>
      </w:r>
      <w:r w:rsidRPr="002E749E">
        <w:rPr>
          <w:i w:val="0"/>
        </w:rPr>
        <w:t xml:space="preserve"> önkéntes jelentkezés alapján a sokféle formában előforduló lelki eredetű problémák, nehézségek kezelése, pszichológiai megsegítése, egyéni és csoportos formában. </w:t>
      </w:r>
    </w:p>
    <w:p w:rsidR="00B42B19" w:rsidRPr="009233C0" w:rsidRDefault="00B42B19" w:rsidP="008E7795">
      <w:pPr>
        <w:jc w:val="both"/>
      </w:pPr>
    </w:p>
    <w:p w:rsidR="00B42B19" w:rsidRDefault="00B42B19" w:rsidP="008E7795">
      <w:pPr>
        <w:jc w:val="center"/>
        <w:rPr>
          <w:b/>
          <w:bCs/>
          <w:i w:val="0"/>
          <w:szCs w:val="28"/>
        </w:rPr>
      </w:pPr>
    </w:p>
    <w:p w:rsidR="00B42B19" w:rsidRPr="002E749E" w:rsidRDefault="00B42B19" w:rsidP="008E7795">
      <w:pPr>
        <w:jc w:val="center"/>
        <w:rPr>
          <w:i w:val="0"/>
          <w:szCs w:val="28"/>
        </w:rPr>
      </w:pPr>
      <w:r w:rsidRPr="002E749E">
        <w:rPr>
          <w:b/>
          <w:bCs/>
          <w:i w:val="0"/>
          <w:szCs w:val="28"/>
        </w:rPr>
        <w:lastRenderedPageBreak/>
        <w:t>Beilleszkedési, tanulási, magatartási nehézséggel küzd - BTM</w:t>
      </w:r>
    </w:p>
    <w:p w:rsidR="00B42B19" w:rsidRPr="002E749E" w:rsidRDefault="00B42B19" w:rsidP="002E749E">
      <w:pPr>
        <w:jc w:val="both"/>
        <w:rPr>
          <w:i w:val="0"/>
        </w:rPr>
      </w:pPr>
      <w:r w:rsidRPr="002E749E">
        <w:rPr>
          <w:i w:val="0"/>
        </w:rPr>
        <w:t> </w:t>
      </w:r>
      <w:r w:rsidRPr="002E749E">
        <w:rPr>
          <w:b/>
          <w:bCs/>
          <w:i w:val="0"/>
        </w:rPr>
        <w:t>Ellátása:</w:t>
      </w:r>
    </w:p>
    <w:p w:rsidR="00B42B19" w:rsidRPr="002E749E" w:rsidRDefault="00B42B19" w:rsidP="008E7795">
      <w:pPr>
        <w:rPr>
          <w:i w:val="0"/>
        </w:rPr>
      </w:pPr>
      <w:r w:rsidRPr="002E749E">
        <w:rPr>
          <w:i w:val="0"/>
        </w:rPr>
        <w:t>·  integrált oktatás, nevelés </w:t>
      </w:r>
    </w:p>
    <w:p w:rsidR="00B42B19" w:rsidRPr="002E749E" w:rsidRDefault="00B42B19" w:rsidP="008E7795">
      <w:pPr>
        <w:jc w:val="both"/>
        <w:rPr>
          <w:i w:val="0"/>
        </w:rPr>
      </w:pPr>
      <w:r w:rsidRPr="002E749E">
        <w:rPr>
          <w:i w:val="0"/>
        </w:rPr>
        <w:t>·  fejlesztő foglalkoztatás</w:t>
      </w:r>
    </w:p>
    <w:p w:rsidR="00B42B19" w:rsidRPr="002E749E" w:rsidRDefault="00B42B19" w:rsidP="008E7795">
      <w:pPr>
        <w:jc w:val="both"/>
        <w:rPr>
          <w:i w:val="0"/>
        </w:rPr>
      </w:pPr>
      <w:r w:rsidRPr="002E749E">
        <w:rPr>
          <w:i w:val="0"/>
        </w:rPr>
        <w:t xml:space="preserve">·  a fejlesztő foglakozások szakvéleményekben megfogalmazottak szerinti szervezéséért az intézmény vezetője a </w:t>
      </w:r>
      <w:r w:rsidRPr="002E749E">
        <w:rPr>
          <w:i w:val="0"/>
          <w:u w:val="single"/>
        </w:rPr>
        <w:t>felelős</w:t>
      </w:r>
      <w:r w:rsidRPr="002E749E">
        <w:rPr>
          <w:i w:val="0"/>
        </w:rPr>
        <w:t xml:space="preserve"> </w:t>
      </w:r>
    </w:p>
    <w:p w:rsidR="00B42B19" w:rsidRPr="002E749E" w:rsidRDefault="00B42B19" w:rsidP="008E7795">
      <w:pPr>
        <w:jc w:val="both"/>
        <w:rPr>
          <w:i w:val="0"/>
        </w:rPr>
      </w:pPr>
      <w:r w:rsidRPr="002E749E">
        <w:rPr>
          <w:i w:val="0"/>
        </w:rPr>
        <w:t xml:space="preserve">·  ezt a nevelési tanácsadó </w:t>
      </w:r>
      <w:r w:rsidRPr="002E749E">
        <w:rPr>
          <w:i w:val="0"/>
          <w:u w:val="single"/>
        </w:rPr>
        <w:t>ellenőrzi</w:t>
      </w:r>
      <w:r w:rsidRPr="002E749E">
        <w:rPr>
          <w:i w:val="0"/>
        </w:rPr>
        <w:t xml:space="preserve"> </w:t>
      </w:r>
    </w:p>
    <w:p w:rsidR="00B42B19" w:rsidRPr="002E749E" w:rsidRDefault="00B42B19" w:rsidP="008E7795">
      <w:pPr>
        <w:jc w:val="both"/>
        <w:rPr>
          <w:i w:val="0"/>
        </w:rPr>
      </w:pPr>
      <w:r w:rsidRPr="002E749E">
        <w:rPr>
          <w:i w:val="0"/>
        </w:rPr>
        <w:t>·  tantárgyi mentesítés az értékelés, minősítés alól</w:t>
      </w:r>
    </w:p>
    <w:p w:rsidR="00B42B19" w:rsidRPr="002E749E" w:rsidRDefault="00B42B19" w:rsidP="008E7795">
      <w:pPr>
        <w:jc w:val="both"/>
        <w:rPr>
          <w:i w:val="0"/>
        </w:rPr>
      </w:pPr>
      <w:r w:rsidRPr="002E749E">
        <w:rPr>
          <w:i w:val="0"/>
        </w:rPr>
        <w:t xml:space="preserve">·  nevelési tanácsadónál kötelező felülvizsgálat </w:t>
      </w:r>
    </w:p>
    <w:p w:rsidR="00B42B19" w:rsidRPr="002E749E" w:rsidRDefault="00B42B19" w:rsidP="008E7795">
      <w:pPr>
        <w:ind w:left="284" w:firstLine="65"/>
        <w:jc w:val="both"/>
        <w:rPr>
          <w:i w:val="0"/>
        </w:rPr>
      </w:pPr>
      <w:r w:rsidRPr="002E749E">
        <w:rPr>
          <w:b/>
          <w:bCs/>
          <w:i w:val="0"/>
        </w:rPr>
        <w:t>Az ellátáshoz szükséges gyógypedagógiai / fejlesztőpedagógiai végzettség</w:t>
      </w:r>
    </w:p>
    <w:p w:rsidR="00B42B19" w:rsidRPr="002E749E" w:rsidRDefault="00B42B19" w:rsidP="008E7795">
      <w:pPr>
        <w:ind w:firstLine="65"/>
        <w:jc w:val="both"/>
        <w:rPr>
          <w:i w:val="0"/>
        </w:rPr>
      </w:pPr>
      <w:r w:rsidRPr="002E749E">
        <w:rPr>
          <w:i w:val="0"/>
        </w:rPr>
        <w:t>- Fejlesztő foglalkoztatás: </w:t>
      </w:r>
    </w:p>
    <w:p w:rsidR="00B42B19" w:rsidRPr="002E749E" w:rsidRDefault="00B42B19" w:rsidP="008E7795">
      <w:pPr>
        <w:jc w:val="both"/>
        <w:rPr>
          <w:b/>
          <w:i w:val="0"/>
        </w:rPr>
      </w:pPr>
      <w:r w:rsidRPr="002E749E">
        <w:rPr>
          <w:i w:val="0"/>
        </w:rPr>
        <w:t xml:space="preserve">·   </w:t>
      </w:r>
      <w:r w:rsidRPr="002E749E">
        <w:rPr>
          <w:b/>
          <w:i w:val="0"/>
        </w:rPr>
        <w:t>fejlesztőpedagógus</w:t>
      </w:r>
    </w:p>
    <w:p w:rsidR="00B42B19" w:rsidRPr="002E749E" w:rsidRDefault="00B42B19" w:rsidP="008E7795">
      <w:pPr>
        <w:rPr>
          <w:i w:val="0"/>
        </w:rPr>
      </w:pPr>
      <w:r w:rsidRPr="002E749E">
        <w:rPr>
          <w:i w:val="0"/>
        </w:rPr>
        <w:t xml:space="preserve">·   1993.évi LXXIX. tv. a közoktatásról 30.§ (9) BTM tanulók felmentése tantárgy értékelés  és minősítés alól  </w:t>
      </w:r>
    </w:p>
    <w:p w:rsidR="00B42B19" w:rsidRPr="002E749E" w:rsidRDefault="00B42B19" w:rsidP="008E7795">
      <w:pPr>
        <w:rPr>
          <w:i w:val="0"/>
        </w:rPr>
      </w:pPr>
      <w:r w:rsidRPr="002E749E">
        <w:rPr>
          <w:i w:val="0"/>
        </w:rPr>
        <w:t xml:space="preserve">·   Nevelési Tanácsadó szakértői véleménye alapján  </w:t>
      </w:r>
    </w:p>
    <w:p w:rsidR="00B42B19" w:rsidRPr="002E749E" w:rsidRDefault="00B42B19" w:rsidP="008E7795">
      <w:pPr>
        <w:rPr>
          <w:i w:val="0"/>
        </w:rPr>
      </w:pPr>
      <w:r w:rsidRPr="002E749E">
        <w:rPr>
          <w:i w:val="0"/>
        </w:rPr>
        <w:t xml:space="preserve">·   az iskola egyéni foglalkozás keretében,  </w:t>
      </w:r>
    </w:p>
    <w:p w:rsidR="00B42B19" w:rsidRPr="002E749E" w:rsidRDefault="00B42B19" w:rsidP="008E7795">
      <w:pPr>
        <w:jc w:val="both"/>
        <w:rPr>
          <w:i w:val="0"/>
        </w:rPr>
      </w:pPr>
      <w:r w:rsidRPr="002E749E">
        <w:rPr>
          <w:i w:val="0"/>
        </w:rPr>
        <w:t>·   egyéni fejlesztési terv alapján felzárkóztatja </w:t>
      </w:r>
    </w:p>
    <w:p w:rsidR="00B42B19" w:rsidRPr="009233C0" w:rsidRDefault="00B42B19" w:rsidP="008E7795"/>
    <w:p w:rsidR="00B42B19" w:rsidRPr="008C56A8" w:rsidRDefault="00B42B19" w:rsidP="008E7795">
      <w:pPr>
        <w:pStyle w:val="Default"/>
        <w:jc w:val="both"/>
        <w:rPr>
          <w:b/>
          <w:bCs/>
          <w:sz w:val="28"/>
          <w:szCs w:val="28"/>
        </w:rPr>
      </w:pPr>
      <w:r w:rsidRPr="002E749E">
        <w:rPr>
          <w:b/>
          <w:bCs/>
          <w:sz w:val="28"/>
          <w:szCs w:val="28"/>
        </w:rPr>
        <w:t xml:space="preserve">Feladatkörök a nevelési tanácsadóban </w:t>
      </w:r>
    </w:p>
    <w:p w:rsidR="00B42B19" w:rsidRPr="002E749E" w:rsidRDefault="00B42B19" w:rsidP="008E7795">
      <w:pPr>
        <w:pStyle w:val="Default"/>
        <w:jc w:val="both"/>
        <w:rPr>
          <w:sz w:val="28"/>
          <w:szCs w:val="28"/>
        </w:rPr>
      </w:pPr>
      <w:r w:rsidRPr="002E749E">
        <w:rPr>
          <w:b/>
          <w:bCs/>
          <w:i/>
          <w:iCs/>
          <w:sz w:val="28"/>
          <w:szCs w:val="28"/>
        </w:rPr>
        <w:t xml:space="preserve">A pszichológus feladata </w:t>
      </w:r>
      <w:r w:rsidRPr="002E749E">
        <w:rPr>
          <w:sz w:val="28"/>
          <w:szCs w:val="28"/>
        </w:rPr>
        <w:t xml:space="preserve">a panasz, anamnézis felvétele a szülőktől, a gyermek vizsgálata, megfigyelése alapján a probléma feltárása, tanácsadás a szülő és az intézmény pedagógusai számára, szakvélemény készítése, pszichológiai gondozás, pszichoterápia. A szakmai dokumentáció vezetésével kapcsolatos tennivalók ellátása. </w:t>
      </w:r>
    </w:p>
    <w:p w:rsidR="00B42B19" w:rsidRPr="002E749E" w:rsidRDefault="00B42B19" w:rsidP="008E7795">
      <w:pPr>
        <w:pStyle w:val="Default"/>
        <w:ind w:left="720" w:hanging="360"/>
        <w:jc w:val="both"/>
        <w:rPr>
          <w:sz w:val="28"/>
          <w:szCs w:val="28"/>
        </w:rPr>
      </w:pPr>
      <w:r w:rsidRPr="002E749E">
        <w:rPr>
          <w:rFonts w:ascii="Wingdings" w:hAnsi="Wingdings" w:cs="Wingdings"/>
          <w:sz w:val="28"/>
          <w:szCs w:val="28"/>
        </w:rPr>
        <w:t></w:t>
      </w:r>
      <w:r w:rsidRPr="002E749E">
        <w:rPr>
          <w:rFonts w:ascii="Wingdings" w:hAnsi="Wingdings" w:cs="Wingdings"/>
          <w:sz w:val="28"/>
          <w:szCs w:val="28"/>
        </w:rPr>
        <w:t></w:t>
      </w:r>
      <w:r w:rsidRPr="002E749E">
        <w:rPr>
          <w:sz w:val="28"/>
          <w:szCs w:val="28"/>
        </w:rPr>
        <w:t xml:space="preserve">Vizsgálat, megfigyelés </w:t>
      </w:r>
    </w:p>
    <w:p w:rsidR="00B42B19" w:rsidRPr="002E749E" w:rsidRDefault="00B42B19" w:rsidP="008E7795">
      <w:pPr>
        <w:pStyle w:val="Default"/>
        <w:ind w:left="720" w:hanging="360"/>
        <w:jc w:val="both"/>
        <w:rPr>
          <w:sz w:val="28"/>
          <w:szCs w:val="28"/>
        </w:rPr>
      </w:pPr>
      <w:r w:rsidRPr="002E749E">
        <w:rPr>
          <w:rFonts w:ascii="Wingdings" w:hAnsi="Wingdings" w:cs="Wingdings"/>
          <w:sz w:val="28"/>
          <w:szCs w:val="28"/>
        </w:rPr>
        <w:t></w:t>
      </w:r>
      <w:r w:rsidRPr="002E749E">
        <w:rPr>
          <w:rFonts w:ascii="Wingdings" w:hAnsi="Wingdings" w:cs="Wingdings"/>
          <w:sz w:val="28"/>
          <w:szCs w:val="28"/>
        </w:rPr>
        <w:t></w:t>
      </w:r>
      <w:r w:rsidRPr="002E749E">
        <w:rPr>
          <w:sz w:val="28"/>
          <w:szCs w:val="28"/>
        </w:rPr>
        <w:t xml:space="preserve">Prevenció </w:t>
      </w:r>
    </w:p>
    <w:p w:rsidR="00B42B19" w:rsidRPr="002E749E" w:rsidRDefault="00B42B19" w:rsidP="008E7795">
      <w:pPr>
        <w:pStyle w:val="Default"/>
        <w:ind w:left="720" w:hanging="360"/>
        <w:jc w:val="both"/>
        <w:rPr>
          <w:sz w:val="28"/>
          <w:szCs w:val="28"/>
        </w:rPr>
      </w:pPr>
      <w:r w:rsidRPr="002E749E">
        <w:rPr>
          <w:rFonts w:ascii="Wingdings" w:hAnsi="Wingdings" w:cs="Wingdings"/>
          <w:sz w:val="28"/>
          <w:szCs w:val="28"/>
        </w:rPr>
        <w:t></w:t>
      </w:r>
      <w:r w:rsidRPr="002E749E">
        <w:rPr>
          <w:rFonts w:ascii="Wingdings" w:hAnsi="Wingdings" w:cs="Wingdings"/>
          <w:sz w:val="28"/>
          <w:szCs w:val="28"/>
        </w:rPr>
        <w:t></w:t>
      </w:r>
      <w:r w:rsidRPr="002E749E">
        <w:rPr>
          <w:sz w:val="28"/>
          <w:szCs w:val="28"/>
        </w:rPr>
        <w:t xml:space="preserve">Tanácsadás </w:t>
      </w:r>
    </w:p>
    <w:p w:rsidR="00B42B19" w:rsidRPr="002E749E" w:rsidRDefault="00B42B19" w:rsidP="008E7795">
      <w:pPr>
        <w:pStyle w:val="Default"/>
        <w:ind w:left="720" w:hanging="360"/>
        <w:jc w:val="both"/>
        <w:rPr>
          <w:sz w:val="28"/>
          <w:szCs w:val="28"/>
        </w:rPr>
      </w:pPr>
      <w:r w:rsidRPr="002E749E">
        <w:rPr>
          <w:rFonts w:ascii="Wingdings" w:hAnsi="Wingdings" w:cs="Wingdings"/>
          <w:sz w:val="28"/>
          <w:szCs w:val="28"/>
        </w:rPr>
        <w:t></w:t>
      </w:r>
      <w:r w:rsidRPr="002E749E">
        <w:rPr>
          <w:rFonts w:ascii="Wingdings" w:hAnsi="Wingdings" w:cs="Wingdings"/>
          <w:sz w:val="28"/>
          <w:szCs w:val="28"/>
        </w:rPr>
        <w:t></w:t>
      </w:r>
      <w:r w:rsidRPr="002E749E">
        <w:rPr>
          <w:sz w:val="28"/>
          <w:szCs w:val="28"/>
        </w:rPr>
        <w:t xml:space="preserve">Szociális készségfejlesztés, ill. személyiségfejlesztés </w:t>
      </w:r>
    </w:p>
    <w:p w:rsidR="00B42B19" w:rsidRPr="002E749E" w:rsidRDefault="00B42B19" w:rsidP="008C56A8">
      <w:pPr>
        <w:pStyle w:val="Default"/>
        <w:ind w:left="720" w:hanging="360"/>
        <w:jc w:val="both"/>
        <w:rPr>
          <w:sz w:val="28"/>
          <w:szCs w:val="28"/>
        </w:rPr>
      </w:pPr>
      <w:r w:rsidRPr="002E749E">
        <w:rPr>
          <w:rFonts w:ascii="Wingdings" w:hAnsi="Wingdings" w:cs="Wingdings"/>
          <w:sz w:val="28"/>
          <w:szCs w:val="28"/>
        </w:rPr>
        <w:t></w:t>
      </w:r>
      <w:r w:rsidRPr="002E749E">
        <w:rPr>
          <w:rFonts w:ascii="Wingdings" w:hAnsi="Wingdings" w:cs="Wingdings"/>
          <w:sz w:val="28"/>
          <w:szCs w:val="28"/>
        </w:rPr>
        <w:t></w:t>
      </w:r>
      <w:r w:rsidRPr="002E749E">
        <w:rPr>
          <w:sz w:val="28"/>
          <w:szCs w:val="28"/>
        </w:rPr>
        <w:t xml:space="preserve">Korai fejlesztés és gondozás </w:t>
      </w:r>
    </w:p>
    <w:p w:rsidR="00B42B19" w:rsidRPr="002E749E" w:rsidRDefault="00B42B19" w:rsidP="008E7795">
      <w:pPr>
        <w:pStyle w:val="Default"/>
        <w:jc w:val="both"/>
        <w:rPr>
          <w:sz w:val="28"/>
          <w:szCs w:val="28"/>
        </w:rPr>
      </w:pPr>
      <w:r w:rsidRPr="002E749E">
        <w:rPr>
          <w:b/>
          <w:bCs/>
          <w:i/>
          <w:iCs/>
          <w:sz w:val="28"/>
          <w:szCs w:val="28"/>
        </w:rPr>
        <w:t xml:space="preserve">A gyógypedagógus, fejlesztő pedagógus feladata </w:t>
      </w:r>
      <w:r w:rsidRPr="002E749E">
        <w:rPr>
          <w:sz w:val="28"/>
          <w:szCs w:val="28"/>
        </w:rPr>
        <w:t xml:space="preserve">a panasz, anamnézis felvétele a szülőktől, a gyermek vizsgálata, megfigyelése alapján a probléma feltárása, tanácsadás a szülő és az intézmény pedagógusai számára, szakvélemény készítése, (gyógy)pedagógiai gondozás. Feladata továbbá fejlesztő és korrekciós egyéni, valamint csoportfoglalkozás vezetése a tanulási módszerek, technikák javítására, az általános éretlenség, gyengeség, nehézség, zavar megelőzésére, enyhítésére és megszüntetésére; a szakmai dokumentáció vezetésével kapcsolatos tennivalók ellátása. </w:t>
      </w:r>
    </w:p>
    <w:p w:rsidR="00B42B19" w:rsidRPr="002E749E" w:rsidRDefault="00B42B19" w:rsidP="008E7795">
      <w:pPr>
        <w:pStyle w:val="Default"/>
        <w:ind w:left="720" w:hanging="360"/>
        <w:jc w:val="both"/>
        <w:rPr>
          <w:sz w:val="28"/>
          <w:szCs w:val="28"/>
        </w:rPr>
      </w:pPr>
      <w:r w:rsidRPr="002E749E">
        <w:rPr>
          <w:rFonts w:ascii="Wingdings" w:hAnsi="Wingdings" w:cs="Wingdings"/>
          <w:sz w:val="28"/>
          <w:szCs w:val="28"/>
        </w:rPr>
        <w:t></w:t>
      </w:r>
      <w:r w:rsidRPr="002E749E">
        <w:rPr>
          <w:rFonts w:ascii="Wingdings" w:hAnsi="Wingdings" w:cs="Wingdings"/>
          <w:sz w:val="28"/>
          <w:szCs w:val="28"/>
        </w:rPr>
        <w:t></w:t>
      </w:r>
      <w:r w:rsidRPr="002E749E">
        <w:rPr>
          <w:sz w:val="28"/>
          <w:szCs w:val="28"/>
        </w:rPr>
        <w:t xml:space="preserve">(Gyógy)pedagógiai vizsgálat, megfigyelés </w:t>
      </w:r>
    </w:p>
    <w:p w:rsidR="00B42B19" w:rsidRPr="002E749E" w:rsidRDefault="00B42B19" w:rsidP="008E7795">
      <w:pPr>
        <w:pStyle w:val="Default"/>
        <w:ind w:left="720" w:hanging="360"/>
        <w:jc w:val="both"/>
        <w:rPr>
          <w:sz w:val="28"/>
          <w:szCs w:val="28"/>
        </w:rPr>
      </w:pPr>
      <w:r w:rsidRPr="002E749E">
        <w:rPr>
          <w:rFonts w:ascii="Wingdings" w:hAnsi="Wingdings" w:cs="Wingdings"/>
          <w:sz w:val="28"/>
          <w:szCs w:val="28"/>
        </w:rPr>
        <w:t></w:t>
      </w:r>
      <w:r w:rsidRPr="002E749E">
        <w:rPr>
          <w:rFonts w:ascii="Wingdings" w:hAnsi="Wingdings" w:cs="Wingdings"/>
          <w:sz w:val="28"/>
          <w:szCs w:val="28"/>
        </w:rPr>
        <w:t></w:t>
      </w:r>
      <w:r w:rsidRPr="002E749E">
        <w:rPr>
          <w:sz w:val="28"/>
          <w:szCs w:val="28"/>
        </w:rPr>
        <w:t xml:space="preserve">(Gyógy)pedagógiai fejlesztés - prevenció, általános készségfejlesztés, egyéni fejlesztés, vizuomotoros, szociális készségek fejlesztése </w:t>
      </w:r>
    </w:p>
    <w:p w:rsidR="00B42B19" w:rsidRPr="002E749E" w:rsidRDefault="00B42B19" w:rsidP="008E7795">
      <w:pPr>
        <w:pStyle w:val="Default"/>
        <w:ind w:left="720" w:hanging="360"/>
        <w:jc w:val="both"/>
        <w:rPr>
          <w:sz w:val="28"/>
          <w:szCs w:val="28"/>
        </w:rPr>
      </w:pPr>
      <w:r w:rsidRPr="002E749E">
        <w:rPr>
          <w:rFonts w:ascii="Wingdings" w:hAnsi="Wingdings" w:cs="Wingdings"/>
          <w:sz w:val="28"/>
          <w:szCs w:val="28"/>
        </w:rPr>
        <w:t></w:t>
      </w:r>
      <w:r w:rsidRPr="002E749E">
        <w:rPr>
          <w:rFonts w:ascii="Wingdings" w:hAnsi="Wingdings" w:cs="Wingdings"/>
          <w:sz w:val="28"/>
          <w:szCs w:val="28"/>
        </w:rPr>
        <w:t></w:t>
      </w:r>
      <w:r w:rsidRPr="002E749E">
        <w:rPr>
          <w:sz w:val="28"/>
          <w:szCs w:val="28"/>
        </w:rPr>
        <w:t xml:space="preserve">Tanácsadás </w:t>
      </w:r>
    </w:p>
    <w:p w:rsidR="00B42B19" w:rsidRPr="002E749E" w:rsidRDefault="00B42B19" w:rsidP="008E7795">
      <w:pPr>
        <w:pStyle w:val="Default"/>
        <w:ind w:left="720" w:hanging="360"/>
        <w:jc w:val="both"/>
        <w:rPr>
          <w:sz w:val="28"/>
          <w:szCs w:val="28"/>
        </w:rPr>
      </w:pPr>
      <w:r w:rsidRPr="002E749E">
        <w:rPr>
          <w:rFonts w:ascii="Wingdings" w:hAnsi="Wingdings" w:cs="Wingdings"/>
          <w:sz w:val="28"/>
          <w:szCs w:val="28"/>
        </w:rPr>
        <w:t></w:t>
      </w:r>
      <w:r w:rsidRPr="002E749E">
        <w:rPr>
          <w:rFonts w:ascii="Wingdings" w:hAnsi="Wingdings" w:cs="Wingdings"/>
          <w:sz w:val="28"/>
          <w:szCs w:val="28"/>
        </w:rPr>
        <w:t></w:t>
      </w:r>
      <w:r w:rsidRPr="002E749E">
        <w:rPr>
          <w:sz w:val="28"/>
          <w:szCs w:val="28"/>
        </w:rPr>
        <w:t xml:space="preserve">Korai fejlesztés és gondozás </w:t>
      </w:r>
    </w:p>
    <w:p w:rsidR="00B42B19" w:rsidRPr="002E749E" w:rsidRDefault="00B42B19" w:rsidP="008E7795">
      <w:pPr>
        <w:pStyle w:val="NormlWeb"/>
        <w:spacing w:before="0" w:beforeAutospacing="0" w:after="0" w:afterAutospacing="0"/>
        <w:jc w:val="both"/>
        <w:rPr>
          <w:sz w:val="28"/>
          <w:szCs w:val="28"/>
        </w:rPr>
      </w:pPr>
      <w:r>
        <w:rPr>
          <w:sz w:val="28"/>
          <w:szCs w:val="28"/>
        </w:rPr>
        <w:lastRenderedPageBreak/>
        <w:t>A tanuló</w:t>
      </w:r>
      <w:r w:rsidRPr="002E749E">
        <w:rPr>
          <w:sz w:val="28"/>
          <w:szCs w:val="28"/>
        </w:rPr>
        <w:t xml:space="preserve">k a tanórákon kívül a törvény által biztosított keretek között egyéni fejlesztési terv alapján egyéni és kiscsoportos szervezeti formákban pedagógiai célú rehabilitációs, felzárkóztató, képesség-kibontakoztató, képességfejlesztő foglalkozásokon vesznek részt. </w:t>
      </w:r>
    </w:p>
    <w:p w:rsidR="00B42B19" w:rsidRPr="002E749E" w:rsidRDefault="00B42B19" w:rsidP="008E7795">
      <w:pPr>
        <w:pStyle w:val="NormlWeb"/>
        <w:spacing w:before="0" w:beforeAutospacing="0" w:after="0" w:afterAutospacing="0"/>
        <w:jc w:val="both"/>
        <w:rPr>
          <w:sz w:val="28"/>
          <w:szCs w:val="28"/>
        </w:rPr>
      </w:pPr>
      <w:r w:rsidRPr="002E749E">
        <w:rPr>
          <w:sz w:val="28"/>
          <w:szCs w:val="28"/>
        </w:rPr>
        <w:t>A tanulók képességeit folyamatosan ért</w:t>
      </w:r>
      <w:r>
        <w:rPr>
          <w:sz w:val="28"/>
          <w:szCs w:val="28"/>
        </w:rPr>
        <w:t>ékelik, rendszeresen konzultál</w:t>
      </w:r>
      <w:r w:rsidRPr="002E749E">
        <w:rPr>
          <w:sz w:val="28"/>
          <w:szCs w:val="28"/>
        </w:rPr>
        <w:t>n</w:t>
      </w:r>
      <w:r>
        <w:rPr>
          <w:sz w:val="28"/>
          <w:szCs w:val="28"/>
        </w:rPr>
        <w:t>a</w:t>
      </w:r>
      <w:r w:rsidRPr="002E749E">
        <w:rPr>
          <w:sz w:val="28"/>
          <w:szCs w:val="28"/>
        </w:rPr>
        <w:t>k a tanítókkal, a szakt</w:t>
      </w:r>
      <w:r>
        <w:rPr>
          <w:sz w:val="28"/>
          <w:szCs w:val="28"/>
        </w:rPr>
        <w:t>anárokkal, szülőkkel, megjelöli</w:t>
      </w:r>
      <w:r w:rsidRPr="002E749E">
        <w:rPr>
          <w:sz w:val="28"/>
          <w:szCs w:val="28"/>
        </w:rPr>
        <w:t>k a további feladatokat.</w:t>
      </w:r>
    </w:p>
    <w:p w:rsidR="00B42B19" w:rsidRPr="002E749E" w:rsidRDefault="00B42B19" w:rsidP="008E7795">
      <w:pPr>
        <w:pStyle w:val="NormlWeb"/>
        <w:spacing w:before="0" w:beforeAutospacing="0" w:after="0" w:afterAutospacing="0"/>
        <w:jc w:val="both"/>
        <w:rPr>
          <w:sz w:val="28"/>
          <w:szCs w:val="28"/>
        </w:rPr>
      </w:pPr>
      <w:r w:rsidRPr="002E749E">
        <w:rPr>
          <w:sz w:val="28"/>
          <w:szCs w:val="28"/>
        </w:rPr>
        <w:t>Iskolánk rehabilitációs tevékenységének jellege:</w:t>
      </w:r>
    </w:p>
    <w:p w:rsidR="00B42B19" w:rsidRPr="002E749E" w:rsidRDefault="00B42B19" w:rsidP="008E7795">
      <w:pPr>
        <w:pStyle w:val="NormlWeb"/>
        <w:spacing w:before="0" w:beforeAutospacing="0" w:after="0" w:afterAutospacing="0"/>
        <w:jc w:val="both"/>
        <w:rPr>
          <w:sz w:val="28"/>
          <w:szCs w:val="28"/>
        </w:rPr>
      </w:pPr>
      <w:r w:rsidRPr="002E749E">
        <w:rPr>
          <w:sz w:val="28"/>
          <w:szCs w:val="28"/>
        </w:rPr>
        <w:t>-      órai differenciált foglalkozás,</w:t>
      </w:r>
    </w:p>
    <w:p w:rsidR="00B42B19" w:rsidRPr="002E749E" w:rsidRDefault="00B42B19" w:rsidP="008E7795">
      <w:pPr>
        <w:pStyle w:val="NormlWeb"/>
        <w:spacing w:before="0" w:beforeAutospacing="0" w:after="0" w:afterAutospacing="0"/>
        <w:jc w:val="both"/>
        <w:rPr>
          <w:sz w:val="28"/>
          <w:szCs w:val="28"/>
        </w:rPr>
      </w:pPr>
      <w:r w:rsidRPr="002E749E">
        <w:rPr>
          <w:sz w:val="28"/>
          <w:szCs w:val="28"/>
        </w:rPr>
        <w:t>-      komplex képességfejlesztés,</w:t>
      </w:r>
    </w:p>
    <w:p w:rsidR="00B42B19" w:rsidRPr="002E749E" w:rsidRDefault="00B42B19" w:rsidP="008E7795">
      <w:pPr>
        <w:pStyle w:val="NormlWeb"/>
        <w:spacing w:before="0" w:beforeAutospacing="0" w:after="0" w:afterAutospacing="0"/>
        <w:jc w:val="both"/>
        <w:rPr>
          <w:sz w:val="28"/>
          <w:szCs w:val="28"/>
        </w:rPr>
      </w:pPr>
      <w:r w:rsidRPr="002E749E">
        <w:rPr>
          <w:sz w:val="28"/>
          <w:szCs w:val="28"/>
        </w:rPr>
        <w:t>-      pedagógiai célú rehabilitációs fejlesztő foglalkozások egyéni fejlesztési terv szerint a szakértői bizottság javaslata alapján.</w:t>
      </w:r>
    </w:p>
    <w:p w:rsidR="00B42B19" w:rsidRPr="008C56A8" w:rsidRDefault="00B42B19" w:rsidP="008C56A8">
      <w:pPr>
        <w:pStyle w:val="NormlWeb"/>
        <w:jc w:val="both"/>
        <w:rPr>
          <w:i/>
          <w:sz w:val="28"/>
          <w:szCs w:val="28"/>
        </w:rPr>
      </w:pPr>
      <w:r w:rsidRPr="002E749E">
        <w:rPr>
          <w:rStyle w:val="Kiemels"/>
          <w:b/>
          <w:bCs/>
          <w:i w:val="0"/>
          <w:sz w:val="28"/>
          <w:szCs w:val="28"/>
        </w:rPr>
        <w:t>A tanulási képességek fejlesztése</w:t>
      </w:r>
      <w:r w:rsidRPr="002E749E">
        <w:rPr>
          <w:sz w:val="28"/>
          <w:szCs w:val="28"/>
        </w:rPr>
        <w:t>A tanulási képességek kulcsszerepet játszanak a gyermekek tanulásában. E képességek fejlesztésével sokkal könnyebben és eredményesebben végezhetik tanulmányi munkájukat, s felnőttként e képességek révén tudnak sikeresen beilleszkedni a munka világába.</w:t>
      </w:r>
    </w:p>
    <w:p w:rsidR="00B42B19" w:rsidRPr="002E749E" w:rsidRDefault="00B42B19" w:rsidP="008E7795">
      <w:pPr>
        <w:pStyle w:val="NormlWeb"/>
        <w:spacing w:before="0" w:beforeAutospacing="0" w:after="0" w:afterAutospacing="0"/>
        <w:jc w:val="both"/>
        <w:rPr>
          <w:sz w:val="28"/>
          <w:szCs w:val="28"/>
        </w:rPr>
      </w:pPr>
      <w:r w:rsidRPr="002E749E">
        <w:rPr>
          <w:sz w:val="28"/>
          <w:szCs w:val="28"/>
        </w:rPr>
        <w:t>A fejlesztendő képességcsoportok közül a legfontosabb feladat, az olvasáskészség, íráskészség és a számolási készség valamint, a gondolkodási képesség fejlesztése. Úgy mint: rendszerezés, kombinativitás, kreatív gondolkodás, problémamegoldás, előrelátás, érvelés.</w:t>
      </w:r>
    </w:p>
    <w:p w:rsidR="00B42B19" w:rsidRDefault="00B42B19" w:rsidP="008E7795">
      <w:pPr>
        <w:pStyle w:val="NormlWeb"/>
        <w:spacing w:before="0" w:beforeAutospacing="0" w:after="0" w:afterAutospacing="0"/>
        <w:jc w:val="both"/>
        <w:rPr>
          <w:sz w:val="28"/>
          <w:szCs w:val="28"/>
        </w:rPr>
      </w:pPr>
      <w:r w:rsidRPr="002E749E">
        <w:rPr>
          <w:sz w:val="28"/>
          <w:szCs w:val="28"/>
        </w:rPr>
        <w:t>Mindezek mellet</w:t>
      </w:r>
      <w:r>
        <w:rPr>
          <w:sz w:val="28"/>
          <w:szCs w:val="28"/>
        </w:rPr>
        <w:t>t tervszerűen kell fejleszteni</w:t>
      </w:r>
      <w:r w:rsidRPr="002E749E">
        <w:rPr>
          <w:sz w:val="28"/>
          <w:szCs w:val="28"/>
        </w:rPr>
        <w:t xml:space="preserve"> a rövid távú és a hosszú távú memóriát, a differenciált észlelést, a figyelem terjedelmét, a szele</w:t>
      </w:r>
      <w:r>
        <w:rPr>
          <w:sz w:val="28"/>
          <w:szCs w:val="28"/>
        </w:rPr>
        <w:t>ktív figyelmet, a koncentrációt, mindezek játékos formában történnek.</w:t>
      </w:r>
    </w:p>
    <w:p w:rsidR="00B42B19" w:rsidRDefault="00B42B19" w:rsidP="008C56A8">
      <w:pPr>
        <w:outlineLvl w:val="2"/>
        <w:rPr>
          <w:i w:val="0"/>
          <w:szCs w:val="28"/>
        </w:rPr>
      </w:pPr>
    </w:p>
    <w:p w:rsidR="00B42B19" w:rsidRPr="008C56A8" w:rsidRDefault="00B42B19" w:rsidP="008C56A8">
      <w:pPr>
        <w:outlineLvl w:val="2"/>
        <w:rPr>
          <w:b/>
          <w:bCs/>
          <w:szCs w:val="28"/>
        </w:rPr>
      </w:pPr>
      <w:r>
        <w:rPr>
          <w:rStyle w:val="Kiemels2"/>
          <w:szCs w:val="28"/>
        </w:rPr>
        <w:t xml:space="preserve">Pszichológiai munka:   </w:t>
      </w:r>
      <w:r w:rsidRPr="008C56A8">
        <w:rPr>
          <w:i w:val="0"/>
        </w:rPr>
        <w:t xml:space="preserve">A gyermekeket az óvodák, iskolák, gyámhivatal, egészségügyi intézmények és a szülők irányítják pszichológushoz. Intézményünkben a pszichológus látja el a pszichológiai diagnosztizáló, tanácsadó és terápiás feladatokat. </w:t>
      </w:r>
    </w:p>
    <w:p w:rsidR="00B42B19" w:rsidRPr="008C56A8" w:rsidRDefault="00B42B19" w:rsidP="008E7795">
      <w:pPr>
        <w:jc w:val="both"/>
        <w:rPr>
          <w:i w:val="0"/>
          <w:spacing w:val="-17"/>
        </w:rPr>
      </w:pPr>
      <w:r w:rsidRPr="008C56A8">
        <w:rPr>
          <w:i w:val="0"/>
          <w:spacing w:val="-17"/>
        </w:rPr>
        <w:t> </w:t>
      </w:r>
      <w:r>
        <w:rPr>
          <w:i w:val="0"/>
        </w:rPr>
        <w:t>Az ide</w:t>
      </w:r>
      <w:r w:rsidRPr="008C56A8">
        <w:rPr>
          <w:i w:val="0"/>
        </w:rPr>
        <w:t xml:space="preserve"> forduló gyermekek dominánsan magatartási, beilleszkedési és pszichoszomatikus problémákkal ill</w:t>
      </w:r>
      <w:r w:rsidRPr="009233C0">
        <w:t xml:space="preserve">. </w:t>
      </w:r>
      <w:r w:rsidRPr="008C56A8">
        <w:rPr>
          <w:i w:val="0"/>
        </w:rPr>
        <w:t>a tanulási zavarok következtében megjelenő másodlagos tünetekkel jelentkeznek. Módszereket tekintve egyéni csoportos ill. esetenként csa</w:t>
      </w:r>
      <w:r>
        <w:rPr>
          <w:i w:val="0"/>
        </w:rPr>
        <w:t>ládterápiás módszerekkel dolgoz</w:t>
      </w:r>
      <w:r w:rsidRPr="008C56A8">
        <w:rPr>
          <w:i w:val="0"/>
        </w:rPr>
        <w:t>n</w:t>
      </w:r>
      <w:r>
        <w:rPr>
          <w:i w:val="0"/>
        </w:rPr>
        <w:t>a</w:t>
      </w:r>
      <w:r w:rsidRPr="008C56A8">
        <w:rPr>
          <w:i w:val="0"/>
        </w:rPr>
        <w:t>k. Gyakori a nevelési és életvezetési tanácsadás, melyet nem csak az üléssorozat alatti szülői konzultációk során, hanem minden vizsgálat után is folytatunk. Az ellátásra váró gyermek magas szá</w:t>
      </w:r>
      <w:r>
        <w:rPr>
          <w:i w:val="0"/>
        </w:rPr>
        <w:t>ma miatt folyamatosan próbálkoz</w:t>
      </w:r>
      <w:r w:rsidRPr="008C56A8">
        <w:rPr>
          <w:i w:val="0"/>
        </w:rPr>
        <w:t>n</w:t>
      </w:r>
      <w:r>
        <w:rPr>
          <w:i w:val="0"/>
        </w:rPr>
        <w:t>a</w:t>
      </w:r>
      <w:r w:rsidRPr="008C56A8">
        <w:rPr>
          <w:i w:val="0"/>
        </w:rPr>
        <w:t xml:space="preserve">k az egyéni terápiák mellett a csoportterápia alkalmazásával. </w:t>
      </w:r>
    </w:p>
    <w:p w:rsidR="00B42B19" w:rsidRPr="009233C0" w:rsidRDefault="00B42B19" w:rsidP="008E7795">
      <w:pPr>
        <w:jc w:val="both"/>
      </w:pPr>
    </w:p>
    <w:p w:rsidR="00B42B19" w:rsidRPr="0018761B" w:rsidRDefault="00B42B19" w:rsidP="008E7795">
      <w:pPr>
        <w:jc w:val="both"/>
        <w:rPr>
          <w:b/>
        </w:rPr>
      </w:pPr>
      <w:r w:rsidRPr="009233C0">
        <w:rPr>
          <w:b/>
        </w:rPr>
        <w:t>Pszichoterápia</w:t>
      </w:r>
      <w:r>
        <w:rPr>
          <w:b/>
        </w:rPr>
        <w:t xml:space="preserve">: </w:t>
      </w:r>
      <w:r w:rsidRPr="008C56A8">
        <w:rPr>
          <w:i w:val="0"/>
          <w:color w:val="111111"/>
        </w:rPr>
        <w:t>A szülőkkel és a gyermekkel közösen</w:t>
      </w:r>
      <w:r>
        <w:rPr>
          <w:i w:val="0"/>
          <w:color w:val="111111"/>
        </w:rPr>
        <w:t xml:space="preserve"> kell</w:t>
      </w:r>
      <w:r w:rsidRPr="008C56A8">
        <w:rPr>
          <w:i w:val="0"/>
          <w:color w:val="111111"/>
        </w:rPr>
        <w:t xml:space="preserve"> megérteni a problémák okait. A problémát mindig az okozza, amit nem ismerünk. Ha sikerül megérteni, akkor már tudunk mit kezdeni vele. A pszichoterápia lényegében egy speciális beszélgetés, ahol a pszichológus igyekszik megérteni a bajok okát, és ezt a tudását megosztani a szülőkkel, gyermekekkel. Kisebb gyermekeknél a </w:t>
      </w:r>
      <w:r w:rsidRPr="008C56A8">
        <w:rPr>
          <w:i w:val="0"/>
          <w:color w:val="111111"/>
        </w:rPr>
        <w:lastRenderedPageBreak/>
        <w:t>terápia természetes közege a játék. Tévedés azt gondolni, hogy a gyermek”csak játszani jár” a pszichológushoz. Minden család életében vannak kisebb nagyobb problémák. Senki nem tudja a tökéletes nevelés titkát, de a családok legtöbbször ezeket a problémákat meg tudják oldani, nincs szükségük pszichológiai segítségre. Pszichológusra csak akkor van szükség, ha a család úgy érzi, nem érti a bajok okát. Nincs eszköze a megoldásra.</w:t>
      </w:r>
    </w:p>
    <w:p w:rsidR="00B42B19" w:rsidRPr="0018761B" w:rsidRDefault="00B42B19" w:rsidP="008E7795">
      <w:pPr>
        <w:jc w:val="both"/>
        <w:rPr>
          <w:i w:val="0"/>
          <w:spacing w:val="-17"/>
        </w:rPr>
      </w:pPr>
      <w:r w:rsidRPr="008C56A8">
        <w:rPr>
          <w:i w:val="0"/>
          <w:spacing w:val="-17"/>
        </w:rPr>
        <w:t> </w:t>
      </w:r>
      <w:r w:rsidRPr="008C56A8">
        <w:rPr>
          <w:i w:val="0"/>
        </w:rPr>
        <w:t>Néhány tünet, ami mögött lelki probléma valószínűsíthető:</w:t>
      </w:r>
    </w:p>
    <w:p w:rsidR="00B42B19" w:rsidRPr="008C56A8" w:rsidRDefault="00B42B19" w:rsidP="008E7795">
      <w:pPr>
        <w:jc w:val="both"/>
        <w:rPr>
          <w:i w:val="0"/>
        </w:rPr>
      </w:pPr>
      <w:r w:rsidRPr="008C56A8">
        <w:rPr>
          <w:i w:val="0"/>
        </w:rPr>
        <w:t>A gyermek tartós rosszkedve, félénksége, gyakori indokolatlan félelmek, de a „rosszasága” mögött is gyakran lelki bajok vannak.</w:t>
      </w:r>
    </w:p>
    <w:p w:rsidR="00B42B19" w:rsidRPr="008C56A8" w:rsidRDefault="00B42B19" w:rsidP="008E7795">
      <w:pPr>
        <w:jc w:val="both"/>
        <w:rPr>
          <w:i w:val="0"/>
        </w:rPr>
      </w:pPr>
      <w:r w:rsidRPr="008C56A8">
        <w:rPr>
          <w:i w:val="0"/>
        </w:rPr>
        <w:t>Az esetek nagytöbbségében lelki problémákat jelez, ha nem alakult ki a szobatisztaság.</w:t>
      </w:r>
    </w:p>
    <w:p w:rsidR="00B42B19" w:rsidRPr="008C56A8" w:rsidRDefault="00B42B19" w:rsidP="008E7795">
      <w:pPr>
        <w:jc w:val="both"/>
        <w:rPr>
          <w:i w:val="0"/>
        </w:rPr>
      </w:pPr>
      <w:r w:rsidRPr="008C56A8">
        <w:rPr>
          <w:i w:val="0"/>
        </w:rPr>
        <w:t>Jelzésértékű lehet a gyakori has- vagy fejfájás is. A dadogás és akaratlan mozgások mögött is lehet pszichés probléma, ahogy a tanulási problémák hátterében is lehetnek lelki gondok.</w:t>
      </w:r>
    </w:p>
    <w:p w:rsidR="00B42B19" w:rsidRDefault="00B42B19" w:rsidP="008E7795">
      <w:pPr>
        <w:jc w:val="both"/>
        <w:rPr>
          <w:b/>
          <w:spacing w:val="-17"/>
          <w:sz w:val="32"/>
          <w:szCs w:val="32"/>
        </w:rPr>
      </w:pPr>
    </w:p>
    <w:p w:rsidR="00B42B19" w:rsidRPr="00613B79" w:rsidRDefault="00B42B19" w:rsidP="008E7795">
      <w:pPr>
        <w:jc w:val="center"/>
        <w:rPr>
          <w:b/>
          <w:spacing w:val="-17"/>
          <w:szCs w:val="28"/>
        </w:rPr>
      </w:pPr>
      <w:r w:rsidRPr="00613B79">
        <w:rPr>
          <w:b/>
          <w:spacing w:val="-17"/>
          <w:szCs w:val="28"/>
        </w:rPr>
        <w:t>Iskolapszichológia</w:t>
      </w:r>
    </w:p>
    <w:p w:rsidR="00B42B19" w:rsidRDefault="00B42B19" w:rsidP="0018761B">
      <w:pPr>
        <w:rPr>
          <w:b/>
          <w:spacing w:val="-17"/>
        </w:rPr>
      </w:pPr>
    </w:p>
    <w:p w:rsidR="00B42B19" w:rsidRPr="0018761B" w:rsidRDefault="00B42B19" w:rsidP="0018761B">
      <w:pPr>
        <w:rPr>
          <w:b/>
          <w:spacing w:val="-17"/>
        </w:rPr>
      </w:pPr>
      <w:r w:rsidRPr="00613B79">
        <w:rPr>
          <w:b/>
          <w:spacing w:val="-17"/>
        </w:rPr>
        <w:t>Meghatározás:</w:t>
      </w:r>
      <w:r>
        <w:rPr>
          <w:b/>
          <w:spacing w:val="-17"/>
        </w:rPr>
        <w:t xml:space="preserve"> </w:t>
      </w:r>
      <w:r w:rsidRPr="0018761B">
        <w:rPr>
          <w:i w:val="0"/>
        </w:rPr>
        <w:t>Az óvodai/iskolapszichológus olyan pszichológiai képzettséggel rendelkező szakember, aki szaktudományának ismereteit az óvoda/iskola szervezeti keretei között az intézmény által felvetett problémákra alkalmazza úgy, hogy ezzel együtt szakmai autonómiáját is érvényesíti.</w:t>
      </w:r>
    </w:p>
    <w:p w:rsidR="00B42B19" w:rsidRPr="0018761B" w:rsidRDefault="00B42B19" w:rsidP="008E7795">
      <w:pPr>
        <w:jc w:val="both"/>
        <w:rPr>
          <w:i w:val="0"/>
        </w:rPr>
      </w:pPr>
      <w:r w:rsidRPr="0018761B">
        <w:rPr>
          <w:i w:val="0"/>
        </w:rPr>
        <w:t>Az iskolapszichológus feladata, hogy minél korábban felismerje a keletkező tanulási vagy magatartási problémát. Ha idejekorán történik a probléma azonosítása, akkor kisebb erőfeszítéssel valósítható meg a korrekció. Előrejelzésre van szükség a kiemelkedő tehetségek fejlesztése érdekében is. Amennyiben a problémát időben felismerik, nagyobb valószínűséggel részesülhet a gyermek saját intézményében segítségnyújtásban.</w:t>
      </w:r>
    </w:p>
    <w:p w:rsidR="00B42B19" w:rsidRPr="0018761B" w:rsidRDefault="00B42B19" w:rsidP="008E7795">
      <w:pPr>
        <w:jc w:val="both"/>
        <w:rPr>
          <w:i w:val="0"/>
        </w:rPr>
      </w:pPr>
      <w:r w:rsidRPr="0018761B">
        <w:rPr>
          <w:i w:val="0"/>
        </w:rPr>
        <w:t>Minél több gyermek tanulási és magatartási problémája küszöbölhető ki iskolán belül, annál inkább növekedhet a pedagógusok önbecsülése, hiszen saját erőfeszítésük révén tudnak változtatni a helyzeten.</w:t>
      </w:r>
    </w:p>
    <w:p w:rsidR="00B42B19" w:rsidRPr="0018761B" w:rsidRDefault="00B42B19" w:rsidP="008E7795">
      <w:pPr>
        <w:jc w:val="both"/>
        <w:rPr>
          <w:i w:val="0"/>
        </w:rPr>
      </w:pPr>
      <w:r w:rsidRPr="0018761B">
        <w:rPr>
          <w:i w:val="0"/>
        </w:rPr>
        <w:t>Feladata még az óvoda/iskolapszichológusnak az információgyűjtés az egyes gyermekről, illetőleg gyermekcsoportról, hogy a pedagógus által felvetett problémára reagáljon. Az eredményeket diagnózis készítéséhez vagy tanárkonzultációhoz tudja felhasználni.</w:t>
      </w:r>
    </w:p>
    <w:p w:rsidR="00B42B19" w:rsidRPr="0018761B" w:rsidRDefault="00B42B19" w:rsidP="008E7795">
      <w:pPr>
        <w:jc w:val="both"/>
        <w:rPr>
          <w:rStyle w:val="Kiemels2"/>
          <w:b w:val="0"/>
          <w:bCs w:val="0"/>
          <w:i w:val="0"/>
          <w:spacing w:val="-17"/>
        </w:rPr>
      </w:pPr>
      <w:r w:rsidRPr="0018761B">
        <w:rPr>
          <w:i w:val="0"/>
        </w:rPr>
        <w:t>Az iskolapszichológus olyan szűrővizsgálatokat végezhet, melyek alapján más gondozó intézménybe küldi a gyermeket, ha ez feltétlenül szükséges. Diagnosztikus munkájának azonban nem a minősítés és az intézményes szelekció támogatása a célja, hanem az iskolán belül megvalósítható korrekció.</w:t>
      </w:r>
    </w:p>
    <w:p w:rsidR="00B42B19" w:rsidRPr="0018761B" w:rsidRDefault="00B42B19" w:rsidP="008E7795">
      <w:pPr>
        <w:jc w:val="both"/>
        <w:outlineLvl w:val="2"/>
        <w:rPr>
          <w:rStyle w:val="Kiemels2"/>
          <w:i w:val="0"/>
        </w:rPr>
      </w:pPr>
    </w:p>
    <w:p w:rsidR="00B42B19" w:rsidRPr="008453DE" w:rsidRDefault="00B42B19" w:rsidP="008453DE">
      <w:pPr>
        <w:jc w:val="both"/>
        <w:outlineLvl w:val="2"/>
      </w:pPr>
      <w:r w:rsidRPr="00613B79">
        <w:rPr>
          <w:rStyle w:val="Kiemels2"/>
        </w:rPr>
        <w:t>Pályaválasztási tanácsadás:</w:t>
      </w:r>
      <w:r>
        <w:t xml:space="preserve"> </w:t>
      </w:r>
      <w:r w:rsidRPr="0018761B">
        <w:rPr>
          <w:i w:val="0"/>
        </w:rPr>
        <w:t>Intézményünk több tanévben pályaválasztási tanácsadást, pályaorientációs – pályaválasztá</w:t>
      </w:r>
      <w:r>
        <w:rPr>
          <w:i w:val="0"/>
        </w:rPr>
        <w:t>si érdeklődés felmérést szervez</w:t>
      </w:r>
      <w:r w:rsidRPr="0018761B">
        <w:rPr>
          <w:i w:val="0"/>
        </w:rPr>
        <w:t xml:space="preserve"> a hetedikes, és a nyolcadikos tanulók részére. </w:t>
      </w:r>
    </w:p>
    <w:p w:rsidR="00B42B19" w:rsidRPr="0018761B" w:rsidRDefault="00B42B19" w:rsidP="008E7795">
      <w:pPr>
        <w:jc w:val="both"/>
        <w:rPr>
          <w:i w:val="0"/>
        </w:rPr>
      </w:pPr>
      <w:r w:rsidRPr="0018761B">
        <w:rPr>
          <w:i w:val="0"/>
        </w:rPr>
        <w:lastRenderedPageBreak/>
        <w:t>A felmérés kérdőíves módszerrel történt, csoportos keretek között. A vizsgálatsorozat egy I.S.T. (intelligencia struktúra tesztből) és egy érdeklődés tesztből áll. A két teszt feldolgozása alapján a képességek, és az érd</w:t>
      </w:r>
      <w:r>
        <w:rPr>
          <w:i w:val="0"/>
        </w:rPr>
        <w:t>eklődés alapján javaslatot tesz</w:t>
      </w:r>
      <w:r w:rsidRPr="0018761B">
        <w:rPr>
          <w:i w:val="0"/>
        </w:rPr>
        <w:t>n</w:t>
      </w:r>
      <w:r>
        <w:rPr>
          <w:i w:val="0"/>
        </w:rPr>
        <w:t>e</w:t>
      </w:r>
      <w:r w:rsidRPr="0018761B">
        <w:rPr>
          <w:i w:val="0"/>
        </w:rPr>
        <w:t xml:space="preserve">k a nyolcadikos tanulóknak illetve szüleiknek, hogy milyen iskolatípust válasszanak. </w:t>
      </w:r>
    </w:p>
    <w:p w:rsidR="00B42B19" w:rsidRPr="0018761B" w:rsidRDefault="00B42B19" w:rsidP="008E7795">
      <w:pPr>
        <w:jc w:val="both"/>
        <w:rPr>
          <w:i w:val="0"/>
        </w:rPr>
      </w:pPr>
      <w:r w:rsidRPr="0018761B">
        <w:rPr>
          <w:i w:val="0"/>
        </w:rPr>
        <w:t xml:space="preserve">Az eredményekről az osztályfőnököket, a tanulókat szakvélemény </w:t>
      </w:r>
      <w:r>
        <w:rPr>
          <w:i w:val="0"/>
        </w:rPr>
        <w:t>formájában, levélben értesíti</w:t>
      </w:r>
      <w:r w:rsidRPr="0018761B">
        <w:rPr>
          <w:i w:val="0"/>
        </w:rPr>
        <w:t xml:space="preserve">k, szem előtt tartva a személyiségi jogokat. </w:t>
      </w:r>
    </w:p>
    <w:p w:rsidR="00B42B19" w:rsidRDefault="00B42B19" w:rsidP="008E7795"/>
    <w:p w:rsidR="00B42B19" w:rsidRPr="00613B79" w:rsidRDefault="00B42B19" w:rsidP="008E7795">
      <w:pPr>
        <w:jc w:val="center"/>
        <w:rPr>
          <w:b/>
          <w:szCs w:val="28"/>
        </w:rPr>
      </w:pPr>
      <w:r w:rsidRPr="00613B79">
        <w:rPr>
          <w:b/>
          <w:szCs w:val="28"/>
        </w:rPr>
        <w:t>Korai fejlesztés és gondozás</w:t>
      </w:r>
    </w:p>
    <w:p w:rsidR="00B42B19" w:rsidRPr="008B06AD" w:rsidRDefault="00B42B19" w:rsidP="008E7795">
      <w:pPr>
        <w:autoSpaceDE w:val="0"/>
        <w:autoSpaceDN w:val="0"/>
        <w:adjustRightInd w:val="0"/>
        <w:rPr>
          <w:bCs/>
          <w:lang w:eastAsia="en-US"/>
        </w:rPr>
      </w:pPr>
    </w:p>
    <w:p w:rsidR="00B42B19" w:rsidRPr="008453DE" w:rsidRDefault="00B42B19" w:rsidP="008E7795">
      <w:pPr>
        <w:pStyle w:val="NormlWeb"/>
        <w:spacing w:before="0" w:beforeAutospacing="0" w:after="0" w:afterAutospacing="0"/>
        <w:jc w:val="both"/>
        <w:rPr>
          <w:sz w:val="28"/>
          <w:szCs w:val="28"/>
        </w:rPr>
      </w:pPr>
      <w:r w:rsidRPr="008453DE">
        <w:rPr>
          <w:sz w:val="28"/>
          <w:szCs w:val="28"/>
        </w:rPr>
        <w:t>A korai fejlesztés – a rehabilitáció részeként – a 0-6 éves korú eltérő fejlődésű gyermekek tervszerűen felépített programja, amely komplex diagnosztikai vizsgálatot, gyógypedagógiai oktatást és különböző terápiás szolgáltatásokat foglal magában, ah</w:t>
      </w:r>
      <w:r>
        <w:rPr>
          <w:sz w:val="28"/>
          <w:szCs w:val="28"/>
        </w:rPr>
        <w:t>ol a képességeket nem fejleszti</w:t>
      </w:r>
      <w:r w:rsidRPr="008453DE">
        <w:rPr>
          <w:sz w:val="28"/>
          <w:szCs w:val="28"/>
        </w:rPr>
        <w:t>k, hanem előnyös feltételek</w:t>
      </w:r>
      <w:r>
        <w:rPr>
          <w:sz w:val="28"/>
          <w:szCs w:val="28"/>
        </w:rPr>
        <w:t xml:space="preserve"> megteremtésével kibontakoztatják és elősegíti</w:t>
      </w:r>
      <w:r w:rsidRPr="008453DE">
        <w:rPr>
          <w:sz w:val="28"/>
          <w:szCs w:val="28"/>
        </w:rPr>
        <w:t>k azt, hogy funkcióéretté váljanak.</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Ebben az es</w:t>
      </w:r>
      <w:r>
        <w:rPr>
          <w:sz w:val="28"/>
          <w:szCs w:val="28"/>
        </w:rPr>
        <w:t>e</w:t>
      </w:r>
      <w:r w:rsidRPr="008453DE">
        <w:rPr>
          <w:sz w:val="28"/>
          <w:szCs w:val="28"/>
        </w:rPr>
        <w:t xml:space="preserve">tben inkább habilitációról </w:t>
      </w:r>
      <w:r>
        <w:rPr>
          <w:sz w:val="28"/>
          <w:szCs w:val="28"/>
        </w:rPr>
        <w:t>lehet beszél</w:t>
      </w:r>
      <w:r w:rsidRPr="008453DE">
        <w:rPr>
          <w:sz w:val="28"/>
          <w:szCs w:val="28"/>
        </w:rPr>
        <w:t>n</w:t>
      </w:r>
      <w:r>
        <w:rPr>
          <w:sz w:val="28"/>
          <w:szCs w:val="28"/>
        </w:rPr>
        <w:t>i</w:t>
      </w:r>
      <w:r w:rsidRPr="008453DE">
        <w:rPr>
          <w:sz w:val="28"/>
          <w:szCs w:val="28"/>
        </w:rPr>
        <w:t>, ami  - eltérő fejlődésmenet esetén – a fejlődés útjára való ráhelyezést jelent.</w:t>
      </w:r>
    </w:p>
    <w:p w:rsidR="00B42B19" w:rsidRPr="008453DE" w:rsidRDefault="00B42B19" w:rsidP="008E7795">
      <w:pPr>
        <w:jc w:val="both"/>
        <w:rPr>
          <w:i w:val="0"/>
          <w:szCs w:val="28"/>
        </w:rPr>
      </w:pPr>
      <w:r w:rsidRPr="008453DE">
        <w:rPr>
          <w:i w:val="0"/>
          <w:szCs w:val="28"/>
        </w:rPr>
        <w:t>Korai fejlesztésre jogosultak:</w:t>
      </w:r>
    </w:p>
    <w:p w:rsidR="00B42B19" w:rsidRPr="008453DE" w:rsidRDefault="00B42B19" w:rsidP="008E7795">
      <w:pPr>
        <w:jc w:val="both"/>
        <w:rPr>
          <w:i w:val="0"/>
          <w:szCs w:val="28"/>
        </w:rPr>
      </w:pPr>
      <w:r w:rsidRPr="008453DE">
        <w:rPr>
          <w:i w:val="0"/>
          <w:szCs w:val="28"/>
        </w:rPr>
        <w:t>Azok a gyermekek, akik megfelelő diagnosztikai vizsgálómódszerrel jelentős elmaradást mutatnak egy vagy több fejlődési területen:</w:t>
      </w:r>
    </w:p>
    <w:p w:rsidR="00B42B19" w:rsidRPr="008453DE" w:rsidRDefault="00B42B19" w:rsidP="008E7795">
      <w:pPr>
        <w:rPr>
          <w:i w:val="0"/>
          <w:szCs w:val="28"/>
        </w:rPr>
      </w:pPr>
      <w:r w:rsidRPr="008453DE">
        <w:rPr>
          <w:i w:val="0"/>
          <w:szCs w:val="28"/>
        </w:rPr>
        <w:t>  </w:t>
      </w:r>
      <w:r>
        <w:rPr>
          <w:i w:val="0"/>
          <w:szCs w:val="28"/>
        </w:rPr>
        <w:t xml:space="preserve">        </w:t>
      </w:r>
      <w:r w:rsidRPr="008453DE">
        <w:rPr>
          <w:i w:val="0"/>
          <w:szCs w:val="28"/>
        </w:rPr>
        <w:t> - mozgásfejlődés,</w:t>
      </w:r>
    </w:p>
    <w:p w:rsidR="00B42B19" w:rsidRPr="008453DE" w:rsidRDefault="00B42B19" w:rsidP="008E7795">
      <w:pPr>
        <w:rPr>
          <w:i w:val="0"/>
          <w:szCs w:val="28"/>
        </w:rPr>
      </w:pPr>
      <w:r w:rsidRPr="008453DE">
        <w:rPr>
          <w:i w:val="0"/>
          <w:szCs w:val="28"/>
        </w:rPr>
        <w:t>   </w:t>
      </w:r>
      <w:r>
        <w:rPr>
          <w:i w:val="0"/>
          <w:szCs w:val="28"/>
        </w:rPr>
        <w:t xml:space="preserve">        </w:t>
      </w:r>
      <w:r w:rsidRPr="008453DE">
        <w:rPr>
          <w:i w:val="0"/>
          <w:szCs w:val="28"/>
        </w:rPr>
        <w:t>- értelmi fejlődés,</w:t>
      </w:r>
    </w:p>
    <w:p w:rsidR="00B42B19" w:rsidRPr="008453DE" w:rsidRDefault="00B42B19" w:rsidP="008E7795">
      <w:pPr>
        <w:rPr>
          <w:i w:val="0"/>
          <w:szCs w:val="28"/>
        </w:rPr>
      </w:pPr>
      <w:r w:rsidRPr="008453DE">
        <w:rPr>
          <w:i w:val="0"/>
          <w:szCs w:val="28"/>
        </w:rPr>
        <w:t>   </w:t>
      </w:r>
      <w:r>
        <w:rPr>
          <w:i w:val="0"/>
          <w:szCs w:val="28"/>
        </w:rPr>
        <w:t xml:space="preserve">        </w:t>
      </w:r>
      <w:r w:rsidRPr="008453DE">
        <w:rPr>
          <w:i w:val="0"/>
          <w:szCs w:val="28"/>
        </w:rPr>
        <w:t>- hallás- és látásfejlődés,</w:t>
      </w:r>
    </w:p>
    <w:p w:rsidR="00B42B19" w:rsidRPr="008453DE" w:rsidRDefault="00B42B19" w:rsidP="008E7795">
      <w:pPr>
        <w:rPr>
          <w:szCs w:val="28"/>
        </w:rPr>
      </w:pPr>
      <w:r w:rsidRPr="008453DE">
        <w:rPr>
          <w:i w:val="0"/>
          <w:szCs w:val="28"/>
        </w:rPr>
        <w:t>   </w:t>
      </w:r>
      <w:r>
        <w:rPr>
          <w:i w:val="0"/>
          <w:szCs w:val="28"/>
        </w:rPr>
        <w:t xml:space="preserve">        </w:t>
      </w:r>
      <w:r w:rsidRPr="008453DE">
        <w:rPr>
          <w:i w:val="0"/>
          <w:szCs w:val="28"/>
        </w:rPr>
        <w:t>- kommunikáció- és beszédfejlődés</w:t>
      </w:r>
      <w:r w:rsidRPr="008453DE">
        <w:rPr>
          <w:szCs w:val="28"/>
        </w:rPr>
        <w:t>,</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w:t>
      </w:r>
      <w:r>
        <w:rPr>
          <w:sz w:val="28"/>
          <w:szCs w:val="28"/>
        </w:rPr>
        <w:t xml:space="preserve">        </w:t>
      </w:r>
      <w:r w:rsidRPr="008453DE">
        <w:rPr>
          <w:sz w:val="28"/>
          <w:szCs w:val="28"/>
        </w:rPr>
        <w:t>- szociális, érzelmi fejlődés,</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w:t>
      </w:r>
      <w:r>
        <w:rPr>
          <w:sz w:val="28"/>
          <w:szCs w:val="28"/>
        </w:rPr>
        <w:t xml:space="preserve">        </w:t>
      </w:r>
      <w:r w:rsidRPr="008453DE">
        <w:rPr>
          <w:sz w:val="28"/>
          <w:szCs w:val="28"/>
        </w:rPr>
        <w:t>- viselkedésbeli eltérés</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w:t>
      </w:r>
      <w:r>
        <w:rPr>
          <w:sz w:val="28"/>
          <w:szCs w:val="28"/>
        </w:rPr>
        <w:t xml:space="preserve">        </w:t>
      </w:r>
      <w:r w:rsidRPr="008453DE">
        <w:rPr>
          <w:sz w:val="28"/>
          <w:szCs w:val="28"/>
        </w:rPr>
        <w:t xml:space="preserve">- olyan diagnosztizált állapotokban, amelyek fejlődési </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xml:space="preserve">     </w:t>
      </w:r>
      <w:r>
        <w:rPr>
          <w:sz w:val="28"/>
          <w:szCs w:val="28"/>
        </w:rPr>
        <w:t xml:space="preserve">         </w:t>
      </w:r>
      <w:r w:rsidRPr="008453DE">
        <w:rPr>
          <w:sz w:val="28"/>
          <w:szCs w:val="28"/>
        </w:rPr>
        <w:t>elmaradást eredményeznek</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w:t>
      </w:r>
      <w:r>
        <w:rPr>
          <w:sz w:val="28"/>
          <w:szCs w:val="28"/>
        </w:rPr>
        <w:t xml:space="preserve">         </w:t>
      </w:r>
      <w:r w:rsidRPr="008453DE">
        <w:rPr>
          <w:sz w:val="28"/>
          <w:szCs w:val="28"/>
        </w:rPr>
        <w:t xml:space="preserve">- akik a diagnosztikai folyamatot követően, nagy valószínűséggel </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xml:space="preserve">    </w:t>
      </w:r>
      <w:r>
        <w:rPr>
          <w:sz w:val="28"/>
          <w:szCs w:val="28"/>
        </w:rPr>
        <w:t xml:space="preserve">         </w:t>
      </w:r>
      <w:r w:rsidRPr="008453DE">
        <w:rPr>
          <w:sz w:val="28"/>
          <w:szCs w:val="28"/>
        </w:rPr>
        <w:t>fejlődésükben tartós elmaradást mutatnak, vagy fognak mutatni.</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Az ellátásba való bekapcsolódást a szakértői bizottságok, illetve</w:t>
      </w:r>
      <w:r>
        <w:rPr>
          <w:sz w:val="28"/>
          <w:szCs w:val="28"/>
        </w:rPr>
        <w:t xml:space="preserve"> az illetékes tanulási képessége</w:t>
      </w:r>
      <w:r w:rsidRPr="008453DE">
        <w:rPr>
          <w:sz w:val="28"/>
          <w:szCs w:val="28"/>
        </w:rPr>
        <w:t>t vizsgáló szakértői és rehabilitációs bizottság szakvéleménye alapozza meg. Vizsgálatra jelentkezhet a szülő írásban, illetve felterjesztheti a gyermeket (a szülő beleegyezésével, szülői aláírással, írásban) orvos, védőnő, konduktor, gyógytornász, stb.</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A korai fejlesztés</w:t>
      </w:r>
      <w:r>
        <w:rPr>
          <w:sz w:val="28"/>
          <w:szCs w:val="28"/>
        </w:rPr>
        <w:t xml:space="preserve"> településünkön</w:t>
      </w:r>
      <w:r w:rsidRPr="008453DE">
        <w:rPr>
          <w:sz w:val="28"/>
          <w:szCs w:val="28"/>
        </w:rPr>
        <w:t xml:space="preserve"> megvalósítható otthoni ellátás, bölcsődei gondozás, és a pedagógiai szakszolgálat keretein belül. </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A korai fejlesztésben való részvétel biztosítása a szülő számára nem kötelezettség, hanem jog.</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xml:space="preserve">A pedagógiai szakszolgálatokon belül a korai fejlesztés az a terület, ahol kiemelkedő fontosságú a gyermekorvos, a szakorvos, a védőnő, az illetékes szakértői és rehabilitációs bizottságok illetve a korai fejlesztést biztosító </w:t>
      </w:r>
      <w:r w:rsidRPr="008453DE">
        <w:rPr>
          <w:sz w:val="28"/>
          <w:szCs w:val="28"/>
        </w:rPr>
        <w:lastRenderedPageBreak/>
        <w:t>intézményhálózat közötti jó munkakapcsolat, a gyakorlati együttműködés, a gyermekkel és a szülőkkel való közös törődés. </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A korai fejlesztés minimális heti óraszáma - a gyermek életkora és a foglalkoztatás formája alapján differenciáltan - heti kettő és hat óra között határozza meg a jogszabály. Ennél kevesebbet nem szabad nyújtani, a lehetőségek függvényében ennél több azonban természetesen nyújtható.</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A korai fejlesztés és gondozás, egyéni foglalkozás, illetőleg - legfeljebb három-öt gyermekből álló - csoportfoglalkozás keretében valósítható meg.</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A korai fejlesztés és gondozás keretében</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a) egyéni foglalkozás esetén a gyermek</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nulla-három éves kora között legalább heti két órát,</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három-öt éves kora között legalább heti négy órát,</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xml:space="preserve">b) csoportfoglalkozás esetén a gyermek </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nulla-három éves kora között legalább heti négy órát,</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három-öt éves kora között legalább heti hat órát kell biztosítani.</w:t>
      </w:r>
    </w:p>
    <w:p w:rsidR="00B42B19" w:rsidRPr="008453DE" w:rsidRDefault="00B42B19" w:rsidP="008E7795">
      <w:pPr>
        <w:pStyle w:val="NormlWeb"/>
        <w:spacing w:before="0" w:beforeAutospacing="0" w:after="0" w:afterAutospacing="0"/>
        <w:jc w:val="both"/>
        <w:rPr>
          <w:sz w:val="28"/>
          <w:szCs w:val="28"/>
        </w:rPr>
      </w:pPr>
    </w:p>
    <w:p w:rsidR="00B42B19" w:rsidRPr="008453DE" w:rsidRDefault="00B42B19" w:rsidP="008E7795">
      <w:pPr>
        <w:pStyle w:val="NormlWeb"/>
        <w:spacing w:before="0" w:beforeAutospacing="0" w:after="0" w:afterAutospacing="0"/>
        <w:jc w:val="both"/>
        <w:rPr>
          <w:sz w:val="28"/>
          <w:szCs w:val="28"/>
        </w:rPr>
      </w:pPr>
      <w:r w:rsidRPr="008453DE">
        <w:rPr>
          <w:sz w:val="28"/>
          <w:szCs w:val="28"/>
        </w:rPr>
        <w:t>A harmadik életévet betöltött gyermek - legfeljebb öt éves korig - akkor részesül a korai fejlesztésben és gondozásban, ha óvodába nem jár. Abban az esetben ugyanis, ha a gyermek már óvodába jár, a korai fejlesztés és gondozás, mint ellátási forma megszűnik, helyébe az - integrált vagy szegregált formában megvalósuló - óvodai nevelés lép. Ekkor az óvodai nevelés egészül ki mindazokkal a habilitációs, rehabilitációs célú foglalkozásokkal, melyeket addig a korai fejlesztés biztosított. </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Ha a súlyosan fogyatékos gyermek az óvodai nevelés keretében nyújtott iskola-előkészítésbe nem tud bekapcsolódni, akkor az ötödik életévének betöltését követően fejlesztő felkészítés (képzési kötelezettség teljesítése) keretében történik foglalkoztatása.</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A korai fejlesztés célja, feladata,  alapelvei:</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Megelőzni bizonyos tünetek manifesztálódását (prevenció), újabbak kialakulását.</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Elősegíteni a gyermek fejlődését.</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Támogatást és segítséget nyújtani a családnak.</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Csökkenteni a társadalom és az egyén terheit (Sikeres integráció = társadalmi „nyereség”!)</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Egy jobb életminőség megteremtése.</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A lehető legtökéletesebb beillesztése a sérült gyermeknek az épek közösségébe. (Inkluzív neveléssel)</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A felismerést követő lehető leggyorsabb segítségnyújtás</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Komplex és egyénre szabott tevékenység</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Középpontban a szülő-gyermek, anya-gyermek kapcsolat áll</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Nem funkciótréning, hanem szociális tanulás</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    Megfelelő kimenet biztosítása a gyermek számára a napi  rendszerességű intézményes ellátás felé</w:t>
      </w:r>
    </w:p>
    <w:p w:rsidR="00B42B19" w:rsidRPr="008453DE" w:rsidRDefault="00B42B19" w:rsidP="008E7795">
      <w:pPr>
        <w:pStyle w:val="NormlWeb"/>
        <w:spacing w:before="0" w:beforeAutospacing="0" w:after="0" w:afterAutospacing="0"/>
        <w:jc w:val="both"/>
        <w:rPr>
          <w:sz w:val="28"/>
          <w:szCs w:val="28"/>
        </w:rPr>
      </w:pPr>
      <w:r w:rsidRPr="008453DE">
        <w:rPr>
          <w:sz w:val="28"/>
          <w:szCs w:val="28"/>
        </w:rPr>
        <w:lastRenderedPageBreak/>
        <w:t> </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Pedagógiai Szakszolgálatunkban a 2011/2012 tanévtől van lehetősége a szülőknek ezen szolgáltatás igénybe venni.</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2011.szeptember 1-</w:t>
      </w:r>
      <w:r>
        <w:rPr>
          <w:sz w:val="28"/>
          <w:szCs w:val="28"/>
        </w:rPr>
        <w:t>től</w:t>
      </w:r>
      <w:r w:rsidRPr="008453DE">
        <w:rPr>
          <w:sz w:val="28"/>
          <w:szCs w:val="28"/>
        </w:rPr>
        <w:t xml:space="preserve"> 8 gyermeket érint korai fejlesztés , érintett korcsoport 8 hónapostól a 4 évesig akik megkésett beszéd illetve mozgásfejlődésűek, értelmi sérültek és 1 gyermek autista.</w:t>
      </w:r>
    </w:p>
    <w:p w:rsidR="00B42B19" w:rsidRPr="008453DE" w:rsidRDefault="00B42B19" w:rsidP="008E7795">
      <w:pPr>
        <w:pStyle w:val="NormlWeb"/>
        <w:spacing w:before="0" w:beforeAutospacing="0" w:after="0" w:afterAutospacing="0"/>
        <w:jc w:val="both"/>
        <w:rPr>
          <w:sz w:val="28"/>
          <w:szCs w:val="28"/>
        </w:rPr>
      </w:pPr>
      <w:r w:rsidRPr="008453DE">
        <w:rPr>
          <w:sz w:val="28"/>
          <w:szCs w:val="28"/>
        </w:rPr>
        <w:t>Gyógypedagógiai tanácsadást eddig 9 fő vette igénybe, akik heti rendszerességgel veszik igénybe szolgáltatásainkat.</w:t>
      </w:r>
    </w:p>
    <w:p w:rsidR="00B42B19" w:rsidRPr="008453DE" w:rsidRDefault="00B42B19" w:rsidP="008E7795">
      <w:pPr>
        <w:pStyle w:val="NormlWeb"/>
        <w:spacing w:before="0" w:beforeAutospacing="0" w:after="0" w:afterAutospacing="0"/>
        <w:jc w:val="both"/>
        <w:rPr>
          <w:sz w:val="28"/>
          <w:szCs w:val="28"/>
        </w:rPr>
      </w:pPr>
    </w:p>
    <w:p w:rsidR="00B42B19" w:rsidRPr="008453DE" w:rsidRDefault="00B42B19" w:rsidP="008E7795">
      <w:pPr>
        <w:pStyle w:val="NormlWeb"/>
        <w:spacing w:before="0" w:beforeAutospacing="0" w:after="0" w:afterAutospacing="0"/>
        <w:jc w:val="both"/>
        <w:rPr>
          <w:sz w:val="28"/>
          <w:szCs w:val="28"/>
        </w:rPr>
      </w:pPr>
      <w:r w:rsidRPr="008453DE">
        <w:rPr>
          <w:sz w:val="28"/>
          <w:szCs w:val="28"/>
        </w:rPr>
        <w:t xml:space="preserve">A gyermekek </w:t>
      </w:r>
      <w:r>
        <w:rPr>
          <w:sz w:val="28"/>
          <w:szCs w:val="28"/>
        </w:rPr>
        <w:t>úgy kerülnek a pedagógiai szakszolgálathoz,</w:t>
      </w:r>
      <w:r w:rsidRPr="008453DE">
        <w:rPr>
          <w:sz w:val="28"/>
          <w:szCs w:val="28"/>
        </w:rPr>
        <w:t xml:space="preserve"> </w:t>
      </w:r>
      <w:r>
        <w:rPr>
          <w:sz w:val="28"/>
          <w:szCs w:val="28"/>
        </w:rPr>
        <w:t xml:space="preserve">hogy </w:t>
      </w:r>
      <w:r w:rsidRPr="008453DE">
        <w:rPr>
          <w:sz w:val="28"/>
          <w:szCs w:val="28"/>
        </w:rPr>
        <w:t>a szülők, ill. a jelzőren</w:t>
      </w:r>
      <w:r>
        <w:rPr>
          <w:sz w:val="28"/>
          <w:szCs w:val="28"/>
        </w:rPr>
        <w:t>dszer szakemberei jeleznek feléjü</w:t>
      </w:r>
      <w:r w:rsidRPr="008453DE">
        <w:rPr>
          <w:sz w:val="28"/>
          <w:szCs w:val="28"/>
        </w:rPr>
        <w:t>k, ebben az esetben családlátogatás</w:t>
      </w:r>
    </w:p>
    <w:p w:rsidR="00B42B19" w:rsidRPr="008453DE" w:rsidRDefault="00B42B19" w:rsidP="008E7795">
      <w:pPr>
        <w:pStyle w:val="NormlWeb"/>
        <w:spacing w:before="0" w:beforeAutospacing="0" w:after="0" w:afterAutospacing="0"/>
        <w:jc w:val="both"/>
        <w:rPr>
          <w:sz w:val="28"/>
          <w:szCs w:val="28"/>
        </w:rPr>
      </w:pPr>
      <w:r>
        <w:rPr>
          <w:sz w:val="28"/>
          <w:szCs w:val="28"/>
        </w:rPr>
        <w:t>alkalmával ismeri</w:t>
      </w:r>
      <w:r w:rsidRPr="008453DE">
        <w:rPr>
          <w:sz w:val="28"/>
          <w:szCs w:val="28"/>
        </w:rPr>
        <w:t>k meg az érintett gyermekeket( Home tréning).</w:t>
      </w:r>
    </w:p>
    <w:p w:rsidR="00B42B19" w:rsidRPr="00613B79" w:rsidRDefault="00B42B19" w:rsidP="008E7795">
      <w:pPr>
        <w:pStyle w:val="Default"/>
        <w:ind w:left="720" w:hanging="360"/>
        <w:jc w:val="both"/>
      </w:pPr>
    </w:p>
    <w:p w:rsidR="00B42B19" w:rsidRPr="006E6F52" w:rsidRDefault="00B42B19" w:rsidP="006E6F52">
      <w:pPr>
        <w:rPr>
          <w:b/>
          <w:szCs w:val="28"/>
        </w:rPr>
      </w:pPr>
      <w:r w:rsidRPr="00613B79">
        <w:rPr>
          <w:b/>
          <w:szCs w:val="28"/>
        </w:rPr>
        <w:t>Logopédia</w:t>
      </w:r>
      <w:r>
        <w:rPr>
          <w:rStyle w:val="Lbjegyzet-hivatkozs"/>
          <w:b/>
          <w:szCs w:val="28"/>
        </w:rPr>
        <w:t xml:space="preserve">: </w:t>
      </w:r>
      <w:r>
        <w:rPr>
          <w:i w:val="0"/>
          <w:szCs w:val="28"/>
        </w:rPr>
        <w:t>A</w:t>
      </w:r>
      <w:r>
        <w:rPr>
          <w:b/>
          <w:szCs w:val="28"/>
        </w:rPr>
        <w:t xml:space="preserve"> </w:t>
      </w:r>
      <w:r>
        <w:rPr>
          <w:i w:val="0"/>
        </w:rPr>
        <w:t>f</w:t>
      </w:r>
      <w:r w:rsidRPr="006E6F52">
        <w:rPr>
          <w:i w:val="0"/>
        </w:rPr>
        <w:t>eladat</w:t>
      </w:r>
      <w:r>
        <w:rPr>
          <w:i w:val="0"/>
        </w:rPr>
        <w:t>ok sokrétűek,</w:t>
      </w:r>
      <w:r w:rsidRPr="006E6F52">
        <w:rPr>
          <w:i w:val="0"/>
        </w:rPr>
        <w:t xml:space="preserve"> a városi óvodás gyermekek, a városi SNI-s diszlexiás, diszgráfiás, beszédfogyatékos tanulók logopédiai ellátása.</w:t>
      </w:r>
    </w:p>
    <w:p w:rsidR="00B42B19" w:rsidRPr="006E6F52" w:rsidRDefault="00B42B19" w:rsidP="008E7795">
      <w:pPr>
        <w:jc w:val="both"/>
        <w:rPr>
          <w:i w:val="0"/>
        </w:rPr>
      </w:pPr>
      <w:r w:rsidRPr="006E6F52">
        <w:rPr>
          <w:i w:val="0"/>
        </w:rPr>
        <w:t>Óvodás és iskoláskorú beszédhibás gyermekeket lát el 3-18 éves korig.</w:t>
      </w:r>
      <w:r w:rsidRPr="006E6F52">
        <w:rPr>
          <w:i w:val="0"/>
        </w:rPr>
        <w:br/>
        <w:t>A logopédiai szolgáltatásait minden esetben szülő/ gondviselő kérésére lehet igénybe venni.</w:t>
      </w:r>
      <w:r w:rsidRPr="006E6F52">
        <w:rPr>
          <w:i w:val="0"/>
        </w:rPr>
        <w:br/>
        <w:t>Lehetőség szeri</w:t>
      </w:r>
      <w:r>
        <w:rPr>
          <w:i w:val="0"/>
        </w:rPr>
        <w:t>nt a súlyos beszédhibával hozzáju</w:t>
      </w:r>
      <w:r w:rsidRPr="006E6F52">
        <w:rPr>
          <w:i w:val="0"/>
        </w:rPr>
        <w:t>k forduló gyermekeknek a lehető legrövideb</w:t>
      </w:r>
      <w:r>
        <w:rPr>
          <w:i w:val="0"/>
        </w:rPr>
        <w:t>b időn belül felvételt biztosíta</w:t>
      </w:r>
      <w:r w:rsidRPr="006E6F52">
        <w:rPr>
          <w:i w:val="0"/>
        </w:rPr>
        <w:t>n</w:t>
      </w:r>
      <w:r>
        <w:rPr>
          <w:i w:val="0"/>
        </w:rPr>
        <w:t>a</w:t>
      </w:r>
      <w:r w:rsidRPr="006E6F52">
        <w:rPr>
          <w:i w:val="0"/>
        </w:rPr>
        <w:t>k. A felvételt nyert beszédhibás gyermekek minden héten azonos időpontban egy vagy két alkalommal járnak foglalkozásra. A foglalkozások beosztása órarend szerint történik délelőtti és délutáni napi váltásban. A foglalkozásokról otthoni feladattal távoznak, amit a szülő segítségével kell gyakorolni vagy elvégezni.</w:t>
      </w:r>
      <w:r w:rsidRPr="006E6F52">
        <w:rPr>
          <w:i w:val="0"/>
        </w:rPr>
        <w:br/>
        <w:t>Sikeres terápia csak a szülő-gyermek- logopédus kölcsönös együttműködésével érhető el.</w:t>
      </w:r>
    </w:p>
    <w:p w:rsidR="00B42B19" w:rsidRPr="006E6F52" w:rsidRDefault="00B42B19" w:rsidP="006E6F52">
      <w:pPr>
        <w:spacing w:before="100" w:beforeAutospacing="1" w:after="100" w:afterAutospacing="1"/>
        <w:outlineLvl w:val="1"/>
        <w:rPr>
          <w:b/>
          <w:bCs/>
        </w:rPr>
      </w:pPr>
      <w:r w:rsidRPr="00613B79">
        <w:rPr>
          <w:b/>
          <w:bCs/>
        </w:rPr>
        <w:t>Beszédterápia</w:t>
      </w:r>
      <w:r>
        <w:rPr>
          <w:b/>
          <w:bCs/>
        </w:rPr>
        <w:t xml:space="preserve">: </w:t>
      </w:r>
      <w:r>
        <w:rPr>
          <w:i w:val="0"/>
        </w:rPr>
        <w:t>a</w:t>
      </w:r>
      <w:r w:rsidRPr="006E6F52">
        <w:rPr>
          <w:i w:val="0"/>
        </w:rPr>
        <w:t xml:space="preserve"> központi idegrendszer sérüléséhez társuló beszédzavarok korrekciójára irányul. A beszédterápia a mozgásterápia eredményeit felhasználva, arra épülve korrigálja a sérült beszédet, ezzel elősegíti a gyermek beilleszkedését szűkebb és tágabb környezetébe. A mozgásterápiából átvett elemek: kóros reflexek gátlása, megfelelő testhelyzet megtalálása, helyes mozgások facilitálása, lazítás (spasztikus gyermekeknél), egyensúlyfejlesztés (athetotikus és ataxiás gyermekeknél), vállöv ellazítása, fejkontroll ki</w:t>
      </w:r>
      <w:r>
        <w:rPr>
          <w:i w:val="0"/>
        </w:rPr>
        <w:t>alakítása.</w:t>
      </w:r>
      <w:r w:rsidRPr="006E6F52">
        <w:rPr>
          <w:i w:val="0"/>
        </w:rPr>
        <w:br/>
        <w:t xml:space="preserve">A beszédterápia további lépései többnyire megegyeznek a hagyományos logopédiában alkalmazottakkal: légzés, hangképzés, ajak- és nyelvgyakorlatok, beszédritmus, kiejtés, stb. A beszédfejlesztés során arra törekszünk, hogy a gyermekek az egyéni adottságokhoz igazodva, alakilag megközelítően tiszta beszédet tudjanak produkálni, aktívan vegyenek részt a foglalkozásokban, mutassanak kezdeményező beszédmagatartást. </w:t>
      </w:r>
    </w:p>
    <w:p w:rsidR="00B42B19" w:rsidRPr="00C40AD1" w:rsidRDefault="00B42B19" w:rsidP="008E7795">
      <w:pPr>
        <w:rPr>
          <w:i w:val="0"/>
        </w:rPr>
      </w:pPr>
      <w:r w:rsidRPr="00613B79">
        <w:rPr>
          <w:b/>
          <w:bCs/>
        </w:rPr>
        <w:t>Szolgáltatások:</w:t>
      </w:r>
      <w:r>
        <w:t xml:space="preserve"> </w:t>
      </w:r>
      <w:r w:rsidRPr="00C40AD1">
        <w:rPr>
          <w:i w:val="0"/>
        </w:rPr>
        <w:t>Beszédhibák szűrése, beszédhibások vizsgálata, diagnózis, szakvélemény készítése</w:t>
      </w:r>
    </w:p>
    <w:p w:rsidR="00B42B19" w:rsidRPr="00C40AD1" w:rsidRDefault="00B42B19" w:rsidP="008E7795">
      <w:pPr>
        <w:numPr>
          <w:ilvl w:val="0"/>
          <w:numId w:val="24"/>
        </w:numPr>
        <w:rPr>
          <w:i w:val="0"/>
        </w:rPr>
      </w:pPr>
      <w:r w:rsidRPr="00C40AD1">
        <w:rPr>
          <w:i w:val="0"/>
        </w:rPr>
        <w:lastRenderedPageBreak/>
        <w:t>Beszédhibások óvodai szűrése:</w:t>
      </w:r>
    </w:p>
    <w:p w:rsidR="00B42B19" w:rsidRPr="00C40AD1" w:rsidRDefault="00B42B19" w:rsidP="008E7795">
      <w:pPr>
        <w:ind w:left="720"/>
        <w:rPr>
          <w:i w:val="0"/>
        </w:rPr>
      </w:pPr>
      <w:r w:rsidRPr="00C40AD1">
        <w:rPr>
          <w:i w:val="0"/>
        </w:rPr>
        <w:t>Teljes körű beszédszűrés a középsős korú gyermekek körében (február)</w:t>
      </w:r>
    </w:p>
    <w:p w:rsidR="00B42B19" w:rsidRPr="00C40AD1" w:rsidRDefault="00B42B19" w:rsidP="008E7795">
      <w:pPr>
        <w:ind w:left="720"/>
        <w:rPr>
          <w:i w:val="0"/>
        </w:rPr>
      </w:pPr>
      <w:r w:rsidRPr="00C40AD1">
        <w:rPr>
          <w:i w:val="0"/>
        </w:rPr>
        <w:t>Teljes körű beszédszűrés a nagycsoportos korosztály körében (szeptember)</w:t>
      </w:r>
    </w:p>
    <w:p w:rsidR="00B42B19" w:rsidRPr="00C40AD1" w:rsidRDefault="00B42B19" w:rsidP="006E6F52">
      <w:pPr>
        <w:rPr>
          <w:i w:val="0"/>
        </w:rPr>
      </w:pPr>
      <w:r w:rsidRPr="00C40AD1">
        <w:rPr>
          <w:i w:val="0"/>
        </w:rPr>
        <w:t>Artikulációs zavarok szűrése</w:t>
      </w:r>
      <w:r w:rsidRPr="00C40AD1">
        <w:rPr>
          <w:i w:val="0"/>
        </w:rPr>
        <w:br/>
        <w:t>Beszédhibák (pöszeség, nyelvlökéses nyelés, orrhangzós beszéd) javítása</w:t>
      </w:r>
      <w:r w:rsidRPr="00C40AD1">
        <w:rPr>
          <w:i w:val="0"/>
        </w:rPr>
        <w:br/>
        <w:t>Beszédindítás megkésett beszédfejlődésű gyermekek számára</w:t>
      </w:r>
      <w:r w:rsidRPr="00C40AD1">
        <w:rPr>
          <w:i w:val="0"/>
        </w:rPr>
        <w:br/>
        <w:t>Nyelvi-kommunikációs zavarok (dadogás-hadarás) kezelése (egyéni és csoportos formában)</w:t>
      </w:r>
      <w:r w:rsidRPr="00C40AD1">
        <w:rPr>
          <w:i w:val="0"/>
        </w:rPr>
        <w:br/>
        <w:t>Dyslexia megelőzése, gyógyítása</w:t>
      </w:r>
      <w:r w:rsidRPr="00C40AD1">
        <w:rPr>
          <w:i w:val="0"/>
        </w:rPr>
        <w:br/>
        <w:t>Csoportos beszédtechnika</w:t>
      </w:r>
      <w:r w:rsidRPr="00C40AD1">
        <w:rPr>
          <w:i w:val="0"/>
        </w:rPr>
        <w:br/>
        <w:t>Tanácsadás szülők számára</w:t>
      </w:r>
      <w:r w:rsidRPr="00C40AD1">
        <w:rPr>
          <w:i w:val="0"/>
        </w:rPr>
        <w:br/>
        <w:t>Konzultáció szakemberekkel, pedagógusokkal</w:t>
      </w:r>
      <w:r w:rsidRPr="00C40AD1">
        <w:rPr>
          <w:i w:val="0"/>
        </w:rPr>
        <w:br/>
      </w:r>
    </w:p>
    <w:p w:rsidR="00B42B19" w:rsidRPr="00C40AD1" w:rsidRDefault="00B42B19" w:rsidP="00C40AD1">
      <w:pPr>
        <w:rPr>
          <w:b/>
          <w:szCs w:val="28"/>
        </w:rPr>
      </w:pPr>
      <w:r w:rsidRPr="00613B79">
        <w:rPr>
          <w:b/>
          <w:szCs w:val="28"/>
        </w:rPr>
        <w:t>Gyógytestnevelé</w:t>
      </w:r>
      <w:r>
        <w:rPr>
          <w:b/>
          <w:szCs w:val="28"/>
        </w:rPr>
        <w:t xml:space="preserve">s: </w:t>
      </w:r>
      <w:r w:rsidRPr="00C40AD1">
        <w:rPr>
          <w:i w:val="0"/>
        </w:rPr>
        <w:t>A gyógytestnevelés a testnevelés módszereinek felhasználásával betegségek megelőzésére és gyógyítására alkalmas. Célja az egészség helyreállítása, szinten tartása, rehabilitációja, korrigálása, a testi képességek fejlesztése, a mozgásműveltség fejlesztése, a mozgásigény kialakítása. Azokkal a tanulókkal foglalkozik, akiknek nagyobb mértékű egészségi, mozgásszervi és / vagy belgyógyászati állapotváltozásuk van, vagy a testnevelés mellett, illetve helyett speciális korrekciós – mobilizációs testmozgásra tartanak igényt</w:t>
      </w:r>
      <w:r w:rsidRPr="00613B79">
        <w:t>.</w:t>
      </w:r>
    </w:p>
    <w:p w:rsidR="00B42B19" w:rsidRDefault="00B42B19" w:rsidP="008E7795">
      <w:pPr>
        <w:pStyle w:val="NormlWeb"/>
        <w:spacing w:before="0" w:beforeAutospacing="0" w:after="0" w:afterAutospacing="0"/>
        <w:ind w:left="284" w:right="200"/>
        <w:jc w:val="both"/>
      </w:pPr>
    </w:p>
    <w:p w:rsidR="00B42B19" w:rsidRPr="00C40AD1" w:rsidRDefault="00B42B19" w:rsidP="008E7795">
      <w:pPr>
        <w:pStyle w:val="NormlWeb"/>
        <w:spacing w:before="0" w:beforeAutospacing="0" w:after="0" w:afterAutospacing="0"/>
        <w:ind w:left="284" w:right="200"/>
        <w:jc w:val="both"/>
        <w:rPr>
          <w:b/>
          <w:sz w:val="28"/>
          <w:szCs w:val="28"/>
        </w:rPr>
      </w:pPr>
      <w:r>
        <w:rPr>
          <w:b/>
          <w:sz w:val="28"/>
          <w:szCs w:val="28"/>
        </w:rPr>
        <w:t xml:space="preserve">                         </w:t>
      </w:r>
      <w:r w:rsidRPr="00C40AD1">
        <w:rPr>
          <w:b/>
          <w:sz w:val="28"/>
          <w:szCs w:val="28"/>
        </w:rPr>
        <w:t>2011 évi ellátott gyerekek területenként</w:t>
      </w:r>
    </w:p>
    <w:p w:rsidR="00B42B19" w:rsidRDefault="00B42B19" w:rsidP="008E7795">
      <w:pPr>
        <w:pStyle w:val="NormlWeb"/>
        <w:spacing w:before="0" w:beforeAutospacing="0" w:after="0" w:afterAutospacing="0"/>
        <w:ind w:left="284" w:right="200"/>
        <w:jc w:val="both"/>
      </w:pPr>
    </w:p>
    <w:tbl>
      <w:tblPr>
        <w:tblW w:w="0" w:type="auto"/>
        <w:jc w:val="center"/>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3"/>
        <w:gridCol w:w="709"/>
      </w:tblGrid>
      <w:tr w:rsidR="00B42B19" w:rsidTr="008E7795">
        <w:trPr>
          <w:jc w:val="center"/>
        </w:trPr>
        <w:tc>
          <w:tcPr>
            <w:tcW w:w="3103" w:type="dxa"/>
          </w:tcPr>
          <w:p w:rsidR="00B42B19" w:rsidRPr="00BF27BF" w:rsidRDefault="00B42B19" w:rsidP="008E7795">
            <w:pPr>
              <w:spacing w:line="360" w:lineRule="auto"/>
              <w:jc w:val="both"/>
              <w:rPr>
                <w:b/>
              </w:rPr>
            </w:pPr>
            <w:r w:rsidRPr="00BF27BF">
              <w:rPr>
                <w:b/>
              </w:rPr>
              <w:t>szolgáltatások területei</w:t>
            </w:r>
          </w:p>
        </w:tc>
        <w:tc>
          <w:tcPr>
            <w:tcW w:w="709" w:type="dxa"/>
          </w:tcPr>
          <w:p w:rsidR="00B42B19" w:rsidRPr="00BF27BF" w:rsidRDefault="00B42B19" w:rsidP="008E7795">
            <w:pPr>
              <w:spacing w:line="360" w:lineRule="auto"/>
              <w:jc w:val="both"/>
              <w:rPr>
                <w:b/>
              </w:rPr>
            </w:pPr>
            <w:r w:rsidRPr="00BF27BF">
              <w:rPr>
                <w:b/>
              </w:rPr>
              <w:t>fő</w:t>
            </w:r>
          </w:p>
        </w:tc>
      </w:tr>
      <w:tr w:rsidR="00B42B19" w:rsidTr="008E7795">
        <w:trPr>
          <w:jc w:val="center"/>
        </w:trPr>
        <w:tc>
          <w:tcPr>
            <w:tcW w:w="3103" w:type="dxa"/>
          </w:tcPr>
          <w:p w:rsidR="00B42B19" w:rsidRDefault="00B42B19" w:rsidP="008E7795">
            <w:pPr>
              <w:spacing w:line="360" w:lineRule="auto"/>
              <w:jc w:val="both"/>
            </w:pPr>
            <w:r>
              <w:t>logopédia( iskola )</w:t>
            </w:r>
          </w:p>
        </w:tc>
        <w:tc>
          <w:tcPr>
            <w:tcW w:w="709" w:type="dxa"/>
          </w:tcPr>
          <w:p w:rsidR="00B42B19" w:rsidRDefault="00B42B19" w:rsidP="008E7795">
            <w:pPr>
              <w:spacing w:line="360" w:lineRule="auto"/>
              <w:jc w:val="both"/>
            </w:pPr>
            <w:r>
              <w:t>30</w:t>
            </w:r>
          </w:p>
        </w:tc>
      </w:tr>
      <w:tr w:rsidR="00B42B19" w:rsidTr="008E7795">
        <w:trPr>
          <w:jc w:val="center"/>
        </w:trPr>
        <w:tc>
          <w:tcPr>
            <w:tcW w:w="3103" w:type="dxa"/>
          </w:tcPr>
          <w:p w:rsidR="00B42B19" w:rsidRDefault="00B42B19" w:rsidP="008E7795">
            <w:pPr>
              <w:spacing w:line="360" w:lineRule="auto"/>
              <w:jc w:val="both"/>
            </w:pPr>
            <w:r>
              <w:t>logopédia ( óvoda )</w:t>
            </w:r>
          </w:p>
        </w:tc>
        <w:tc>
          <w:tcPr>
            <w:tcW w:w="709" w:type="dxa"/>
          </w:tcPr>
          <w:p w:rsidR="00B42B19" w:rsidRDefault="00B42B19" w:rsidP="008E7795">
            <w:pPr>
              <w:spacing w:line="360" w:lineRule="auto"/>
              <w:jc w:val="both"/>
            </w:pPr>
            <w:r>
              <w:t>56</w:t>
            </w:r>
          </w:p>
        </w:tc>
      </w:tr>
      <w:tr w:rsidR="00B42B19" w:rsidTr="008E7795">
        <w:trPr>
          <w:jc w:val="center"/>
        </w:trPr>
        <w:tc>
          <w:tcPr>
            <w:tcW w:w="3103" w:type="dxa"/>
          </w:tcPr>
          <w:p w:rsidR="00B42B19" w:rsidRDefault="00B42B19" w:rsidP="008E7795">
            <w:pPr>
              <w:spacing w:line="360" w:lineRule="auto"/>
              <w:jc w:val="both"/>
            </w:pPr>
            <w:r>
              <w:t>gyógytestnevelé ( iskola )</w:t>
            </w:r>
          </w:p>
        </w:tc>
        <w:tc>
          <w:tcPr>
            <w:tcW w:w="709" w:type="dxa"/>
          </w:tcPr>
          <w:p w:rsidR="00B42B19" w:rsidRDefault="00B42B19" w:rsidP="008E7795">
            <w:pPr>
              <w:spacing w:line="360" w:lineRule="auto"/>
              <w:jc w:val="both"/>
            </w:pPr>
            <w:r>
              <w:t>144</w:t>
            </w:r>
          </w:p>
        </w:tc>
      </w:tr>
      <w:tr w:rsidR="00B42B19" w:rsidTr="008E7795">
        <w:trPr>
          <w:jc w:val="center"/>
        </w:trPr>
        <w:tc>
          <w:tcPr>
            <w:tcW w:w="3103" w:type="dxa"/>
          </w:tcPr>
          <w:p w:rsidR="00B42B19" w:rsidRDefault="00B42B19" w:rsidP="008E7795">
            <w:pPr>
              <w:spacing w:line="360" w:lineRule="auto"/>
              <w:jc w:val="both"/>
            </w:pPr>
            <w:r>
              <w:t>gyógytestnevelés  óvoda )</w:t>
            </w:r>
          </w:p>
        </w:tc>
        <w:tc>
          <w:tcPr>
            <w:tcW w:w="709" w:type="dxa"/>
          </w:tcPr>
          <w:p w:rsidR="00B42B19" w:rsidRDefault="00B42B19" w:rsidP="008E7795">
            <w:pPr>
              <w:spacing w:line="360" w:lineRule="auto"/>
              <w:jc w:val="both"/>
            </w:pPr>
            <w:r>
              <w:t>29</w:t>
            </w:r>
          </w:p>
        </w:tc>
      </w:tr>
      <w:tr w:rsidR="00B42B19" w:rsidTr="008E7795">
        <w:trPr>
          <w:jc w:val="center"/>
        </w:trPr>
        <w:tc>
          <w:tcPr>
            <w:tcW w:w="3103" w:type="dxa"/>
          </w:tcPr>
          <w:p w:rsidR="00B42B19" w:rsidRDefault="00B42B19" w:rsidP="008E7795">
            <w:pPr>
              <w:spacing w:line="360" w:lineRule="auto"/>
              <w:jc w:val="both"/>
            </w:pPr>
            <w:r>
              <w:t>fejlesztő foglalkozás</w:t>
            </w:r>
          </w:p>
        </w:tc>
        <w:tc>
          <w:tcPr>
            <w:tcW w:w="709" w:type="dxa"/>
          </w:tcPr>
          <w:p w:rsidR="00B42B19" w:rsidRDefault="00B42B19" w:rsidP="008E7795">
            <w:pPr>
              <w:spacing w:line="360" w:lineRule="auto"/>
              <w:jc w:val="both"/>
            </w:pPr>
            <w:r>
              <w:t>76</w:t>
            </w:r>
          </w:p>
        </w:tc>
      </w:tr>
      <w:tr w:rsidR="00B42B19" w:rsidTr="008E7795">
        <w:trPr>
          <w:jc w:val="center"/>
        </w:trPr>
        <w:tc>
          <w:tcPr>
            <w:tcW w:w="3103" w:type="dxa"/>
          </w:tcPr>
          <w:p w:rsidR="00B42B19" w:rsidRDefault="00B42B19" w:rsidP="008E7795">
            <w:pPr>
              <w:spacing w:line="360" w:lineRule="auto"/>
              <w:jc w:val="both"/>
            </w:pPr>
            <w:r>
              <w:t>mozgásfejlesztés</w:t>
            </w:r>
          </w:p>
        </w:tc>
        <w:tc>
          <w:tcPr>
            <w:tcW w:w="709" w:type="dxa"/>
          </w:tcPr>
          <w:p w:rsidR="00B42B19" w:rsidRDefault="00B42B19" w:rsidP="008E7795">
            <w:pPr>
              <w:spacing w:line="360" w:lineRule="auto"/>
              <w:jc w:val="both"/>
            </w:pPr>
            <w:r>
              <w:t>76</w:t>
            </w:r>
          </w:p>
        </w:tc>
      </w:tr>
      <w:tr w:rsidR="00B42B19" w:rsidTr="008E7795">
        <w:trPr>
          <w:jc w:val="center"/>
        </w:trPr>
        <w:tc>
          <w:tcPr>
            <w:tcW w:w="3103" w:type="dxa"/>
          </w:tcPr>
          <w:p w:rsidR="00B42B19" w:rsidRDefault="00B42B19" w:rsidP="008E7795">
            <w:pPr>
              <w:spacing w:line="360" w:lineRule="auto"/>
              <w:jc w:val="both"/>
            </w:pPr>
            <w:r>
              <w:t>pszichológiai foglalkozás</w:t>
            </w:r>
          </w:p>
        </w:tc>
        <w:tc>
          <w:tcPr>
            <w:tcW w:w="709" w:type="dxa"/>
          </w:tcPr>
          <w:p w:rsidR="00B42B19" w:rsidRDefault="00B42B19" w:rsidP="008E7795">
            <w:pPr>
              <w:spacing w:line="360" w:lineRule="auto"/>
              <w:jc w:val="both"/>
            </w:pPr>
            <w:r>
              <w:t>248</w:t>
            </w:r>
          </w:p>
        </w:tc>
      </w:tr>
      <w:tr w:rsidR="00B42B19" w:rsidTr="008E7795">
        <w:trPr>
          <w:jc w:val="center"/>
        </w:trPr>
        <w:tc>
          <w:tcPr>
            <w:tcW w:w="3103" w:type="dxa"/>
          </w:tcPr>
          <w:p w:rsidR="00B42B19" w:rsidRDefault="00B42B19" w:rsidP="008E7795">
            <w:pPr>
              <w:spacing w:line="360" w:lineRule="auto"/>
              <w:jc w:val="both"/>
            </w:pPr>
            <w:r>
              <w:t>pályaválasztási tanácsadás</w:t>
            </w:r>
          </w:p>
        </w:tc>
        <w:tc>
          <w:tcPr>
            <w:tcW w:w="709" w:type="dxa"/>
          </w:tcPr>
          <w:p w:rsidR="00B42B19" w:rsidRDefault="00B42B19" w:rsidP="008E7795">
            <w:pPr>
              <w:spacing w:line="360" w:lineRule="auto"/>
              <w:jc w:val="both"/>
            </w:pPr>
            <w:r>
              <w:t>121</w:t>
            </w:r>
          </w:p>
        </w:tc>
      </w:tr>
      <w:tr w:rsidR="00B42B19" w:rsidTr="008E7795">
        <w:trPr>
          <w:jc w:val="center"/>
        </w:trPr>
        <w:tc>
          <w:tcPr>
            <w:tcW w:w="3103" w:type="dxa"/>
          </w:tcPr>
          <w:p w:rsidR="00B42B19" w:rsidRDefault="00B42B19" w:rsidP="008E7795">
            <w:pPr>
              <w:spacing w:line="360" w:lineRule="auto"/>
              <w:jc w:val="both"/>
            </w:pPr>
            <w:r>
              <w:t xml:space="preserve">gyógypedagógiai tanácsadás/korai </w:t>
            </w:r>
            <w:r>
              <w:lastRenderedPageBreak/>
              <w:t>fejlesztés</w:t>
            </w:r>
          </w:p>
        </w:tc>
        <w:tc>
          <w:tcPr>
            <w:tcW w:w="709" w:type="dxa"/>
          </w:tcPr>
          <w:p w:rsidR="00B42B19" w:rsidRDefault="00B42B19" w:rsidP="008E7795">
            <w:pPr>
              <w:spacing w:line="360" w:lineRule="auto"/>
              <w:jc w:val="both"/>
            </w:pPr>
            <w:r>
              <w:lastRenderedPageBreak/>
              <w:t>15</w:t>
            </w:r>
          </w:p>
        </w:tc>
      </w:tr>
      <w:tr w:rsidR="00B42B19" w:rsidTr="008E7795">
        <w:trPr>
          <w:jc w:val="center"/>
        </w:trPr>
        <w:tc>
          <w:tcPr>
            <w:tcW w:w="3103" w:type="dxa"/>
          </w:tcPr>
          <w:p w:rsidR="00B42B19" w:rsidRDefault="00B42B19" w:rsidP="008E7795">
            <w:pPr>
              <w:spacing w:line="360" w:lineRule="auto"/>
              <w:jc w:val="both"/>
            </w:pPr>
            <w:r>
              <w:lastRenderedPageBreak/>
              <w:t>nevelési tanácsadó vizsgálat</w:t>
            </w:r>
          </w:p>
        </w:tc>
        <w:tc>
          <w:tcPr>
            <w:tcW w:w="709" w:type="dxa"/>
          </w:tcPr>
          <w:p w:rsidR="00B42B19" w:rsidRDefault="00B42B19" w:rsidP="008E7795">
            <w:pPr>
              <w:spacing w:line="360" w:lineRule="auto"/>
              <w:jc w:val="both"/>
            </w:pPr>
            <w:r>
              <w:t>63</w:t>
            </w:r>
          </w:p>
        </w:tc>
      </w:tr>
    </w:tbl>
    <w:p w:rsidR="00B42B19" w:rsidRDefault="00B42B19" w:rsidP="008E7795">
      <w:pPr>
        <w:pStyle w:val="NormlWeb"/>
        <w:tabs>
          <w:tab w:val="num" w:pos="284"/>
        </w:tabs>
        <w:spacing w:before="0" w:beforeAutospacing="0" w:after="0" w:afterAutospacing="0"/>
        <w:ind w:left="284" w:right="200" w:hanging="284"/>
        <w:jc w:val="both"/>
      </w:pPr>
    </w:p>
    <w:p w:rsidR="00B42B19" w:rsidRPr="00613B79" w:rsidRDefault="00B42B19" w:rsidP="008E7795">
      <w:pPr>
        <w:pStyle w:val="NormlWeb"/>
        <w:tabs>
          <w:tab w:val="num" w:pos="284"/>
        </w:tabs>
        <w:spacing w:before="0" w:beforeAutospacing="0" w:after="0" w:afterAutospacing="0"/>
        <w:ind w:left="284" w:right="200" w:hanging="284"/>
        <w:jc w:val="both"/>
      </w:pPr>
    </w:p>
    <w:p w:rsidR="00B42B19" w:rsidRPr="00C40AD1" w:rsidRDefault="00B42B19" w:rsidP="00C40AD1">
      <w:pPr>
        <w:pStyle w:val="Default"/>
        <w:jc w:val="both"/>
        <w:rPr>
          <w:b/>
          <w:bCs/>
          <w:sz w:val="28"/>
          <w:szCs w:val="28"/>
        </w:rPr>
      </w:pPr>
      <w:r w:rsidRPr="00C40AD1">
        <w:rPr>
          <w:b/>
          <w:bCs/>
          <w:sz w:val="28"/>
          <w:szCs w:val="28"/>
        </w:rPr>
        <w:t xml:space="preserve">Tárgyi feltételeink </w:t>
      </w:r>
      <w:r w:rsidRPr="00C40AD1">
        <w:rPr>
          <w:sz w:val="28"/>
          <w:szCs w:val="28"/>
        </w:rPr>
        <w:t>Rendezett környezetben, megfelelően felszerelt fejlesztő szobák állnak</w:t>
      </w:r>
      <w:r>
        <w:rPr>
          <w:sz w:val="28"/>
          <w:szCs w:val="28"/>
        </w:rPr>
        <w:t xml:space="preserve"> a</w:t>
      </w:r>
      <w:r w:rsidRPr="00C40AD1">
        <w:rPr>
          <w:sz w:val="28"/>
          <w:szCs w:val="28"/>
        </w:rPr>
        <w:t xml:space="preserve"> klienseink rendelkezésére. Lehetőségeinkhez mérten, folyamatosan bővítjük, korszerűsítjük fejlesztő eszköztárunkat, informatikai eszközök beszerzésére rendszerint sikerrel pályázunk.</w:t>
      </w:r>
    </w:p>
    <w:p w:rsidR="00B42B19" w:rsidRPr="00C40AD1" w:rsidRDefault="00B42B19" w:rsidP="008E7795">
      <w:pPr>
        <w:jc w:val="both"/>
        <w:rPr>
          <w:i w:val="0"/>
        </w:rPr>
      </w:pPr>
    </w:p>
    <w:p w:rsidR="00B42B19" w:rsidRPr="006B2EF7" w:rsidRDefault="00B42B19" w:rsidP="006B2EF7">
      <w:pPr>
        <w:jc w:val="both"/>
        <w:rPr>
          <w:i w:val="0"/>
        </w:rPr>
      </w:pPr>
      <w:r w:rsidRPr="00C40AD1">
        <w:rPr>
          <w:i w:val="0"/>
        </w:rPr>
        <w:t>Intézményegységünkben egymás iránti tisztelettel, egymás munkáját megbecsülve, szorosan együttműködve végezzük munkánkat. Törekszünk a folyamatosan változó szabályozó dokumentumaink nyomon követésére, önképzéssel és szakmai értekezleteken való részvétellel bővítjük szakmai és gyakorlati ismereteinket.</w:t>
      </w:r>
    </w:p>
    <w:p w:rsidR="00B42B19" w:rsidRPr="008302B4" w:rsidRDefault="00B42B19" w:rsidP="005B6E93">
      <w:pPr>
        <w:jc w:val="center"/>
        <w:rPr>
          <w:b/>
          <w:i w:val="0"/>
          <w:szCs w:val="28"/>
        </w:rPr>
      </w:pPr>
      <w:r w:rsidRPr="008302B4">
        <w:rPr>
          <w:b/>
          <w:i w:val="0"/>
          <w:szCs w:val="28"/>
        </w:rPr>
        <w:t>Rendőrség</w:t>
      </w:r>
    </w:p>
    <w:p w:rsidR="00B42B19" w:rsidRPr="00952D2B" w:rsidRDefault="00B42B19" w:rsidP="005B6E93">
      <w:pPr>
        <w:jc w:val="center"/>
        <w:rPr>
          <w:szCs w:val="28"/>
        </w:rPr>
      </w:pPr>
    </w:p>
    <w:p w:rsidR="00B42B19" w:rsidRPr="008302B4" w:rsidRDefault="00B42B19" w:rsidP="005B6E93">
      <w:pPr>
        <w:jc w:val="both"/>
        <w:rPr>
          <w:i w:val="0"/>
          <w:szCs w:val="28"/>
          <w:u w:val="single"/>
        </w:rPr>
      </w:pPr>
      <w:r w:rsidRPr="008302B4">
        <w:rPr>
          <w:i w:val="0"/>
          <w:szCs w:val="28"/>
        </w:rPr>
        <w:t>Településünkön,</w:t>
      </w:r>
      <w:r>
        <w:rPr>
          <w:i w:val="0"/>
          <w:szCs w:val="28"/>
        </w:rPr>
        <w:t xml:space="preserve"> </w:t>
      </w:r>
      <w:r w:rsidRPr="008302B4">
        <w:rPr>
          <w:i w:val="0"/>
          <w:szCs w:val="28"/>
        </w:rPr>
        <w:t>fiatalkorúval szemben 4 alkalommal történt szabálysértés elkövetése miatt szabálysértési eljárás lefolytatása. Ezek között szerepelt engedély nélküli vezetés, valamint legtöbb esetben a Közúti Szabályok kisebb fokú megsértése. Gyermekkorú és fiatalkorú személy sérelmére 2011. évben nem indult szabálysértési eljárás.</w:t>
      </w:r>
    </w:p>
    <w:p w:rsidR="00B42B19" w:rsidRPr="008302B4" w:rsidRDefault="00B42B19" w:rsidP="005B6E93">
      <w:pPr>
        <w:jc w:val="both"/>
        <w:rPr>
          <w:i w:val="0"/>
          <w:szCs w:val="28"/>
        </w:rPr>
      </w:pPr>
      <w:r w:rsidRPr="008302B4">
        <w:rPr>
          <w:i w:val="0"/>
          <w:szCs w:val="28"/>
        </w:rPr>
        <w:t xml:space="preserve">Három esetben indult fiatalkorú ellen büntetőeljárás vétség miatt, 1 lopás miatt, 1 visszaélés okirattal, valamint 1 alkalommal gondatlanságból elkövetett súlyos testi sértés, melynek nyomozása jelenleg is folyamatban van. </w:t>
      </w:r>
    </w:p>
    <w:p w:rsidR="00B42B19" w:rsidRPr="008302B4" w:rsidRDefault="00B42B19" w:rsidP="005B6E93">
      <w:pPr>
        <w:jc w:val="both"/>
        <w:rPr>
          <w:i w:val="0"/>
          <w:szCs w:val="28"/>
        </w:rPr>
      </w:pPr>
      <w:r w:rsidRPr="008302B4">
        <w:rPr>
          <w:i w:val="0"/>
          <w:szCs w:val="28"/>
        </w:rPr>
        <w:t>2011. évben gyermekkorúval és fiatalkorúval szemben nem indult büntető eljárás.</w:t>
      </w:r>
    </w:p>
    <w:p w:rsidR="00B42B19" w:rsidRPr="00A0375B" w:rsidRDefault="00B42B19" w:rsidP="005B6E93">
      <w:pPr>
        <w:jc w:val="both"/>
        <w:rPr>
          <w:i w:val="0"/>
          <w:szCs w:val="28"/>
        </w:rPr>
      </w:pPr>
      <w:r w:rsidRPr="008302B4">
        <w:rPr>
          <w:i w:val="0"/>
          <w:szCs w:val="28"/>
        </w:rPr>
        <w:t xml:space="preserve"> </w:t>
      </w:r>
      <w:r w:rsidRPr="008302B4">
        <w:rPr>
          <w:b/>
          <w:i w:val="0"/>
          <w:szCs w:val="28"/>
        </w:rPr>
        <w:t>Felmerülő problémák</w:t>
      </w:r>
    </w:p>
    <w:p w:rsidR="00B42B19" w:rsidRPr="008302B4" w:rsidRDefault="00B42B19" w:rsidP="005B6E93">
      <w:pPr>
        <w:jc w:val="both"/>
        <w:rPr>
          <w:i w:val="0"/>
          <w:szCs w:val="28"/>
        </w:rPr>
      </w:pPr>
      <w:r w:rsidRPr="008302B4">
        <w:rPr>
          <w:i w:val="0"/>
          <w:szCs w:val="28"/>
        </w:rPr>
        <w:t>A gyermekkorúak körében továbbra is a nem megfelelő családi háttér – a szülők nem megfelelő odafigyelése, munkanélküliség-, esetlegesen rossz baráti társaság, nincsenek tisztában a cselekedeteik súlyával, következményeivel.</w:t>
      </w:r>
    </w:p>
    <w:p w:rsidR="00B42B19" w:rsidRPr="00A0375B" w:rsidRDefault="00B42B19" w:rsidP="005B6E93">
      <w:pPr>
        <w:jc w:val="both"/>
        <w:rPr>
          <w:i w:val="0"/>
          <w:szCs w:val="28"/>
        </w:rPr>
      </w:pPr>
      <w:r w:rsidRPr="008302B4">
        <w:rPr>
          <w:b/>
          <w:i w:val="0"/>
          <w:szCs w:val="28"/>
        </w:rPr>
        <w:t xml:space="preserve"> </w:t>
      </w:r>
      <w:r w:rsidRPr="008302B4">
        <w:rPr>
          <w:i w:val="0"/>
          <w:szCs w:val="28"/>
        </w:rPr>
        <w:t xml:space="preserve">Jellemzően nincs kellő példamutatás a szülők részéről, nincsenek céljaik, elképzeléseik, motiválatlanság, érdektelenség. További problémát jelent, hogy egyre nagyobb a pénzigényük, melynek megszerzését akár bűncselekmény, szabálysértés elkövetésével is véghezviszik. Nagy szerepe van a fiatalkorúak körében a kortárs csoportoknak, meg akarnak felelni, ki akarnak tűnni társaik közül, ezért egy esetleges jogsértésbe belemennek pusztán a hecc kedvéért. Egyes családok esetében jellemzően, ahol iskolázatlanok, munkanélküliek a pénztelenség következményeként adódó problémák miatt kialakuló rendszeres konfliktusokat, a szülői jogsértő magatartást már természetesnek veszik. Előfordulásuk gyakoribb, mint a gyermekkorúak körében, de továbbra sem nagy számban fordulnak elő, egyes személyeknél visszatérő problémáról van szó. </w:t>
      </w:r>
      <w:r w:rsidRPr="008302B4">
        <w:rPr>
          <w:i w:val="0"/>
          <w:szCs w:val="28"/>
        </w:rPr>
        <w:lastRenderedPageBreak/>
        <w:t>Sajnos itt a szülői kontroll, törődés, illetve felügyelet hiányát látják a probléma forrásának.</w:t>
      </w:r>
    </w:p>
    <w:p w:rsidR="00B42B19" w:rsidRPr="008302B4" w:rsidRDefault="00B42B19" w:rsidP="005B6E93">
      <w:pPr>
        <w:jc w:val="both"/>
        <w:rPr>
          <w:b/>
          <w:i w:val="0"/>
          <w:szCs w:val="28"/>
        </w:rPr>
      </w:pPr>
      <w:r w:rsidRPr="008302B4">
        <w:rPr>
          <w:b/>
          <w:i w:val="0"/>
          <w:szCs w:val="28"/>
        </w:rPr>
        <w:t>A családon belüli erőszak, bántalmazások előfordulása a tárgyévben</w:t>
      </w:r>
    </w:p>
    <w:p w:rsidR="00B42B19" w:rsidRPr="008302B4" w:rsidRDefault="00B42B19" w:rsidP="005B6E93">
      <w:pPr>
        <w:jc w:val="both"/>
        <w:rPr>
          <w:i w:val="0"/>
          <w:szCs w:val="28"/>
        </w:rPr>
      </w:pPr>
      <w:r w:rsidRPr="008302B4">
        <w:rPr>
          <w:i w:val="0"/>
          <w:szCs w:val="28"/>
        </w:rPr>
        <w:t>A családon belüli erőszak tekintetében az elmúlt évekhez hasonlóan legtöbbször a házastársak, volt házastársak, családtagok egymást történő bántalmazásával, kiabálásokkal, veszekedésekkel, zaklató jellegű magatartásokkal valósul meg. Ezen esetekben a megvalósult bűncselekmények javarészt magánindítványra üldözendő bűncselekmények (Könnyű testi sértés, zaklatás, magánlaksértés) e bűncselekmény típusoknál jellemző, hogy legtöbbször a házastársak magánindítványt továbbra sem tesznek, a jogsértéseket követően kibékülnek eljárást nem kezdeményeznek, esetlegesen kezdeményezett eljárást a békülést követően megnehezítik, a vallomásokat többször módosítják nem együttműködőek, sőt később a kezdetben őt segítő hatóságok ellen fordulnak. Amennyiben a családon belüli erőszak a kiskorú testi, értelmi vagy erkölcsi fejlődést veszélyezteti kiskorú veszélyeztetése bűncselekmény valósul meg, mely hivatalból üldözendő bűncselekmény. Körösladányban zaklatás bűncselekménye miatt 3 esetben folytattak nyomozást.</w:t>
      </w:r>
    </w:p>
    <w:p w:rsidR="00B42B19" w:rsidRPr="008302B4" w:rsidRDefault="00B42B19" w:rsidP="005B6E93">
      <w:pPr>
        <w:jc w:val="both"/>
        <w:rPr>
          <w:i w:val="0"/>
          <w:szCs w:val="28"/>
        </w:rPr>
      </w:pPr>
      <w:r w:rsidRPr="008302B4">
        <w:rPr>
          <w:i w:val="0"/>
          <w:szCs w:val="28"/>
        </w:rPr>
        <w:t xml:space="preserve"> </w:t>
      </w:r>
      <w:r w:rsidRPr="0030562D">
        <w:rPr>
          <w:b/>
          <w:i w:val="0"/>
          <w:szCs w:val="28"/>
        </w:rPr>
        <w:t>A</w:t>
      </w:r>
      <w:r w:rsidRPr="0030562D">
        <w:rPr>
          <w:i w:val="0"/>
          <w:szCs w:val="28"/>
        </w:rPr>
        <w:t xml:space="preserve"> </w:t>
      </w:r>
      <w:r w:rsidRPr="0030562D">
        <w:rPr>
          <w:b/>
          <w:i w:val="0"/>
          <w:szCs w:val="28"/>
        </w:rPr>
        <w:t>kábítószer</w:t>
      </w:r>
      <w:r w:rsidRPr="008302B4">
        <w:rPr>
          <w:b/>
          <w:i w:val="0"/>
          <w:szCs w:val="28"/>
          <w:u w:val="single"/>
        </w:rPr>
        <w:t xml:space="preserve"> </w:t>
      </w:r>
      <w:r w:rsidRPr="0030562D">
        <w:rPr>
          <w:b/>
          <w:i w:val="0"/>
          <w:szCs w:val="28"/>
        </w:rPr>
        <w:t>terjesztésével, fogyasztásával kapcsolatos tapasztalatok</w:t>
      </w:r>
    </w:p>
    <w:p w:rsidR="00B42B19" w:rsidRPr="008302B4" w:rsidRDefault="00B42B19" w:rsidP="005B6E93">
      <w:pPr>
        <w:jc w:val="both"/>
        <w:rPr>
          <w:i w:val="0"/>
          <w:szCs w:val="28"/>
        </w:rPr>
      </w:pPr>
      <w:r w:rsidRPr="008302B4">
        <w:rPr>
          <w:i w:val="0"/>
          <w:szCs w:val="28"/>
        </w:rPr>
        <w:t>2011-es évben visszaélés kábítószerrel bűncselekmény elkövetése miatt nem indult eljárás körösladányi lakosok ellen.</w:t>
      </w:r>
    </w:p>
    <w:p w:rsidR="00B42B19" w:rsidRPr="008302B4" w:rsidRDefault="00B42B19" w:rsidP="005B6E93">
      <w:pPr>
        <w:jc w:val="both"/>
        <w:rPr>
          <w:i w:val="0"/>
          <w:szCs w:val="28"/>
        </w:rPr>
      </w:pPr>
      <w:r w:rsidRPr="008302B4">
        <w:rPr>
          <w:i w:val="0"/>
          <w:szCs w:val="28"/>
        </w:rPr>
        <w:t>Az előző években jellemzően a könnyű drogok (marihuánás cigaretta) fogyasztás a fordult elő a településen, keményebb drogok jelenlétéről továbbra sem rendelkezünk információval. Hatóságunk továbbra is kiemelt figyelmet fordít e bűncselekmény feltárására és elkövetőinek elfogására. Alkalomszerűen területünkön előfordul a „speed” nevű kábítószer, azonban az valamivel drágább és beszerzése nehezebb. Marihuána esetében is többnyire az otthon termesztett avagy természetben megtalálható vad fajtájának növényi törmeléke kerül lefoglalásra. Napjainkban előkerülő új kábító hatású szerek, un. „Dizájner” drogok elterjedése jellemzőbb, a könnyű beszerzése miatt, melyek hatóanyaga és az alkalmazásuk mellékhatásai sokszor kiszámíthatatlanok, akár halálosak is lehetnek. A médiában több hírforrás is foglalkozott ezekkel az új szerekkel.</w:t>
      </w:r>
    </w:p>
    <w:p w:rsidR="00B42B19" w:rsidRPr="0030562D" w:rsidRDefault="00B42B19" w:rsidP="005B6E93">
      <w:pPr>
        <w:jc w:val="both"/>
        <w:rPr>
          <w:b/>
          <w:i w:val="0"/>
          <w:szCs w:val="28"/>
        </w:rPr>
      </w:pPr>
      <w:r>
        <w:rPr>
          <w:b/>
          <w:i w:val="0"/>
          <w:szCs w:val="28"/>
        </w:rPr>
        <w:t>P</w:t>
      </w:r>
      <w:r w:rsidRPr="0030562D">
        <w:rPr>
          <w:b/>
          <w:i w:val="0"/>
          <w:szCs w:val="28"/>
        </w:rPr>
        <w:t xml:space="preserve">revenciós </w:t>
      </w:r>
      <w:r>
        <w:rPr>
          <w:b/>
          <w:i w:val="0"/>
          <w:szCs w:val="28"/>
        </w:rPr>
        <w:t>munka</w:t>
      </w:r>
      <w:r w:rsidRPr="0030562D">
        <w:rPr>
          <w:b/>
          <w:i w:val="0"/>
          <w:szCs w:val="28"/>
        </w:rPr>
        <w:t xml:space="preserve"> </w:t>
      </w:r>
      <w:r>
        <w:rPr>
          <w:b/>
          <w:i w:val="0"/>
          <w:szCs w:val="28"/>
        </w:rPr>
        <w:t>bűnmegelőzésben</w:t>
      </w:r>
    </w:p>
    <w:p w:rsidR="00B42B19" w:rsidRPr="008302B4" w:rsidRDefault="00B42B19" w:rsidP="005B6E93">
      <w:pPr>
        <w:jc w:val="both"/>
        <w:rPr>
          <w:i w:val="0"/>
          <w:szCs w:val="28"/>
        </w:rPr>
      </w:pPr>
      <w:r w:rsidRPr="008302B4">
        <w:rPr>
          <w:i w:val="0"/>
          <w:szCs w:val="28"/>
        </w:rPr>
        <w:t>A Szeghalmi Rendőrkapitány</w:t>
      </w:r>
      <w:r>
        <w:rPr>
          <w:i w:val="0"/>
          <w:szCs w:val="28"/>
        </w:rPr>
        <w:t>ságon a bűnmegelőzési feladato</w:t>
      </w:r>
      <w:r w:rsidRPr="008302B4">
        <w:rPr>
          <w:i w:val="0"/>
          <w:szCs w:val="28"/>
        </w:rPr>
        <w:t>t, közlekedési ismereteket külön előadó végzi, a Körösladányi Tüköry Lajos Alapfokú Művészeti Iskola és rendőrség közötti kapcsolatot külön iskolarendőr végzi. Az előadások során bűnmegelőzési kisfilmeke</w:t>
      </w:r>
      <w:r>
        <w:rPr>
          <w:i w:val="0"/>
          <w:szCs w:val="28"/>
        </w:rPr>
        <w:t>t vetít</w:t>
      </w:r>
      <w:r w:rsidRPr="008302B4">
        <w:rPr>
          <w:i w:val="0"/>
          <w:szCs w:val="28"/>
        </w:rPr>
        <w:t>n</w:t>
      </w:r>
      <w:r>
        <w:rPr>
          <w:i w:val="0"/>
          <w:szCs w:val="28"/>
        </w:rPr>
        <w:t>e</w:t>
      </w:r>
      <w:r w:rsidRPr="008302B4">
        <w:rPr>
          <w:i w:val="0"/>
          <w:szCs w:val="28"/>
        </w:rPr>
        <w:t>k le, melynek segítségével hatékonyabbá kívánjuk tenni a bűnmegelőzést, hatással lenni a diákokra, a célunkat elérni. Az „Iskola rendőrök” részt vesznek szülői értekezleteken, évnyitókon, tanévzáró ünnepségeken. A bűnmegelőzés minden korosztályt érint, minden tagjának szól, de a legkiszolgáltatottabb réteg a gyerekek mellett az idősebb korosztály, a nyugdíjasok. Koruknál fogva hiszékenyebbek az átlagnál, ezáltal potenciális áldozatai a sérelmükre elkövetett vagyoni jellegű bűncselekmény elkövetőinek.</w:t>
      </w:r>
    </w:p>
    <w:p w:rsidR="00B42B19" w:rsidRPr="001C4941" w:rsidRDefault="00B42B19" w:rsidP="005B6E93">
      <w:pPr>
        <w:jc w:val="both"/>
        <w:rPr>
          <w:szCs w:val="28"/>
          <w:u w:val="single"/>
        </w:rPr>
      </w:pPr>
      <w:r>
        <w:rPr>
          <w:b/>
          <w:i w:val="0"/>
          <w:szCs w:val="28"/>
        </w:rPr>
        <w:lastRenderedPageBreak/>
        <w:t>Kapcsolat</w:t>
      </w:r>
      <w:r w:rsidRPr="00BE4223">
        <w:rPr>
          <w:b/>
          <w:i w:val="0"/>
          <w:szCs w:val="28"/>
        </w:rPr>
        <w:t xml:space="preserve"> a gyermekjóléti szolgálattal </w:t>
      </w:r>
    </w:p>
    <w:p w:rsidR="00B42B19" w:rsidRDefault="00B42B19" w:rsidP="005B6E93">
      <w:pPr>
        <w:jc w:val="both"/>
        <w:rPr>
          <w:szCs w:val="28"/>
        </w:rPr>
      </w:pPr>
      <w:r w:rsidRPr="008302B4">
        <w:rPr>
          <w:i w:val="0"/>
          <w:szCs w:val="28"/>
        </w:rPr>
        <w:t>A Családsegítő és Gyermekjóléti Szolgálattal való kapcsolattartás f</w:t>
      </w:r>
      <w:r>
        <w:rPr>
          <w:i w:val="0"/>
          <w:szCs w:val="28"/>
        </w:rPr>
        <w:t>olyamatos, hetente tarta</w:t>
      </w:r>
      <w:r w:rsidRPr="008302B4">
        <w:rPr>
          <w:i w:val="0"/>
          <w:szCs w:val="28"/>
        </w:rPr>
        <w:t>n</w:t>
      </w:r>
      <w:r>
        <w:rPr>
          <w:i w:val="0"/>
          <w:szCs w:val="28"/>
        </w:rPr>
        <w:t>a</w:t>
      </w:r>
      <w:r w:rsidRPr="008302B4">
        <w:rPr>
          <w:i w:val="0"/>
          <w:szCs w:val="28"/>
        </w:rPr>
        <w:t>k megbeszéléseket az aktuális problémák megoldása érdekében, a jelzések folyamatosan mennek oda – vissza, konkrét esetben hét alkalommal történt jelzés a szolgálat irányába, túlnyomórészt fiatalkorúak éjszakai szórakozásával, alkoholfogyasztásukkal kapcsolatban.</w:t>
      </w:r>
      <w:r>
        <w:rPr>
          <w:i w:val="0"/>
          <w:szCs w:val="28"/>
        </w:rPr>
        <w:t xml:space="preserve"> É</w:t>
      </w:r>
      <w:r w:rsidRPr="0030562D">
        <w:rPr>
          <w:i w:val="0"/>
          <w:szCs w:val="28"/>
        </w:rPr>
        <w:t>szlelő- és j</w:t>
      </w:r>
      <w:r>
        <w:rPr>
          <w:i w:val="0"/>
          <w:szCs w:val="28"/>
        </w:rPr>
        <w:t>elzőrendszeri esetmegbeszélésen</w:t>
      </w:r>
      <w:r w:rsidRPr="008302B4">
        <w:rPr>
          <w:i w:val="0"/>
          <w:szCs w:val="28"/>
        </w:rPr>
        <w:t xml:space="preserve"> tárgyévben két alkalommal</w:t>
      </w:r>
      <w:r>
        <w:rPr>
          <w:i w:val="0"/>
          <w:szCs w:val="28"/>
        </w:rPr>
        <w:t xml:space="preserve">, ha </w:t>
      </w:r>
      <w:r w:rsidRPr="008302B4">
        <w:rPr>
          <w:i w:val="0"/>
          <w:szCs w:val="28"/>
        </w:rPr>
        <w:t>meghívást ka</w:t>
      </w:r>
      <w:r>
        <w:rPr>
          <w:i w:val="0"/>
          <w:szCs w:val="28"/>
        </w:rPr>
        <w:t>pnak, minden esetben részt vesz</w:t>
      </w:r>
      <w:r w:rsidRPr="008302B4">
        <w:rPr>
          <w:i w:val="0"/>
          <w:szCs w:val="28"/>
        </w:rPr>
        <w:t>n</w:t>
      </w:r>
      <w:r>
        <w:rPr>
          <w:i w:val="0"/>
          <w:szCs w:val="28"/>
        </w:rPr>
        <w:t>e</w:t>
      </w:r>
      <w:r w:rsidRPr="008302B4">
        <w:rPr>
          <w:i w:val="0"/>
          <w:szCs w:val="28"/>
        </w:rPr>
        <w:t>k.</w:t>
      </w:r>
      <w:r>
        <w:rPr>
          <w:szCs w:val="28"/>
        </w:rPr>
        <w:t xml:space="preserve"> </w:t>
      </w:r>
    </w:p>
    <w:p w:rsidR="00B42B19" w:rsidRPr="0030562D" w:rsidRDefault="00B42B19" w:rsidP="005B6E93">
      <w:pPr>
        <w:jc w:val="both"/>
        <w:rPr>
          <w:i w:val="0"/>
          <w:szCs w:val="28"/>
        </w:rPr>
      </w:pPr>
      <w:r w:rsidRPr="008302B4">
        <w:rPr>
          <w:i w:val="0"/>
          <w:szCs w:val="28"/>
        </w:rPr>
        <w:t>A Gyermekvédelemmel, családon belüli erőszakkal, illetve a gyermek és fiatalkorúak által elkövetett bűncs</w:t>
      </w:r>
      <w:r>
        <w:rPr>
          <w:i w:val="0"/>
          <w:szCs w:val="28"/>
        </w:rPr>
        <w:t>elekményekkel kapcsolatban a Sze</w:t>
      </w:r>
      <w:r w:rsidRPr="008302B4">
        <w:rPr>
          <w:i w:val="0"/>
          <w:szCs w:val="28"/>
        </w:rPr>
        <w:t xml:space="preserve">ghalmi Rendőrkapitányságon külön előadók foglalkoznak. </w:t>
      </w:r>
    </w:p>
    <w:p w:rsidR="00B42B19" w:rsidRPr="00BE4223" w:rsidRDefault="00B42B19" w:rsidP="005B6E93">
      <w:pPr>
        <w:jc w:val="both"/>
        <w:rPr>
          <w:i w:val="0"/>
          <w:szCs w:val="28"/>
        </w:rPr>
      </w:pPr>
      <w:r w:rsidRPr="00BE4223">
        <w:rPr>
          <w:i w:val="0"/>
          <w:szCs w:val="28"/>
        </w:rPr>
        <w:t>Gyermekjóléti Szolgálattal közösen, közös javaslatok, intézkedések hozatalával a prob</w:t>
      </w:r>
      <w:r>
        <w:rPr>
          <w:i w:val="0"/>
          <w:szCs w:val="28"/>
        </w:rPr>
        <w:t>lémák felszámolására intézkedte</w:t>
      </w:r>
      <w:r w:rsidRPr="00BE4223">
        <w:rPr>
          <w:i w:val="0"/>
          <w:szCs w:val="28"/>
        </w:rPr>
        <w:t>k. Sürgős esetekben azonnali személyes</w:t>
      </w:r>
      <w:r>
        <w:rPr>
          <w:i w:val="0"/>
          <w:szCs w:val="28"/>
        </w:rPr>
        <w:t xml:space="preserve"> megkereséssel tájékoztatja</w:t>
      </w:r>
      <w:r w:rsidRPr="00BE4223">
        <w:rPr>
          <w:i w:val="0"/>
          <w:szCs w:val="28"/>
        </w:rPr>
        <w:t xml:space="preserve"> a Szolgálat a tapasztalatokról.</w:t>
      </w:r>
    </w:p>
    <w:p w:rsidR="00B42B19" w:rsidRPr="001C4941" w:rsidRDefault="00B42B19" w:rsidP="005B6E93">
      <w:pPr>
        <w:jc w:val="both"/>
        <w:rPr>
          <w:i w:val="0"/>
          <w:szCs w:val="28"/>
        </w:rPr>
      </w:pPr>
      <w:r w:rsidRPr="00952D2B">
        <w:rPr>
          <w:szCs w:val="28"/>
        </w:rPr>
        <w:t xml:space="preserve"> </w:t>
      </w:r>
      <w:r>
        <w:rPr>
          <w:b/>
          <w:i w:val="0"/>
          <w:szCs w:val="28"/>
        </w:rPr>
        <w:t xml:space="preserve">Javaslat </w:t>
      </w:r>
      <w:r w:rsidRPr="00BE4223">
        <w:rPr>
          <w:b/>
          <w:i w:val="0"/>
          <w:szCs w:val="28"/>
        </w:rPr>
        <w:t>a gyermek- és fiatalkorúak védelmének javítása érdekében</w:t>
      </w:r>
    </w:p>
    <w:p w:rsidR="00B42B19" w:rsidRDefault="00B42B19" w:rsidP="005B6E93">
      <w:pPr>
        <w:jc w:val="both"/>
        <w:rPr>
          <w:i w:val="0"/>
          <w:szCs w:val="28"/>
        </w:rPr>
      </w:pPr>
      <w:r w:rsidRPr="00BE4223">
        <w:rPr>
          <w:i w:val="0"/>
          <w:szCs w:val="28"/>
        </w:rPr>
        <w:t>Alapvetően továbbra is fontos, hogy a jelzőrendszer tagjai által tett jelzések – az elmúlt évekhez hasonlóan – minden írásos formában történjen meg, hogy egy komolyabb intézkedés szükségessé válása kellően megalapozott legyen. Az információk áramlása folyamatos és gyors legyen, bármely kiskorú személy részéről akár egy esetleges hirtelen költekezés, vagy kisebb értékű tárgyak értékesítése is fontos információ lehet a rendőrség számára, mely bűncselekmény elkövetéséhez is kapcsolódhat.</w:t>
      </w:r>
    </w:p>
    <w:p w:rsidR="00B42B19" w:rsidRPr="006B2EF7" w:rsidRDefault="00B42B19" w:rsidP="005B6E93">
      <w:pPr>
        <w:jc w:val="both"/>
        <w:rPr>
          <w:i w:val="0"/>
          <w:szCs w:val="28"/>
        </w:rPr>
      </w:pPr>
    </w:p>
    <w:p w:rsidR="00B42B19" w:rsidRPr="00BF706E" w:rsidRDefault="00B42B19" w:rsidP="0015685D">
      <w:pPr>
        <w:jc w:val="both"/>
        <w:rPr>
          <w:i w:val="0"/>
          <w:szCs w:val="28"/>
        </w:rPr>
      </w:pPr>
      <w:r w:rsidRPr="00B73914">
        <w:rPr>
          <w:i w:val="0"/>
          <w:szCs w:val="28"/>
        </w:rPr>
        <w:t>A jelzőrendszer tagjainak, beszámolóiban foglaltak visszatükrözik, mindazokat a problémákat, melyekkel a családok küzdenek. Az anyagi probléma mellett, egyre jobban tapasztaljuk az érdektelenséget, igénytelenséget, közömbösséget. A higiénés problémák, egyre több fiatal szülőnél jelentkeznek, ha jelzéssel élünk ők vannak megsértődve, pedig a gyerekek mindennapi alapvető ellátásához hozzátartozik. Az anyagi problémák, szülők konfliktusai is igen jelentős esetben észlelhető a problémák háttereként. Az igazolatlan hiányzás is egyre nagyobb probléma</w:t>
      </w:r>
      <w:r>
        <w:rPr>
          <w:i w:val="0"/>
          <w:szCs w:val="28"/>
        </w:rPr>
        <w:t>, főleg</w:t>
      </w:r>
      <w:r w:rsidRPr="00B73914">
        <w:rPr>
          <w:i w:val="0"/>
          <w:szCs w:val="28"/>
        </w:rPr>
        <w:t xml:space="preserve"> a 16 évesek körében. A szülők nevelési tevékenységében gyakran tapasztaljuk, hogy gyermekeikkel szemben nem következetesek, sőt több esetben a gyermek irányítja a szülőt. A szakemberek összefogása, együttgondolkodása megkönnyíti munkánkat és lehetőség van gyerekek délutáni foglalkoztatására. </w:t>
      </w:r>
      <w:r>
        <w:rPr>
          <w:i w:val="0"/>
          <w:szCs w:val="28"/>
        </w:rPr>
        <w:t>A</w:t>
      </w:r>
      <w:r w:rsidRPr="00B73914">
        <w:rPr>
          <w:i w:val="0"/>
          <w:szCs w:val="28"/>
        </w:rPr>
        <w:t xml:space="preserve"> </w:t>
      </w:r>
      <w:r>
        <w:rPr>
          <w:i w:val="0"/>
          <w:szCs w:val="28"/>
        </w:rPr>
        <w:t>munkánk</w:t>
      </w:r>
      <w:r w:rsidRPr="00B73914">
        <w:rPr>
          <w:i w:val="0"/>
          <w:szCs w:val="28"/>
        </w:rPr>
        <w:t xml:space="preserve"> egyik legfontosabb eleme, hogy a leginkább veszélyeztetettek a csellengők, családból, iskolai közösségből kiszakadók, a felnőttekkel szemben bizalmatlan ifjúság megnyerése és tartós kapcsolat kiépítése. </w:t>
      </w:r>
    </w:p>
    <w:p w:rsidR="00B42B19" w:rsidRDefault="00B42B19" w:rsidP="00E426DD">
      <w:pPr>
        <w:rPr>
          <w:i w:val="0"/>
        </w:rPr>
      </w:pPr>
    </w:p>
    <w:p w:rsidR="00B42B19" w:rsidRDefault="00B42B19" w:rsidP="00E426DD">
      <w:pPr>
        <w:rPr>
          <w:i w:val="0"/>
        </w:rPr>
      </w:pPr>
    </w:p>
    <w:p w:rsidR="00B42B19" w:rsidRDefault="00B42B19" w:rsidP="00E426DD">
      <w:pPr>
        <w:rPr>
          <w:i w:val="0"/>
        </w:rPr>
      </w:pPr>
    </w:p>
    <w:p w:rsidR="00B42B19" w:rsidRDefault="00B42B19" w:rsidP="00E426DD">
      <w:pPr>
        <w:rPr>
          <w:i w:val="0"/>
        </w:rPr>
      </w:pPr>
    </w:p>
    <w:p w:rsidR="00B42B19" w:rsidRDefault="00B42B19" w:rsidP="00E426DD">
      <w:pPr>
        <w:rPr>
          <w:i w:val="0"/>
        </w:rPr>
      </w:pPr>
    </w:p>
    <w:p w:rsidR="00B42B19" w:rsidRDefault="00B42B19" w:rsidP="00E426DD">
      <w:pPr>
        <w:rPr>
          <w:i w:val="0"/>
        </w:rPr>
      </w:pPr>
      <w:r>
        <w:rPr>
          <w:i w:val="0"/>
        </w:rPr>
        <w:lastRenderedPageBreak/>
        <w:t xml:space="preserve">                 </w:t>
      </w:r>
      <w:r w:rsidRPr="001F0A83">
        <w:rPr>
          <w:i w:val="0"/>
        </w:rPr>
        <w:t>„ Mindig jusson idő: nevetni, mert ez a lélek legszebb zenéje,</w:t>
      </w:r>
    </w:p>
    <w:p w:rsidR="00B42B19" w:rsidRDefault="00B42B19" w:rsidP="006B2EF7">
      <w:pPr>
        <w:jc w:val="center"/>
        <w:rPr>
          <w:i w:val="0"/>
        </w:rPr>
      </w:pPr>
      <w:r w:rsidRPr="001F0A83">
        <w:rPr>
          <w:i w:val="0"/>
        </w:rPr>
        <w:t>olvasni, mert ez a kötelesség alapköve,</w:t>
      </w:r>
    </w:p>
    <w:p w:rsidR="00B42B19" w:rsidRDefault="00B42B19" w:rsidP="006B2EF7">
      <w:pPr>
        <w:jc w:val="center"/>
        <w:rPr>
          <w:i w:val="0"/>
        </w:rPr>
      </w:pPr>
      <w:r w:rsidRPr="001F0A83">
        <w:rPr>
          <w:i w:val="0"/>
        </w:rPr>
        <w:t>dolgozni, mert ez a siker ára,</w:t>
      </w:r>
    </w:p>
    <w:p w:rsidR="00B42B19" w:rsidRDefault="00B42B19" w:rsidP="006B2EF7">
      <w:pPr>
        <w:jc w:val="center"/>
        <w:rPr>
          <w:i w:val="0"/>
        </w:rPr>
      </w:pPr>
      <w:r w:rsidRPr="001F0A83">
        <w:rPr>
          <w:i w:val="0"/>
        </w:rPr>
        <w:t>játszani, mert ez az örök fiatalság titka,</w:t>
      </w:r>
    </w:p>
    <w:p w:rsidR="00B42B19" w:rsidRDefault="00B42B19" w:rsidP="006B2EF7">
      <w:pPr>
        <w:jc w:val="center"/>
        <w:rPr>
          <w:i w:val="0"/>
        </w:rPr>
      </w:pPr>
      <w:r w:rsidRPr="001F0A83">
        <w:rPr>
          <w:i w:val="0"/>
        </w:rPr>
        <w:t>szeretetet adni, mert gyógyítja az embert,</w:t>
      </w:r>
    </w:p>
    <w:p w:rsidR="00B42B19" w:rsidRDefault="00B42B19" w:rsidP="006B2EF7">
      <w:pPr>
        <w:jc w:val="center"/>
        <w:rPr>
          <w:i w:val="0"/>
        </w:rPr>
      </w:pPr>
      <w:r w:rsidRPr="001F0A83">
        <w:rPr>
          <w:i w:val="0"/>
        </w:rPr>
        <w:t>azt is aki adja, azt is aki kapja,</w:t>
      </w:r>
    </w:p>
    <w:p w:rsidR="00B42B19" w:rsidRDefault="00B42B19" w:rsidP="006B2EF7">
      <w:pPr>
        <w:jc w:val="center"/>
        <w:rPr>
          <w:i w:val="0"/>
        </w:rPr>
      </w:pPr>
      <w:r w:rsidRPr="001F0A83">
        <w:rPr>
          <w:i w:val="0"/>
        </w:rPr>
        <w:t>egy pillanatnyi mosolyra,</w:t>
      </w:r>
    </w:p>
    <w:p w:rsidR="00B42B19" w:rsidRDefault="00B42B19" w:rsidP="006B2EF7">
      <w:pPr>
        <w:jc w:val="center"/>
        <w:rPr>
          <w:i w:val="0"/>
        </w:rPr>
      </w:pPr>
      <w:r w:rsidRPr="001F0A83">
        <w:rPr>
          <w:i w:val="0"/>
        </w:rPr>
        <w:t>mert ez az arc legszebb ékszere,</w:t>
      </w:r>
    </w:p>
    <w:p w:rsidR="00B42B19" w:rsidRDefault="00B42B19" w:rsidP="006B2EF7">
      <w:pPr>
        <w:jc w:val="center"/>
        <w:rPr>
          <w:i w:val="0"/>
        </w:rPr>
      </w:pPr>
      <w:r w:rsidRPr="001F0A83">
        <w:rPr>
          <w:i w:val="0"/>
        </w:rPr>
        <w:t>és néhány kedves szó,</w:t>
      </w:r>
    </w:p>
    <w:p w:rsidR="00B42B19" w:rsidRPr="00481A2C" w:rsidRDefault="00B42B19" w:rsidP="006B2EF7">
      <w:pPr>
        <w:jc w:val="center"/>
        <w:rPr>
          <w:i w:val="0"/>
        </w:rPr>
      </w:pPr>
      <w:r w:rsidRPr="001F0A83">
        <w:rPr>
          <w:i w:val="0"/>
        </w:rPr>
        <w:t>mert ezzel egymás számára könnyebbé tehetjük az életet.”</w:t>
      </w:r>
    </w:p>
    <w:p w:rsidR="00B42B19" w:rsidRDefault="00B42B19" w:rsidP="006B2EF7">
      <w:pPr>
        <w:rPr>
          <w:i w:val="0"/>
          <w:szCs w:val="28"/>
        </w:rPr>
      </w:pPr>
    </w:p>
    <w:p w:rsidR="00B42B19" w:rsidRDefault="00B42B19" w:rsidP="0015685D">
      <w:pPr>
        <w:jc w:val="both"/>
        <w:rPr>
          <w:i w:val="0"/>
        </w:rPr>
      </w:pPr>
    </w:p>
    <w:p w:rsidR="00B42B19" w:rsidRPr="009732B7" w:rsidRDefault="00B42B19" w:rsidP="0015685D">
      <w:pPr>
        <w:jc w:val="both"/>
        <w:rPr>
          <w:i w:val="0"/>
        </w:rPr>
      </w:pPr>
    </w:p>
    <w:p w:rsidR="00B42B19" w:rsidRPr="009732B7" w:rsidRDefault="00B42B19" w:rsidP="0015685D">
      <w:pPr>
        <w:spacing w:line="360" w:lineRule="auto"/>
        <w:ind w:left="-360"/>
        <w:jc w:val="both"/>
        <w:rPr>
          <w:i w:val="0"/>
        </w:rPr>
      </w:pPr>
      <w:r>
        <w:rPr>
          <w:i w:val="0"/>
        </w:rPr>
        <w:t xml:space="preserve">      Körösladány, 2012</w:t>
      </w:r>
      <w:r w:rsidRPr="009732B7">
        <w:rPr>
          <w:i w:val="0"/>
        </w:rPr>
        <w:t>. 04.29.</w:t>
      </w:r>
    </w:p>
    <w:p w:rsidR="00B42B19" w:rsidRDefault="00B42B19" w:rsidP="0015685D">
      <w:pPr>
        <w:tabs>
          <w:tab w:val="right" w:pos="8505"/>
        </w:tabs>
        <w:jc w:val="right"/>
        <w:rPr>
          <w:i w:val="0"/>
        </w:rPr>
      </w:pPr>
    </w:p>
    <w:p w:rsidR="00B42B19" w:rsidRDefault="00B42B19" w:rsidP="0015685D">
      <w:pPr>
        <w:tabs>
          <w:tab w:val="right" w:pos="8505"/>
        </w:tabs>
        <w:jc w:val="right"/>
        <w:rPr>
          <w:i w:val="0"/>
        </w:rPr>
      </w:pPr>
    </w:p>
    <w:p w:rsidR="00B42B19" w:rsidRPr="009732B7" w:rsidRDefault="00B42B19" w:rsidP="009732B7">
      <w:pPr>
        <w:tabs>
          <w:tab w:val="right" w:pos="8505"/>
        </w:tabs>
        <w:rPr>
          <w:i w:val="0"/>
        </w:rPr>
      </w:pPr>
      <w:r>
        <w:rPr>
          <w:i w:val="0"/>
        </w:rPr>
        <w:t xml:space="preserve"> Ilyés Lajos</w:t>
      </w:r>
      <w:r w:rsidRPr="009732B7">
        <w:rPr>
          <w:i w:val="0"/>
        </w:rPr>
        <w:t xml:space="preserve">                                                          </w:t>
      </w:r>
      <w:r>
        <w:rPr>
          <w:i w:val="0"/>
        </w:rPr>
        <w:t xml:space="preserve">    </w:t>
      </w:r>
      <w:r w:rsidRPr="009732B7">
        <w:rPr>
          <w:i w:val="0"/>
        </w:rPr>
        <w:t xml:space="preserve"> </w:t>
      </w:r>
      <w:r w:rsidRPr="009732B7">
        <w:rPr>
          <w:i w:val="0"/>
        </w:rPr>
        <w:tab/>
      </w:r>
      <w:r>
        <w:rPr>
          <w:i w:val="0"/>
        </w:rPr>
        <w:t xml:space="preserve">   </w:t>
      </w:r>
      <w:r w:rsidRPr="009732B7">
        <w:rPr>
          <w:i w:val="0"/>
        </w:rPr>
        <w:t>Ombodi Mihályné</w:t>
      </w:r>
    </w:p>
    <w:p w:rsidR="00B42B19" w:rsidRPr="001C4941" w:rsidRDefault="00B42B19" w:rsidP="001C4941">
      <w:pPr>
        <w:tabs>
          <w:tab w:val="right" w:pos="8505"/>
        </w:tabs>
        <w:spacing w:line="360" w:lineRule="auto"/>
        <w:jc w:val="both"/>
        <w:rPr>
          <w:i w:val="0"/>
          <w:u w:val="single"/>
        </w:rPr>
      </w:pPr>
      <w:r w:rsidRPr="009732B7">
        <w:rPr>
          <w:i w:val="0"/>
        </w:rPr>
        <w:t xml:space="preserve">  </w:t>
      </w:r>
      <w:r>
        <w:rPr>
          <w:i w:val="0"/>
        </w:rPr>
        <w:t xml:space="preserve"> </w:t>
      </w:r>
      <w:r w:rsidRPr="009732B7">
        <w:rPr>
          <w:i w:val="0"/>
        </w:rPr>
        <w:t xml:space="preserve"> </w:t>
      </w:r>
      <w:r>
        <w:rPr>
          <w:i w:val="0"/>
        </w:rPr>
        <w:t>jegyző</w:t>
      </w:r>
      <w:r w:rsidRPr="009732B7">
        <w:rPr>
          <w:i w:val="0"/>
        </w:rPr>
        <w:t xml:space="preserve">                                                        </w:t>
      </w:r>
      <w:r>
        <w:rPr>
          <w:i w:val="0"/>
        </w:rPr>
        <w:t xml:space="preserve">                       Intézményvezető</w:t>
      </w:r>
    </w:p>
    <w:sectPr w:rsidR="00B42B19" w:rsidRPr="001C4941" w:rsidSect="00676753">
      <w:footerReference w:type="even" r:id="rId20"/>
      <w:footerReference w:type="default" r:id="rId21"/>
      <w:pgSz w:w="11907" w:h="16840" w:code="9"/>
      <w:pgMar w:top="1438" w:right="1418" w:bottom="1418" w:left="1418" w:header="709" w:footer="709" w:gutter="0"/>
      <w:cols w:space="708"/>
      <w:vAlign w:val="center"/>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19" w:rsidRDefault="00B42B19">
      <w:r>
        <w:separator/>
      </w:r>
    </w:p>
  </w:endnote>
  <w:endnote w:type="continuationSeparator" w:id="0">
    <w:p w:rsidR="00B42B19" w:rsidRDefault="00B4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19" w:rsidRDefault="00B42B19" w:rsidP="00D260D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B42B19" w:rsidRDefault="00B42B19" w:rsidP="00D260D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19" w:rsidRDefault="00B42B19" w:rsidP="00D260D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012236">
      <w:rPr>
        <w:rStyle w:val="Oldalszm"/>
        <w:noProof/>
      </w:rPr>
      <w:t>1</w:t>
    </w:r>
    <w:r>
      <w:rPr>
        <w:rStyle w:val="Oldalszm"/>
      </w:rPr>
      <w:fldChar w:fldCharType="end"/>
    </w:r>
  </w:p>
  <w:p w:rsidR="00B42B19" w:rsidRPr="00A913B4" w:rsidRDefault="00B42B19" w:rsidP="00D260D4">
    <w:pPr>
      <w:pStyle w:val="llb"/>
      <w:ind w:right="360"/>
      <w:jc w:val="center"/>
      <w:rPr>
        <w:rStyle w:val="Oldalszm"/>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19" w:rsidRDefault="00B42B19">
      <w:r>
        <w:separator/>
      </w:r>
    </w:p>
  </w:footnote>
  <w:footnote w:type="continuationSeparator" w:id="0">
    <w:p w:rsidR="00B42B19" w:rsidRDefault="00B42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FE0"/>
    <w:multiLevelType w:val="hybridMultilevel"/>
    <w:tmpl w:val="3968B7BA"/>
    <w:lvl w:ilvl="0" w:tplc="040E000B">
      <w:start w:val="1"/>
      <w:numFmt w:val="bullet"/>
      <w:lvlText w:val=""/>
      <w:lvlJc w:val="left"/>
      <w:pPr>
        <w:tabs>
          <w:tab w:val="num" w:pos="795"/>
        </w:tabs>
        <w:ind w:left="795" w:hanging="360"/>
      </w:pPr>
      <w:rPr>
        <w:rFonts w:ascii="Wingdings" w:hAnsi="Wingdings" w:hint="default"/>
      </w:rPr>
    </w:lvl>
    <w:lvl w:ilvl="1" w:tplc="2CDE9310">
      <w:start w:val="11"/>
      <w:numFmt w:val="bullet"/>
      <w:lvlText w:val="-"/>
      <w:lvlJc w:val="left"/>
      <w:pPr>
        <w:tabs>
          <w:tab w:val="num" w:pos="1515"/>
        </w:tabs>
        <w:ind w:left="1515" w:hanging="360"/>
      </w:pPr>
      <w:rPr>
        <w:rFonts w:ascii="Times New Roman" w:eastAsia="Times New Roman" w:hAnsi="Times New Roman" w:hint="default"/>
      </w:rPr>
    </w:lvl>
    <w:lvl w:ilvl="2" w:tplc="040E0005" w:tentative="1">
      <w:start w:val="1"/>
      <w:numFmt w:val="bullet"/>
      <w:lvlText w:val=""/>
      <w:lvlJc w:val="left"/>
      <w:pPr>
        <w:tabs>
          <w:tab w:val="num" w:pos="2235"/>
        </w:tabs>
        <w:ind w:left="2235" w:hanging="360"/>
      </w:pPr>
      <w:rPr>
        <w:rFonts w:ascii="Wingdings" w:hAnsi="Wingdings" w:hint="default"/>
      </w:rPr>
    </w:lvl>
    <w:lvl w:ilvl="3" w:tplc="040E0001" w:tentative="1">
      <w:start w:val="1"/>
      <w:numFmt w:val="bullet"/>
      <w:lvlText w:val=""/>
      <w:lvlJc w:val="left"/>
      <w:pPr>
        <w:tabs>
          <w:tab w:val="num" w:pos="2955"/>
        </w:tabs>
        <w:ind w:left="2955" w:hanging="360"/>
      </w:pPr>
      <w:rPr>
        <w:rFonts w:ascii="Symbol" w:hAnsi="Symbol" w:hint="default"/>
      </w:rPr>
    </w:lvl>
    <w:lvl w:ilvl="4" w:tplc="040E0003" w:tentative="1">
      <w:start w:val="1"/>
      <w:numFmt w:val="bullet"/>
      <w:lvlText w:val="o"/>
      <w:lvlJc w:val="left"/>
      <w:pPr>
        <w:tabs>
          <w:tab w:val="num" w:pos="3675"/>
        </w:tabs>
        <w:ind w:left="3675" w:hanging="360"/>
      </w:pPr>
      <w:rPr>
        <w:rFonts w:ascii="Courier New" w:hAnsi="Courier New" w:hint="default"/>
      </w:rPr>
    </w:lvl>
    <w:lvl w:ilvl="5" w:tplc="040E0005" w:tentative="1">
      <w:start w:val="1"/>
      <w:numFmt w:val="bullet"/>
      <w:lvlText w:val=""/>
      <w:lvlJc w:val="left"/>
      <w:pPr>
        <w:tabs>
          <w:tab w:val="num" w:pos="4395"/>
        </w:tabs>
        <w:ind w:left="4395" w:hanging="360"/>
      </w:pPr>
      <w:rPr>
        <w:rFonts w:ascii="Wingdings" w:hAnsi="Wingdings" w:hint="default"/>
      </w:rPr>
    </w:lvl>
    <w:lvl w:ilvl="6" w:tplc="040E0001" w:tentative="1">
      <w:start w:val="1"/>
      <w:numFmt w:val="bullet"/>
      <w:lvlText w:val=""/>
      <w:lvlJc w:val="left"/>
      <w:pPr>
        <w:tabs>
          <w:tab w:val="num" w:pos="5115"/>
        </w:tabs>
        <w:ind w:left="5115" w:hanging="360"/>
      </w:pPr>
      <w:rPr>
        <w:rFonts w:ascii="Symbol" w:hAnsi="Symbol" w:hint="default"/>
      </w:rPr>
    </w:lvl>
    <w:lvl w:ilvl="7" w:tplc="040E0003" w:tentative="1">
      <w:start w:val="1"/>
      <w:numFmt w:val="bullet"/>
      <w:lvlText w:val="o"/>
      <w:lvlJc w:val="left"/>
      <w:pPr>
        <w:tabs>
          <w:tab w:val="num" w:pos="5835"/>
        </w:tabs>
        <w:ind w:left="5835" w:hanging="360"/>
      </w:pPr>
      <w:rPr>
        <w:rFonts w:ascii="Courier New" w:hAnsi="Courier New" w:hint="default"/>
      </w:rPr>
    </w:lvl>
    <w:lvl w:ilvl="8" w:tplc="040E0005" w:tentative="1">
      <w:start w:val="1"/>
      <w:numFmt w:val="bullet"/>
      <w:lvlText w:val=""/>
      <w:lvlJc w:val="left"/>
      <w:pPr>
        <w:tabs>
          <w:tab w:val="num" w:pos="6555"/>
        </w:tabs>
        <w:ind w:left="6555" w:hanging="360"/>
      </w:pPr>
      <w:rPr>
        <w:rFonts w:ascii="Wingdings" w:hAnsi="Wingdings" w:hint="default"/>
      </w:rPr>
    </w:lvl>
  </w:abstractNum>
  <w:abstractNum w:abstractNumId="1">
    <w:nsid w:val="05B7676D"/>
    <w:multiLevelType w:val="multilevel"/>
    <w:tmpl w:val="16DC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43630"/>
    <w:multiLevelType w:val="hybridMultilevel"/>
    <w:tmpl w:val="E8F0FCA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20F7AF0"/>
    <w:multiLevelType w:val="hybridMultilevel"/>
    <w:tmpl w:val="4AE46052"/>
    <w:lvl w:ilvl="0" w:tplc="040E0001">
      <w:start w:val="1"/>
      <w:numFmt w:val="bullet"/>
      <w:lvlText w:val=""/>
      <w:lvlJc w:val="left"/>
      <w:pPr>
        <w:tabs>
          <w:tab w:val="num" w:pos="1068"/>
        </w:tabs>
        <w:ind w:left="1068" w:hanging="360"/>
      </w:pPr>
      <w:rPr>
        <w:rFonts w:ascii="Symbol" w:hAnsi="Symbol" w:hint="default"/>
      </w:rPr>
    </w:lvl>
    <w:lvl w:ilvl="1" w:tplc="A50E825C">
      <w:numFmt w:val="bullet"/>
      <w:lvlText w:val="-"/>
      <w:lvlJc w:val="left"/>
      <w:pPr>
        <w:tabs>
          <w:tab w:val="num" w:pos="2373"/>
        </w:tabs>
        <w:ind w:left="2373" w:hanging="945"/>
      </w:pPr>
      <w:rPr>
        <w:rFonts w:ascii="Times New Roman" w:eastAsia="Times New Roman" w:hAnsi="Times New Roman"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4">
    <w:nsid w:val="15AC150A"/>
    <w:multiLevelType w:val="hybridMultilevel"/>
    <w:tmpl w:val="3F2AA3F2"/>
    <w:lvl w:ilvl="0" w:tplc="63C291C8">
      <w:start w:val="1"/>
      <w:numFmt w:val="decimal"/>
      <w:lvlText w:val="%1."/>
      <w:lvlJc w:val="left"/>
      <w:pPr>
        <w:ind w:left="750" w:hanging="360"/>
      </w:pPr>
      <w:rPr>
        <w:rFonts w:cs="Times New Roman" w:hint="default"/>
      </w:rPr>
    </w:lvl>
    <w:lvl w:ilvl="1" w:tplc="040E0019" w:tentative="1">
      <w:start w:val="1"/>
      <w:numFmt w:val="lowerLetter"/>
      <w:lvlText w:val="%2."/>
      <w:lvlJc w:val="left"/>
      <w:pPr>
        <w:ind w:left="1470" w:hanging="360"/>
      </w:pPr>
      <w:rPr>
        <w:rFonts w:cs="Times New Roman"/>
      </w:rPr>
    </w:lvl>
    <w:lvl w:ilvl="2" w:tplc="040E001B" w:tentative="1">
      <w:start w:val="1"/>
      <w:numFmt w:val="lowerRoman"/>
      <w:lvlText w:val="%3."/>
      <w:lvlJc w:val="right"/>
      <w:pPr>
        <w:ind w:left="2190" w:hanging="180"/>
      </w:pPr>
      <w:rPr>
        <w:rFonts w:cs="Times New Roman"/>
      </w:rPr>
    </w:lvl>
    <w:lvl w:ilvl="3" w:tplc="040E000F" w:tentative="1">
      <w:start w:val="1"/>
      <w:numFmt w:val="decimal"/>
      <w:lvlText w:val="%4."/>
      <w:lvlJc w:val="left"/>
      <w:pPr>
        <w:ind w:left="2910" w:hanging="360"/>
      </w:pPr>
      <w:rPr>
        <w:rFonts w:cs="Times New Roman"/>
      </w:rPr>
    </w:lvl>
    <w:lvl w:ilvl="4" w:tplc="040E0019" w:tentative="1">
      <w:start w:val="1"/>
      <w:numFmt w:val="lowerLetter"/>
      <w:lvlText w:val="%5."/>
      <w:lvlJc w:val="left"/>
      <w:pPr>
        <w:ind w:left="3630" w:hanging="360"/>
      </w:pPr>
      <w:rPr>
        <w:rFonts w:cs="Times New Roman"/>
      </w:rPr>
    </w:lvl>
    <w:lvl w:ilvl="5" w:tplc="040E001B" w:tentative="1">
      <w:start w:val="1"/>
      <w:numFmt w:val="lowerRoman"/>
      <w:lvlText w:val="%6."/>
      <w:lvlJc w:val="right"/>
      <w:pPr>
        <w:ind w:left="4350" w:hanging="180"/>
      </w:pPr>
      <w:rPr>
        <w:rFonts w:cs="Times New Roman"/>
      </w:rPr>
    </w:lvl>
    <w:lvl w:ilvl="6" w:tplc="040E000F" w:tentative="1">
      <w:start w:val="1"/>
      <w:numFmt w:val="decimal"/>
      <w:lvlText w:val="%7."/>
      <w:lvlJc w:val="left"/>
      <w:pPr>
        <w:ind w:left="5070" w:hanging="360"/>
      </w:pPr>
      <w:rPr>
        <w:rFonts w:cs="Times New Roman"/>
      </w:rPr>
    </w:lvl>
    <w:lvl w:ilvl="7" w:tplc="040E0019" w:tentative="1">
      <w:start w:val="1"/>
      <w:numFmt w:val="lowerLetter"/>
      <w:lvlText w:val="%8."/>
      <w:lvlJc w:val="left"/>
      <w:pPr>
        <w:ind w:left="5790" w:hanging="360"/>
      </w:pPr>
      <w:rPr>
        <w:rFonts w:cs="Times New Roman"/>
      </w:rPr>
    </w:lvl>
    <w:lvl w:ilvl="8" w:tplc="040E001B" w:tentative="1">
      <w:start w:val="1"/>
      <w:numFmt w:val="lowerRoman"/>
      <w:lvlText w:val="%9."/>
      <w:lvlJc w:val="right"/>
      <w:pPr>
        <w:ind w:left="6510" w:hanging="180"/>
      </w:pPr>
      <w:rPr>
        <w:rFonts w:cs="Times New Roman"/>
      </w:rPr>
    </w:lvl>
  </w:abstractNum>
  <w:abstractNum w:abstractNumId="5">
    <w:nsid w:val="1C73183A"/>
    <w:multiLevelType w:val="hybridMultilevel"/>
    <w:tmpl w:val="9BC68176"/>
    <w:lvl w:ilvl="0" w:tplc="C46E3EB2">
      <w:start w:val="14"/>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04D5AAB"/>
    <w:multiLevelType w:val="hybridMultilevel"/>
    <w:tmpl w:val="4AA88C9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0674D09"/>
    <w:multiLevelType w:val="hybridMultilevel"/>
    <w:tmpl w:val="401A81BC"/>
    <w:lvl w:ilvl="0" w:tplc="040E000B">
      <w:start w:val="1"/>
      <w:numFmt w:val="bullet"/>
      <w:lvlText w:val=""/>
      <w:lvlJc w:val="left"/>
      <w:pPr>
        <w:tabs>
          <w:tab w:val="num" w:pos="720"/>
        </w:tabs>
        <w:ind w:left="720" w:hanging="360"/>
      </w:pPr>
      <w:rPr>
        <w:rFonts w:ascii="Wingdings" w:hAnsi="Wingdings" w:hint="default"/>
      </w:rPr>
    </w:lvl>
    <w:lvl w:ilvl="1" w:tplc="DD045E92">
      <w:start w:val="1"/>
      <w:numFmt w:val="bullet"/>
      <w:lvlText w:val=""/>
      <w:lvlJc w:val="left"/>
      <w:pPr>
        <w:tabs>
          <w:tab w:val="num" w:pos="1440"/>
        </w:tabs>
        <w:ind w:left="1440" w:hanging="360"/>
      </w:pPr>
      <w:rPr>
        <w:rFonts w:ascii="Symbol" w:hAnsi="Symbol" w:hint="default"/>
        <w:sz w:val="20"/>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248B3300"/>
    <w:multiLevelType w:val="hybridMultilevel"/>
    <w:tmpl w:val="7B54AF5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2A0250A6"/>
    <w:multiLevelType w:val="hybridMultilevel"/>
    <w:tmpl w:val="7B54AF5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2AE140AD"/>
    <w:multiLevelType w:val="hybridMultilevel"/>
    <w:tmpl w:val="FFAAA28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2FF745B3"/>
    <w:multiLevelType w:val="hybridMultilevel"/>
    <w:tmpl w:val="3698E78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35CB6C63"/>
    <w:multiLevelType w:val="hybridMultilevel"/>
    <w:tmpl w:val="E13E8470"/>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461D7ECC"/>
    <w:multiLevelType w:val="hybridMultilevel"/>
    <w:tmpl w:val="3F868844"/>
    <w:lvl w:ilvl="0" w:tplc="B6A8C8B4">
      <w:start w:val="1"/>
      <w:numFmt w:val="decimal"/>
      <w:lvlText w:val="%1."/>
      <w:lvlJc w:val="left"/>
      <w:pPr>
        <w:tabs>
          <w:tab w:val="num" w:pos="900"/>
        </w:tabs>
        <w:ind w:left="900" w:hanging="360"/>
      </w:pPr>
      <w:rPr>
        <w:rFonts w:cs="Times New Roman" w:hint="default"/>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14">
    <w:nsid w:val="4B733691"/>
    <w:multiLevelType w:val="hybridMultilevel"/>
    <w:tmpl w:val="1024A4C8"/>
    <w:lvl w:ilvl="0" w:tplc="592E9134">
      <w:start w:val="8"/>
      <w:numFmt w:val="bullet"/>
      <w:lvlText w:val="-"/>
      <w:lvlJc w:val="left"/>
      <w:pPr>
        <w:tabs>
          <w:tab w:val="num" w:pos="540"/>
        </w:tabs>
        <w:ind w:left="540" w:hanging="360"/>
      </w:pPr>
      <w:rPr>
        <w:rFonts w:ascii="Times New Roman" w:eastAsia="TimesNewRoman" w:hAnsi="Times New Roman" w:hint="default"/>
      </w:rPr>
    </w:lvl>
    <w:lvl w:ilvl="1" w:tplc="040E0003">
      <w:start w:val="1"/>
      <w:numFmt w:val="bullet"/>
      <w:lvlText w:val="o"/>
      <w:lvlJc w:val="left"/>
      <w:pPr>
        <w:tabs>
          <w:tab w:val="num" w:pos="1260"/>
        </w:tabs>
        <w:ind w:left="1260" w:hanging="360"/>
      </w:pPr>
      <w:rPr>
        <w:rFonts w:ascii="Courier New" w:hAnsi="Courier New" w:hint="default"/>
      </w:rPr>
    </w:lvl>
    <w:lvl w:ilvl="2" w:tplc="040E0005">
      <w:start w:val="1"/>
      <w:numFmt w:val="bullet"/>
      <w:lvlText w:val=""/>
      <w:lvlJc w:val="left"/>
      <w:pPr>
        <w:tabs>
          <w:tab w:val="num" w:pos="1980"/>
        </w:tabs>
        <w:ind w:left="1980" w:hanging="360"/>
      </w:pPr>
      <w:rPr>
        <w:rFonts w:ascii="Wingdings" w:hAnsi="Wingdings" w:hint="default"/>
      </w:rPr>
    </w:lvl>
    <w:lvl w:ilvl="3" w:tplc="040E0001">
      <w:start w:val="1"/>
      <w:numFmt w:val="bullet"/>
      <w:lvlText w:val=""/>
      <w:lvlJc w:val="left"/>
      <w:pPr>
        <w:tabs>
          <w:tab w:val="num" w:pos="2700"/>
        </w:tabs>
        <w:ind w:left="2700" w:hanging="360"/>
      </w:pPr>
      <w:rPr>
        <w:rFonts w:ascii="Symbol" w:hAnsi="Symbol" w:hint="default"/>
      </w:rPr>
    </w:lvl>
    <w:lvl w:ilvl="4" w:tplc="040E0003">
      <w:start w:val="1"/>
      <w:numFmt w:val="bullet"/>
      <w:lvlText w:val="o"/>
      <w:lvlJc w:val="left"/>
      <w:pPr>
        <w:tabs>
          <w:tab w:val="num" w:pos="3420"/>
        </w:tabs>
        <w:ind w:left="3420" w:hanging="360"/>
      </w:pPr>
      <w:rPr>
        <w:rFonts w:ascii="Courier New" w:hAnsi="Courier New" w:hint="default"/>
      </w:rPr>
    </w:lvl>
    <w:lvl w:ilvl="5" w:tplc="040E0005">
      <w:start w:val="1"/>
      <w:numFmt w:val="bullet"/>
      <w:lvlText w:val=""/>
      <w:lvlJc w:val="left"/>
      <w:pPr>
        <w:tabs>
          <w:tab w:val="num" w:pos="4140"/>
        </w:tabs>
        <w:ind w:left="4140" w:hanging="360"/>
      </w:pPr>
      <w:rPr>
        <w:rFonts w:ascii="Wingdings" w:hAnsi="Wingdings" w:hint="default"/>
      </w:rPr>
    </w:lvl>
    <w:lvl w:ilvl="6" w:tplc="040E0001">
      <w:start w:val="1"/>
      <w:numFmt w:val="bullet"/>
      <w:lvlText w:val=""/>
      <w:lvlJc w:val="left"/>
      <w:pPr>
        <w:tabs>
          <w:tab w:val="num" w:pos="4860"/>
        </w:tabs>
        <w:ind w:left="4860" w:hanging="360"/>
      </w:pPr>
      <w:rPr>
        <w:rFonts w:ascii="Symbol" w:hAnsi="Symbol" w:hint="default"/>
      </w:rPr>
    </w:lvl>
    <w:lvl w:ilvl="7" w:tplc="040E0003">
      <w:start w:val="1"/>
      <w:numFmt w:val="bullet"/>
      <w:lvlText w:val="o"/>
      <w:lvlJc w:val="left"/>
      <w:pPr>
        <w:tabs>
          <w:tab w:val="num" w:pos="5580"/>
        </w:tabs>
        <w:ind w:left="5580" w:hanging="360"/>
      </w:pPr>
      <w:rPr>
        <w:rFonts w:ascii="Courier New" w:hAnsi="Courier New" w:hint="default"/>
      </w:rPr>
    </w:lvl>
    <w:lvl w:ilvl="8" w:tplc="040E0005">
      <w:start w:val="1"/>
      <w:numFmt w:val="bullet"/>
      <w:lvlText w:val=""/>
      <w:lvlJc w:val="left"/>
      <w:pPr>
        <w:tabs>
          <w:tab w:val="num" w:pos="6300"/>
        </w:tabs>
        <w:ind w:left="6300" w:hanging="360"/>
      </w:pPr>
      <w:rPr>
        <w:rFonts w:ascii="Wingdings" w:hAnsi="Wingdings" w:hint="default"/>
      </w:rPr>
    </w:lvl>
  </w:abstractNum>
  <w:abstractNum w:abstractNumId="15">
    <w:nsid w:val="55891E5B"/>
    <w:multiLevelType w:val="hybridMultilevel"/>
    <w:tmpl w:val="7B2242FA"/>
    <w:lvl w:ilvl="0" w:tplc="C46E3EB2">
      <w:start w:val="14"/>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583F1E81"/>
    <w:multiLevelType w:val="hybridMultilevel"/>
    <w:tmpl w:val="05C0098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5E1E5DD5"/>
    <w:multiLevelType w:val="hybridMultilevel"/>
    <w:tmpl w:val="B7AE14DC"/>
    <w:lvl w:ilvl="0" w:tplc="4DE0E780">
      <w:start w:val="1"/>
      <w:numFmt w:val="decimal"/>
      <w:lvlText w:val="%1."/>
      <w:lvlJc w:val="left"/>
      <w:pPr>
        <w:tabs>
          <w:tab w:val="num" w:pos="900"/>
        </w:tabs>
        <w:ind w:left="900" w:hanging="360"/>
      </w:pPr>
      <w:rPr>
        <w:rFonts w:cs="Times New Roman" w:hint="default"/>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18">
    <w:nsid w:val="5ECD27DC"/>
    <w:multiLevelType w:val="hybridMultilevel"/>
    <w:tmpl w:val="85FEE4F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66621849"/>
    <w:multiLevelType w:val="hybridMultilevel"/>
    <w:tmpl w:val="3752A992"/>
    <w:lvl w:ilvl="0" w:tplc="CDF4AF00">
      <w:start w:val="1"/>
      <w:numFmt w:val="bullet"/>
      <w:lvlText w:val="•"/>
      <w:lvlJc w:val="left"/>
      <w:pPr>
        <w:tabs>
          <w:tab w:val="num" w:pos="720"/>
        </w:tabs>
        <w:ind w:left="720" w:hanging="360"/>
      </w:pPr>
      <w:rPr>
        <w:rFonts w:ascii="Times New Roman" w:hAnsi="Times New Roman" w:hint="default"/>
      </w:rPr>
    </w:lvl>
    <w:lvl w:ilvl="1" w:tplc="44C4A3F4" w:tentative="1">
      <w:start w:val="1"/>
      <w:numFmt w:val="bullet"/>
      <w:lvlText w:val="•"/>
      <w:lvlJc w:val="left"/>
      <w:pPr>
        <w:tabs>
          <w:tab w:val="num" w:pos="1440"/>
        </w:tabs>
        <w:ind w:left="1440" w:hanging="360"/>
      </w:pPr>
      <w:rPr>
        <w:rFonts w:ascii="Times New Roman" w:hAnsi="Times New Roman" w:hint="default"/>
      </w:rPr>
    </w:lvl>
    <w:lvl w:ilvl="2" w:tplc="310C07DA" w:tentative="1">
      <w:start w:val="1"/>
      <w:numFmt w:val="bullet"/>
      <w:lvlText w:val="•"/>
      <w:lvlJc w:val="left"/>
      <w:pPr>
        <w:tabs>
          <w:tab w:val="num" w:pos="2160"/>
        </w:tabs>
        <w:ind w:left="2160" w:hanging="360"/>
      </w:pPr>
      <w:rPr>
        <w:rFonts w:ascii="Times New Roman" w:hAnsi="Times New Roman" w:hint="default"/>
      </w:rPr>
    </w:lvl>
    <w:lvl w:ilvl="3" w:tplc="87C2C77A" w:tentative="1">
      <w:start w:val="1"/>
      <w:numFmt w:val="bullet"/>
      <w:lvlText w:val="•"/>
      <w:lvlJc w:val="left"/>
      <w:pPr>
        <w:tabs>
          <w:tab w:val="num" w:pos="2880"/>
        </w:tabs>
        <w:ind w:left="2880" w:hanging="360"/>
      </w:pPr>
      <w:rPr>
        <w:rFonts w:ascii="Times New Roman" w:hAnsi="Times New Roman" w:hint="default"/>
      </w:rPr>
    </w:lvl>
    <w:lvl w:ilvl="4" w:tplc="3D0AFB3A" w:tentative="1">
      <w:start w:val="1"/>
      <w:numFmt w:val="bullet"/>
      <w:lvlText w:val="•"/>
      <w:lvlJc w:val="left"/>
      <w:pPr>
        <w:tabs>
          <w:tab w:val="num" w:pos="3600"/>
        </w:tabs>
        <w:ind w:left="3600" w:hanging="360"/>
      </w:pPr>
      <w:rPr>
        <w:rFonts w:ascii="Times New Roman" w:hAnsi="Times New Roman" w:hint="default"/>
      </w:rPr>
    </w:lvl>
    <w:lvl w:ilvl="5" w:tplc="69F44D6A" w:tentative="1">
      <w:start w:val="1"/>
      <w:numFmt w:val="bullet"/>
      <w:lvlText w:val="•"/>
      <w:lvlJc w:val="left"/>
      <w:pPr>
        <w:tabs>
          <w:tab w:val="num" w:pos="4320"/>
        </w:tabs>
        <w:ind w:left="4320" w:hanging="360"/>
      </w:pPr>
      <w:rPr>
        <w:rFonts w:ascii="Times New Roman" w:hAnsi="Times New Roman" w:hint="default"/>
      </w:rPr>
    </w:lvl>
    <w:lvl w:ilvl="6" w:tplc="489ABD66" w:tentative="1">
      <w:start w:val="1"/>
      <w:numFmt w:val="bullet"/>
      <w:lvlText w:val="•"/>
      <w:lvlJc w:val="left"/>
      <w:pPr>
        <w:tabs>
          <w:tab w:val="num" w:pos="5040"/>
        </w:tabs>
        <w:ind w:left="5040" w:hanging="360"/>
      </w:pPr>
      <w:rPr>
        <w:rFonts w:ascii="Times New Roman" w:hAnsi="Times New Roman" w:hint="default"/>
      </w:rPr>
    </w:lvl>
    <w:lvl w:ilvl="7" w:tplc="88F22BB6" w:tentative="1">
      <w:start w:val="1"/>
      <w:numFmt w:val="bullet"/>
      <w:lvlText w:val="•"/>
      <w:lvlJc w:val="left"/>
      <w:pPr>
        <w:tabs>
          <w:tab w:val="num" w:pos="5760"/>
        </w:tabs>
        <w:ind w:left="5760" w:hanging="360"/>
      </w:pPr>
      <w:rPr>
        <w:rFonts w:ascii="Times New Roman" w:hAnsi="Times New Roman" w:hint="default"/>
      </w:rPr>
    </w:lvl>
    <w:lvl w:ilvl="8" w:tplc="65F0341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7C54258"/>
    <w:multiLevelType w:val="hybridMultilevel"/>
    <w:tmpl w:val="18B2CBE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nsid w:val="68CF28E5"/>
    <w:multiLevelType w:val="hybridMultilevel"/>
    <w:tmpl w:val="4796A47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nsid w:val="70C344CE"/>
    <w:multiLevelType w:val="hybridMultilevel"/>
    <w:tmpl w:val="89EA746A"/>
    <w:lvl w:ilvl="0" w:tplc="C46E3EB2">
      <w:start w:val="14"/>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74DD0CDD"/>
    <w:multiLevelType w:val="multilevel"/>
    <w:tmpl w:val="7A8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723976"/>
    <w:multiLevelType w:val="hybridMultilevel"/>
    <w:tmpl w:val="466C2F6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7D4504F9"/>
    <w:multiLevelType w:val="hybridMultilevel"/>
    <w:tmpl w:val="7CAAE89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6"/>
  </w:num>
  <w:num w:numId="4">
    <w:abstractNumId w:val="20"/>
  </w:num>
  <w:num w:numId="5">
    <w:abstractNumId w:val="3"/>
  </w:num>
  <w:num w:numId="6">
    <w:abstractNumId w:val="25"/>
  </w:num>
  <w:num w:numId="7">
    <w:abstractNumId w:val="24"/>
  </w:num>
  <w:num w:numId="8">
    <w:abstractNumId w:val="12"/>
  </w:num>
  <w:num w:numId="9">
    <w:abstractNumId w:val="0"/>
  </w:num>
  <w:num w:numId="10">
    <w:abstractNumId w:val="7"/>
  </w:num>
  <w:num w:numId="11">
    <w:abstractNumId w:val="5"/>
  </w:num>
  <w:num w:numId="12">
    <w:abstractNumId w:val="11"/>
  </w:num>
  <w:num w:numId="13">
    <w:abstractNumId w:val="18"/>
  </w:num>
  <w:num w:numId="14">
    <w:abstractNumId w:val="10"/>
  </w:num>
  <w:num w:numId="15">
    <w:abstractNumId w:val="4"/>
  </w:num>
  <w:num w:numId="16">
    <w:abstractNumId w:val="15"/>
  </w:num>
  <w:num w:numId="17">
    <w:abstractNumId w:val="22"/>
  </w:num>
  <w:num w:numId="18">
    <w:abstractNumId w:val="14"/>
  </w:num>
  <w:num w:numId="19">
    <w:abstractNumId w:val="17"/>
  </w:num>
  <w:num w:numId="20">
    <w:abstractNumId w:val="13"/>
  </w:num>
  <w:num w:numId="21">
    <w:abstractNumId w:val="1"/>
  </w:num>
  <w:num w:numId="22">
    <w:abstractNumId w:val="8"/>
  </w:num>
  <w:num w:numId="23">
    <w:abstractNumId w:val="21"/>
  </w:num>
  <w:num w:numId="24">
    <w:abstractNumId w:val="19"/>
  </w:num>
  <w:num w:numId="25">
    <w:abstractNumId w:val="23"/>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2E5"/>
    <w:rsid w:val="00007459"/>
    <w:rsid w:val="00012236"/>
    <w:rsid w:val="0002414D"/>
    <w:rsid w:val="0005014C"/>
    <w:rsid w:val="00053E0F"/>
    <w:rsid w:val="00055247"/>
    <w:rsid w:val="000620B5"/>
    <w:rsid w:val="00067DDA"/>
    <w:rsid w:val="000A3E19"/>
    <w:rsid w:val="000A684D"/>
    <w:rsid w:val="000B41C5"/>
    <w:rsid w:val="000D3DB9"/>
    <w:rsid w:val="000D4B32"/>
    <w:rsid w:val="00101F19"/>
    <w:rsid w:val="001022E5"/>
    <w:rsid w:val="001040F7"/>
    <w:rsid w:val="00104C5A"/>
    <w:rsid w:val="0011189F"/>
    <w:rsid w:val="00114FB7"/>
    <w:rsid w:val="001249FE"/>
    <w:rsid w:val="001301E6"/>
    <w:rsid w:val="001336AE"/>
    <w:rsid w:val="001425B7"/>
    <w:rsid w:val="00144ED4"/>
    <w:rsid w:val="00146CA5"/>
    <w:rsid w:val="0014753C"/>
    <w:rsid w:val="0015685D"/>
    <w:rsid w:val="00174794"/>
    <w:rsid w:val="0018038C"/>
    <w:rsid w:val="001825C2"/>
    <w:rsid w:val="0018761B"/>
    <w:rsid w:val="00191B14"/>
    <w:rsid w:val="00191C7B"/>
    <w:rsid w:val="00192540"/>
    <w:rsid w:val="00193B99"/>
    <w:rsid w:val="00197C2F"/>
    <w:rsid w:val="001A6871"/>
    <w:rsid w:val="001A727E"/>
    <w:rsid w:val="001C4941"/>
    <w:rsid w:val="001C55B7"/>
    <w:rsid w:val="001C5BF2"/>
    <w:rsid w:val="001D7196"/>
    <w:rsid w:val="001F0A83"/>
    <w:rsid w:val="001F3414"/>
    <w:rsid w:val="00202103"/>
    <w:rsid w:val="00203D1E"/>
    <w:rsid w:val="0021483D"/>
    <w:rsid w:val="00221263"/>
    <w:rsid w:val="00250457"/>
    <w:rsid w:val="002538CD"/>
    <w:rsid w:val="00257E63"/>
    <w:rsid w:val="0026574C"/>
    <w:rsid w:val="00272A00"/>
    <w:rsid w:val="00281E71"/>
    <w:rsid w:val="002953BF"/>
    <w:rsid w:val="002A5521"/>
    <w:rsid w:val="002B0523"/>
    <w:rsid w:val="002B403E"/>
    <w:rsid w:val="002E02EE"/>
    <w:rsid w:val="002E623F"/>
    <w:rsid w:val="002E6F6A"/>
    <w:rsid w:val="002E749E"/>
    <w:rsid w:val="0030343F"/>
    <w:rsid w:val="0030562D"/>
    <w:rsid w:val="00310DF6"/>
    <w:rsid w:val="0031432C"/>
    <w:rsid w:val="003259E4"/>
    <w:rsid w:val="00332240"/>
    <w:rsid w:val="00337719"/>
    <w:rsid w:val="00337A72"/>
    <w:rsid w:val="00350722"/>
    <w:rsid w:val="00351805"/>
    <w:rsid w:val="0037020E"/>
    <w:rsid w:val="00390C9F"/>
    <w:rsid w:val="003A32C5"/>
    <w:rsid w:val="0040772B"/>
    <w:rsid w:val="00411D0C"/>
    <w:rsid w:val="004133B8"/>
    <w:rsid w:val="00425EE3"/>
    <w:rsid w:val="00427FF6"/>
    <w:rsid w:val="00435C69"/>
    <w:rsid w:val="00460E24"/>
    <w:rsid w:val="00463E12"/>
    <w:rsid w:val="00480E0C"/>
    <w:rsid w:val="00481A2C"/>
    <w:rsid w:val="00485859"/>
    <w:rsid w:val="00497D00"/>
    <w:rsid w:val="004A75E7"/>
    <w:rsid w:val="004B248F"/>
    <w:rsid w:val="004B2B11"/>
    <w:rsid w:val="004B773F"/>
    <w:rsid w:val="004C1A52"/>
    <w:rsid w:val="004C3C94"/>
    <w:rsid w:val="004E7C9C"/>
    <w:rsid w:val="004F4607"/>
    <w:rsid w:val="00523C69"/>
    <w:rsid w:val="00525DAA"/>
    <w:rsid w:val="00535E59"/>
    <w:rsid w:val="005361B6"/>
    <w:rsid w:val="00540407"/>
    <w:rsid w:val="00542DB5"/>
    <w:rsid w:val="00543423"/>
    <w:rsid w:val="0054521E"/>
    <w:rsid w:val="00564414"/>
    <w:rsid w:val="00572096"/>
    <w:rsid w:val="005822A9"/>
    <w:rsid w:val="00594B24"/>
    <w:rsid w:val="005B3546"/>
    <w:rsid w:val="005B4219"/>
    <w:rsid w:val="005B6E93"/>
    <w:rsid w:val="005B6FFC"/>
    <w:rsid w:val="005B784A"/>
    <w:rsid w:val="005D2FB9"/>
    <w:rsid w:val="005F1B11"/>
    <w:rsid w:val="0061340F"/>
    <w:rsid w:val="00613B79"/>
    <w:rsid w:val="00614BAE"/>
    <w:rsid w:val="00624514"/>
    <w:rsid w:val="0065507D"/>
    <w:rsid w:val="00676753"/>
    <w:rsid w:val="0069768C"/>
    <w:rsid w:val="006A7DA9"/>
    <w:rsid w:val="006B02C7"/>
    <w:rsid w:val="006B2EF7"/>
    <w:rsid w:val="006C011E"/>
    <w:rsid w:val="006C10E7"/>
    <w:rsid w:val="006C5B73"/>
    <w:rsid w:val="006C7ADC"/>
    <w:rsid w:val="006D29DF"/>
    <w:rsid w:val="006D344E"/>
    <w:rsid w:val="006D7632"/>
    <w:rsid w:val="006E6F52"/>
    <w:rsid w:val="006F56B8"/>
    <w:rsid w:val="00703BF0"/>
    <w:rsid w:val="00716D6E"/>
    <w:rsid w:val="007539F6"/>
    <w:rsid w:val="00754B35"/>
    <w:rsid w:val="00765475"/>
    <w:rsid w:val="00792A2C"/>
    <w:rsid w:val="0079408B"/>
    <w:rsid w:val="007A2EC6"/>
    <w:rsid w:val="007B0C89"/>
    <w:rsid w:val="007D26F7"/>
    <w:rsid w:val="007D4ABB"/>
    <w:rsid w:val="007D53DF"/>
    <w:rsid w:val="007D5BB1"/>
    <w:rsid w:val="007D7337"/>
    <w:rsid w:val="007F682B"/>
    <w:rsid w:val="00801AFD"/>
    <w:rsid w:val="008050FE"/>
    <w:rsid w:val="008241A9"/>
    <w:rsid w:val="008302B4"/>
    <w:rsid w:val="00831508"/>
    <w:rsid w:val="00833F00"/>
    <w:rsid w:val="00840712"/>
    <w:rsid w:val="008453DE"/>
    <w:rsid w:val="00845934"/>
    <w:rsid w:val="00855E82"/>
    <w:rsid w:val="008605E8"/>
    <w:rsid w:val="008624DC"/>
    <w:rsid w:val="008626B9"/>
    <w:rsid w:val="008712AD"/>
    <w:rsid w:val="00875FEC"/>
    <w:rsid w:val="0088467D"/>
    <w:rsid w:val="00886AFB"/>
    <w:rsid w:val="008B06AD"/>
    <w:rsid w:val="008B6C6B"/>
    <w:rsid w:val="008C417F"/>
    <w:rsid w:val="008C56A8"/>
    <w:rsid w:val="008D3550"/>
    <w:rsid w:val="008D45AC"/>
    <w:rsid w:val="008D680E"/>
    <w:rsid w:val="008E7795"/>
    <w:rsid w:val="008F0750"/>
    <w:rsid w:val="008F1A14"/>
    <w:rsid w:val="008F256F"/>
    <w:rsid w:val="008F338E"/>
    <w:rsid w:val="008F54F4"/>
    <w:rsid w:val="00914C14"/>
    <w:rsid w:val="00915E34"/>
    <w:rsid w:val="00917B9D"/>
    <w:rsid w:val="009233C0"/>
    <w:rsid w:val="00950C4C"/>
    <w:rsid w:val="00952D2B"/>
    <w:rsid w:val="00952F0C"/>
    <w:rsid w:val="00963D62"/>
    <w:rsid w:val="0097122E"/>
    <w:rsid w:val="009732B7"/>
    <w:rsid w:val="00990E1E"/>
    <w:rsid w:val="009A4419"/>
    <w:rsid w:val="009A4A8D"/>
    <w:rsid w:val="009A598B"/>
    <w:rsid w:val="009C4DF2"/>
    <w:rsid w:val="009C5026"/>
    <w:rsid w:val="009C7BD1"/>
    <w:rsid w:val="009D1C3E"/>
    <w:rsid w:val="009D3B02"/>
    <w:rsid w:val="009E3FCA"/>
    <w:rsid w:val="009E5531"/>
    <w:rsid w:val="00A0375B"/>
    <w:rsid w:val="00A038D3"/>
    <w:rsid w:val="00A03B62"/>
    <w:rsid w:val="00A16300"/>
    <w:rsid w:val="00A30BE1"/>
    <w:rsid w:val="00A3393B"/>
    <w:rsid w:val="00A3624E"/>
    <w:rsid w:val="00A4069B"/>
    <w:rsid w:val="00A87C63"/>
    <w:rsid w:val="00A90FE6"/>
    <w:rsid w:val="00A913B4"/>
    <w:rsid w:val="00A96545"/>
    <w:rsid w:val="00A96697"/>
    <w:rsid w:val="00AA7CA7"/>
    <w:rsid w:val="00AB5DFF"/>
    <w:rsid w:val="00AB61D2"/>
    <w:rsid w:val="00AD0250"/>
    <w:rsid w:val="00AD2D37"/>
    <w:rsid w:val="00AD75A8"/>
    <w:rsid w:val="00AD7A1F"/>
    <w:rsid w:val="00AF269F"/>
    <w:rsid w:val="00B00C5E"/>
    <w:rsid w:val="00B02B54"/>
    <w:rsid w:val="00B13602"/>
    <w:rsid w:val="00B254F2"/>
    <w:rsid w:val="00B25A07"/>
    <w:rsid w:val="00B348D1"/>
    <w:rsid w:val="00B42B19"/>
    <w:rsid w:val="00B60531"/>
    <w:rsid w:val="00B62DE1"/>
    <w:rsid w:val="00B73914"/>
    <w:rsid w:val="00B778C7"/>
    <w:rsid w:val="00B83858"/>
    <w:rsid w:val="00B87E9D"/>
    <w:rsid w:val="00B911B4"/>
    <w:rsid w:val="00B93550"/>
    <w:rsid w:val="00B94A0F"/>
    <w:rsid w:val="00B9612B"/>
    <w:rsid w:val="00BA6F4B"/>
    <w:rsid w:val="00BB016D"/>
    <w:rsid w:val="00BB1AA4"/>
    <w:rsid w:val="00BB240B"/>
    <w:rsid w:val="00BB77F4"/>
    <w:rsid w:val="00BC6122"/>
    <w:rsid w:val="00BD4B37"/>
    <w:rsid w:val="00BE0F3A"/>
    <w:rsid w:val="00BE35ED"/>
    <w:rsid w:val="00BE4223"/>
    <w:rsid w:val="00BE43FB"/>
    <w:rsid w:val="00BE5607"/>
    <w:rsid w:val="00BF27BF"/>
    <w:rsid w:val="00BF706E"/>
    <w:rsid w:val="00C13D9A"/>
    <w:rsid w:val="00C315DB"/>
    <w:rsid w:val="00C35301"/>
    <w:rsid w:val="00C40AD1"/>
    <w:rsid w:val="00C42D17"/>
    <w:rsid w:val="00C44579"/>
    <w:rsid w:val="00C55A31"/>
    <w:rsid w:val="00C671DF"/>
    <w:rsid w:val="00C72F6B"/>
    <w:rsid w:val="00CA6193"/>
    <w:rsid w:val="00CB4ABA"/>
    <w:rsid w:val="00CC22AC"/>
    <w:rsid w:val="00CD71BE"/>
    <w:rsid w:val="00CE6CFF"/>
    <w:rsid w:val="00CF0800"/>
    <w:rsid w:val="00D02AEA"/>
    <w:rsid w:val="00D0392B"/>
    <w:rsid w:val="00D10363"/>
    <w:rsid w:val="00D132E5"/>
    <w:rsid w:val="00D14E70"/>
    <w:rsid w:val="00D17A54"/>
    <w:rsid w:val="00D2573B"/>
    <w:rsid w:val="00D260D4"/>
    <w:rsid w:val="00D33EB6"/>
    <w:rsid w:val="00D341EE"/>
    <w:rsid w:val="00D415E3"/>
    <w:rsid w:val="00D4535A"/>
    <w:rsid w:val="00D503A8"/>
    <w:rsid w:val="00D6191E"/>
    <w:rsid w:val="00D627D5"/>
    <w:rsid w:val="00D65609"/>
    <w:rsid w:val="00D76653"/>
    <w:rsid w:val="00D8290F"/>
    <w:rsid w:val="00D94B7E"/>
    <w:rsid w:val="00D94F43"/>
    <w:rsid w:val="00D962EF"/>
    <w:rsid w:val="00DA7A5A"/>
    <w:rsid w:val="00E12D35"/>
    <w:rsid w:val="00E36055"/>
    <w:rsid w:val="00E426DD"/>
    <w:rsid w:val="00E445EC"/>
    <w:rsid w:val="00E51AB4"/>
    <w:rsid w:val="00E86227"/>
    <w:rsid w:val="00E87AA1"/>
    <w:rsid w:val="00E96027"/>
    <w:rsid w:val="00E976F3"/>
    <w:rsid w:val="00EA296D"/>
    <w:rsid w:val="00EB3ECE"/>
    <w:rsid w:val="00EC1029"/>
    <w:rsid w:val="00ED6906"/>
    <w:rsid w:val="00EF4B37"/>
    <w:rsid w:val="00F03C8D"/>
    <w:rsid w:val="00F05F84"/>
    <w:rsid w:val="00F224D9"/>
    <w:rsid w:val="00F250EA"/>
    <w:rsid w:val="00F35FD8"/>
    <w:rsid w:val="00F4159F"/>
    <w:rsid w:val="00F73632"/>
    <w:rsid w:val="00F8063C"/>
    <w:rsid w:val="00F908BD"/>
    <w:rsid w:val="00F92194"/>
    <w:rsid w:val="00F95430"/>
    <w:rsid w:val="00F954F9"/>
    <w:rsid w:val="00FA11AC"/>
    <w:rsid w:val="00FA2ED8"/>
    <w:rsid w:val="00FA372B"/>
    <w:rsid w:val="00FB0BE0"/>
    <w:rsid w:val="00FB21E5"/>
    <w:rsid w:val="00FB265E"/>
    <w:rsid w:val="00FB3A91"/>
    <w:rsid w:val="00FB580F"/>
    <w:rsid w:val="00FD2A77"/>
    <w:rsid w:val="00FD5F77"/>
    <w:rsid w:val="00FE18CB"/>
    <w:rsid w:val="00FE2DF2"/>
    <w:rsid w:val="00FE3ACA"/>
    <w:rsid w:val="00FF0E18"/>
    <w:rsid w:val="00FF52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132E5"/>
    <w:rPr>
      <w:i/>
      <w:sz w:val="28"/>
      <w:szCs w:val="20"/>
    </w:rPr>
  </w:style>
  <w:style w:type="paragraph" w:styleId="Cmsor1">
    <w:name w:val="heading 1"/>
    <w:basedOn w:val="Norml"/>
    <w:next w:val="Norml"/>
    <w:link w:val="Cmsor1Char"/>
    <w:uiPriority w:val="99"/>
    <w:qFormat/>
    <w:rsid w:val="00D132E5"/>
    <w:pPr>
      <w:keepNext/>
      <w:jc w:val="both"/>
      <w:outlineLvl w:val="0"/>
    </w:pPr>
    <w:rPr>
      <w:b/>
      <w:i w:val="0"/>
      <w:sz w:val="24"/>
    </w:rPr>
  </w:style>
  <w:style w:type="paragraph" w:styleId="Cmsor2">
    <w:name w:val="heading 2"/>
    <w:basedOn w:val="Norml"/>
    <w:next w:val="Norml"/>
    <w:link w:val="Cmsor2Char"/>
    <w:uiPriority w:val="99"/>
    <w:qFormat/>
    <w:rsid w:val="00D132E5"/>
    <w:pPr>
      <w:keepNext/>
      <w:jc w:val="both"/>
      <w:outlineLvl w:val="1"/>
    </w:pPr>
    <w:rPr>
      <w:b/>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778C7"/>
    <w:rPr>
      <w:rFonts w:ascii="Cambria" w:hAnsi="Cambria" w:cs="Times New Roman"/>
      <w:b/>
      <w:bCs/>
      <w:i/>
      <w:kern w:val="32"/>
      <w:sz w:val="32"/>
      <w:szCs w:val="32"/>
    </w:rPr>
  </w:style>
  <w:style w:type="character" w:customStyle="1" w:styleId="Cmsor2Char">
    <w:name w:val="Címsor 2 Char"/>
    <w:basedOn w:val="Bekezdsalapbettpusa"/>
    <w:link w:val="Cmsor2"/>
    <w:uiPriority w:val="99"/>
    <w:semiHidden/>
    <w:locked/>
    <w:rsid w:val="00B778C7"/>
    <w:rPr>
      <w:rFonts w:ascii="Cambria" w:hAnsi="Cambria" w:cs="Times New Roman"/>
      <w:b/>
      <w:bCs/>
      <w:iCs/>
      <w:sz w:val="28"/>
      <w:szCs w:val="28"/>
    </w:rPr>
  </w:style>
  <w:style w:type="paragraph" w:styleId="Szvegtrzs">
    <w:name w:val="Body Text"/>
    <w:basedOn w:val="Norml"/>
    <w:link w:val="SzvegtrzsChar"/>
    <w:uiPriority w:val="99"/>
    <w:rsid w:val="00D132E5"/>
    <w:pPr>
      <w:jc w:val="center"/>
    </w:pPr>
    <w:rPr>
      <w:i w:val="0"/>
      <w:sz w:val="50"/>
    </w:rPr>
  </w:style>
  <w:style w:type="character" w:customStyle="1" w:styleId="SzvegtrzsChar">
    <w:name w:val="Szövegtörzs Char"/>
    <w:basedOn w:val="Bekezdsalapbettpusa"/>
    <w:link w:val="Szvegtrzs"/>
    <w:uiPriority w:val="99"/>
    <w:semiHidden/>
    <w:locked/>
    <w:rsid w:val="00B778C7"/>
    <w:rPr>
      <w:rFonts w:cs="Times New Roman"/>
      <w:i/>
      <w:sz w:val="20"/>
      <w:szCs w:val="20"/>
    </w:rPr>
  </w:style>
  <w:style w:type="paragraph" w:styleId="Szvegtrzs2">
    <w:name w:val="Body Text 2"/>
    <w:basedOn w:val="Norml"/>
    <w:link w:val="Szvegtrzs2Char"/>
    <w:uiPriority w:val="99"/>
    <w:rsid w:val="00D132E5"/>
    <w:pPr>
      <w:tabs>
        <w:tab w:val="left" w:pos="7088"/>
      </w:tabs>
      <w:jc w:val="both"/>
    </w:pPr>
    <w:rPr>
      <w:i w:val="0"/>
    </w:rPr>
  </w:style>
  <w:style w:type="character" w:customStyle="1" w:styleId="Szvegtrzs2Char">
    <w:name w:val="Szövegtörzs 2 Char"/>
    <w:basedOn w:val="Bekezdsalapbettpusa"/>
    <w:link w:val="Szvegtrzs2"/>
    <w:uiPriority w:val="99"/>
    <w:semiHidden/>
    <w:locked/>
    <w:rsid w:val="00B778C7"/>
    <w:rPr>
      <w:rFonts w:cs="Times New Roman"/>
      <w:i/>
      <w:sz w:val="20"/>
      <w:szCs w:val="20"/>
    </w:rPr>
  </w:style>
  <w:style w:type="paragraph" w:styleId="Szvegtrzs3">
    <w:name w:val="Body Text 3"/>
    <w:basedOn w:val="Norml"/>
    <w:link w:val="Szvegtrzs3Char"/>
    <w:uiPriority w:val="99"/>
    <w:rsid w:val="00D132E5"/>
    <w:pPr>
      <w:tabs>
        <w:tab w:val="left" w:pos="7088"/>
      </w:tabs>
      <w:spacing w:line="360" w:lineRule="auto"/>
      <w:jc w:val="both"/>
    </w:pPr>
    <w:rPr>
      <w:i w:val="0"/>
      <w:sz w:val="26"/>
    </w:rPr>
  </w:style>
  <w:style w:type="character" w:customStyle="1" w:styleId="Szvegtrzs3Char">
    <w:name w:val="Szövegtörzs 3 Char"/>
    <w:basedOn w:val="Bekezdsalapbettpusa"/>
    <w:link w:val="Szvegtrzs3"/>
    <w:uiPriority w:val="99"/>
    <w:semiHidden/>
    <w:locked/>
    <w:rsid w:val="00B778C7"/>
    <w:rPr>
      <w:rFonts w:cs="Times New Roman"/>
      <w:i/>
      <w:sz w:val="16"/>
      <w:szCs w:val="16"/>
    </w:rPr>
  </w:style>
  <w:style w:type="paragraph" w:styleId="llb">
    <w:name w:val="footer"/>
    <w:basedOn w:val="Norml"/>
    <w:link w:val="llbChar"/>
    <w:uiPriority w:val="99"/>
    <w:rsid w:val="00D132E5"/>
    <w:pPr>
      <w:tabs>
        <w:tab w:val="center" w:pos="4536"/>
        <w:tab w:val="right" w:pos="9072"/>
      </w:tabs>
    </w:pPr>
  </w:style>
  <w:style w:type="character" w:customStyle="1" w:styleId="llbChar">
    <w:name w:val="Élőláb Char"/>
    <w:basedOn w:val="Bekezdsalapbettpusa"/>
    <w:link w:val="llb"/>
    <w:uiPriority w:val="99"/>
    <w:semiHidden/>
    <w:locked/>
    <w:rsid w:val="00B778C7"/>
    <w:rPr>
      <w:rFonts w:cs="Times New Roman"/>
      <w:i/>
      <w:sz w:val="20"/>
      <w:szCs w:val="20"/>
    </w:rPr>
  </w:style>
  <w:style w:type="character" w:styleId="Oldalszm">
    <w:name w:val="page number"/>
    <w:basedOn w:val="Bekezdsalapbettpusa"/>
    <w:uiPriority w:val="99"/>
    <w:rsid w:val="00D132E5"/>
    <w:rPr>
      <w:rFonts w:cs="Times New Roman"/>
    </w:rPr>
  </w:style>
  <w:style w:type="paragraph" w:styleId="lfej">
    <w:name w:val="header"/>
    <w:basedOn w:val="Norml"/>
    <w:link w:val="lfejChar"/>
    <w:uiPriority w:val="99"/>
    <w:rsid w:val="00D132E5"/>
    <w:pPr>
      <w:tabs>
        <w:tab w:val="center" w:pos="4536"/>
        <w:tab w:val="right" w:pos="9072"/>
      </w:tabs>
    </w:pPr>
  </w:style>
  <w:style w:type="character" w:customStyle="1" w:styleId="lfejChar">
    <w:name w:val="Élőfej Char"/>
    <w:basedOn w:val="Bekezdsalapbettpusa"/>
    <w:link w:val="lfej"/>
    <w:uiPriority w:val="99"/>
    <w:semiHidden/>
    <w:locked/>
    <w:rsid w:val="00B778C7"/>
    <w:rPr>
      <w:rFonts w:cs="Times New Roman"/>
      <w:i/>
      <w:sz w:val="20"/>
      <w:szCs w:val="20"/>
    </w:rPr>
  </w:style>
  <w:style w:type="paragraph" w:styleId="Cm">
    <w:name w:val="Title"/>
    <w:basedOn w:val="Norml"/>
    <w:link w:val="CmChar"/>
    <w:uiPriority w:val="99"/>
    <w:qFormat/>
    <w:rsid w:val="00D132E5"/>
    <w:pPr>
      <w:jc w:val="center"/>
    </w:pPr>
    <w:rPr>
      <w:b/>
    </w:rPr>
  </w:style>
  <w:style w:type="character" w:customStyle="1" w:styleId="CmChar">
    <w:name w:val="Cím Char"/>
    <w:basedOn w:val="Bekezdsalapbettpusa"/>
    <w:link w:val="Cm"/>
    <w:uiPriority w:val="99"/>
    <w:locked/>
    <w:rsid w:val="00B778C7"/>
    <w:rPr>
      <w:rFonts w:ascii="Cambria" w:hAnsi="Cambria" w:cs="Times New Roman"/>
      <w:b/>
      <w:bCs/>
      <w:i/>
      <w:kern w:val="28"/>
      <w:sz w:val="32"/>
      <w:szCs w:val="32"/>
    </w:rPr>
  </w:style>
  <w:style w:type="paragraph" w:styleId="Szvegtrzsbehzssal">
    <w:name w:val="Body Text Indent"/>
    <w:basedOn w:val="Norml"/>
    <w:link w:val="SzvegtrzsbehzssalChar"/>
    <w:uiPriority w:val="99"/>
    <w:rsid w:val="00D132E5"/>
    <w:pPr>
      <w:ind w:left="75"/>
      <w:jc w:val="both"/>
    </w:pPr>
    <w:rPr>
      <w:i w:val="0"/>
    </w:rPr>
  </w:style>
  <w:style w:type="character" w:customStyle="1" w:styleId="SzvegtrzsbehzssalChar">
    <w:name w:val="Szövegtörzs behúzással Char"/>
    <w:basedOn w:val="Bekezdsalapbettpusa"/>
    <w:link w:val="Szvegtrzsbehzssal"/>
    <w:uiPriority w:val="99"/>
    <w:semiHidden/>
    <w:locked/>
    <w:rsid w:val="00B778C7"/>
    <w:rPr>
      <w:rFonts w:cs="Times New Roman"/>
      <w:i/>
      <w:sz w:val="20"/>
      <w:szCs w:val="20"/>
    </w:rPr>
  </w:style>
  <w:style w:type="paragraph" w:styleId="Szvegtrzsbehzssal2">
    <w:name w:val="Body Text Indent 2"/>
    <w:basedOn w:val="Norml"/>
    <w:link w:val="Szvegtrzsbehzssal2Char"/>
    <w:uiPriority w:val="99"/>
    <w:rsid w:val="00D132E5"/>
    <w:pPr>
      <w:ind w:left="75"/>
    </w:pPr>
    <w:rPr>
      <w:i w:val="0"/>
    </w:rPr>
  </w:style>
  <w:style w:type="character" w:customStyle="1" w:styleId="Szvegtrzsbehzssal2Char">
    <w:name w:val="Szövegtörzs behúzással 2 Char"/>
    <w:basedOn w:val="Bekezdsalapbettpusa"/>
    <w:link w:val="Szvegtrzsbehzssal2"/>
    <w:uiPriority w:val="99"/>
    <w:semiHidden/>
    <w:locked/>
    <w:rsid w:val="00B778C7"/>
    <w:rPr>
      <w:rFonts w:cs="Times New Roman"/>
      <w:i/>
      <w:sz w:val="20"/>
      <w:szCs w:val="20"/>
    </w:rPr>
  </w:style>
  <w:style w:type="paragraph" w:styleId="Alcm">
    <w:name w:val="Subtitle"/>
    <w:basedOn w:val="Norml"/>
    <w:link w:val="AlcmChar"/>
    <w:uiPriority w:val="99"/>
    <w:qFormat/>
    <w:rsid w:val="00D132E5"/>
    <w:pPr>
      <w:jc w:val="center"/>
    </w:pPr>
    <w:rPr>
      <w:b/>
    </w:rPr>
  </w:style>
  <w:style w:type="character" w:customStyle="1" w:styleId="AlcmChar">
    <w:name w:val="Alcím Char"/>
    <w:basedOn w:val="Bekezdsalapbettpusa"/>
    <w:link w:val="Alcm"/>
    <w:uiPriority w:val="99"/>
    <w:locked/>
    <w:rsid w:val="00B778C7"/>
    <w:rPr>
      <w:rFonts w:ascii="Cambria" w:hAnsi="Cambria" w:cs="Times New Roman"/>
      <w:i/>
      <w:sz w:val="24"/>
      <w:szCs w:val="24"/>
    </w:rPr>
  </w:style>
  <w:style w:type="table" w:styleId="Rcsostblzat">
    <w:name w:val="Table Grid"/>
    <w:basedOn w:val="Normltblzat"/>
    <w:uiPriority w:val="99"/>
    <w:rsid w:val="00D132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palrs">
    <w:name w:val="caption"/>
    <w:basedOn w:val="Norml"/>
    <w:next w:val="Norml"/>
    <w:uiPriority w:val="99"/>
    <w:qFormat/>
    <w:rsid w:val="00D132E5"/>
    <w:pPr>
      <w:spacing w:before="120" w:after="120"/>
    </w:pPr>
    <w:rPr>
      <w:b/>
      <w:bCs/>
      <w:sz w:val="20"/>
    </w:rPr>
  </w:style>
  <w:style w:type="paragraph" w:styleId="NormlWeb">
    <w:name w:val="Normal (Web)"/>
    <w:basedOn w:val="Norml"/>
    <w:uiPriority w:val="99"/>
    <w:rsid w:val="00D132E5"/>
    <w:pPr>
      <w:spacing w:before="100" w:beforeAutospacing="1" w:after="100" w:afterAutospacing="1"/>
    </w:pPr>
    <w:rPr>
      <w:i w:val="0"/>
      <w:sz w:val="24"/>
      <w:szCs w:val="24"/>
    </w:rPr>
  </w:style>
  <w:style w:type="paragraph" w:styleId="Feladcmebortkon">
    <w:name w:val="envelope return"/>
    <w:basedOn w:val="Norml"/>
    <w:uiPriority w:val="99"/>
    <w:rsid w:val="00D132E5"/>
    <w:rPr>
      <w:rFonts w:cs="Arial"/>
      <w:i w:val="0"/>
    </w:rPr>
  </w:style>
  <w:style w:type="paragraph" w:customStyle="1" w:styleId="Listaszerbekezds1">
    <w:name w:val="Listaszerű bekezdés1"/>
    <w:basedOn w:val="Norml"/>
    <w:uiPriority w:val="99"/>
    <w:rsid w:val="0015685D"/>
    <w:pPr>
      <w:spacing w:after="200" w:line="276" w:lineRule="auto"/>
      <w:ind w:left="720"/>
      <w:contextualSpacing/>
    </w:pPr>
    <w:rPr>
      <w:rFonts w:ascii="Calibri" w:hAnsi="Calibri"/>
      <w:i w:val="0"/>
      <w:sz w:val="22"/>
      <w:szCs w:val="22"/>
      <w:lang w:eastAsia="en-US"/>
    </w:rPr>
  </w:style>
  <w:style w:type="character" w:styleId="Hiperhivatkozs">
    <w:name w:val="Hyperlink"/>
    <w:basedOn w:val="Bekezdsalapbettpusa"/>
    <w:uiPriority w:val="99"/>
    <w:rsid w:val="00174794"/>
    <w:rPr>
      <w:rFonts w:ascii="Georgia" w:hAnsi="Georgia" w:cs="Times New Roman"/>
      <w:b/>
      <w:bCs/>
      <w:color w:val="0000FF"/>
      <w:sz w:val="24"/>
      <w:szCs w:val="24"/>
      <w:u w:val="none"/>
      <w:effect w:val="none"/>
    </w:rPr>
  </w:style>
  <w:style w:type="character" w:customStyle="1" w:styleId="chapter11">
    <w:name w:val="chapter11"/>
    <w:basedOn w:val="Bekezdsalapbettpusa"/>
    <w:uiPriority w:val="99"/>
    <w:rsid w:val="00174794"/>
    <w:rPr>
      <w:rFonts w:ascii="Georgia" w:hAnsi="Georgia" w:cs="Times New Roman"/>
      <w:b/>
      <w:bCs/>
      <w:color w:val="000000"/>
      <w:sz w:val="32"/>
      <w:szCs w:val="32"/>
    </w:rPr>
  </w:style>
  <w:style w:type="character" w:customStyle="1" w:styleId="point">
    <w:name w:val="point"/>
    <w:basedOn w:val="Bekezdsalapbettpusa"/>
    <w:uiPriority w:val="99"/>
    <w:rsid w:val="00174794"/>
    <w:rPr>
      <w:rFonts w:cs="Times New Roman"/>
    </w:rPr>
  </w:style>
  <w:style w:type="paragraph" w:customStyle="1" w:styleId="CharCharChar">
    <w:name w:val="Char Char Char"/>
    <w:basedOn w:val="Norml"/>
    <w:uiPriority w:val="99"/>
    <w:rsid w:val="007539F6"/>
    <w:pPr>
      <w:spacing w:after="160" w:line="240" w:lineRule="exact"/>
    </w:pPr>
    <w:rPr>
      <w:rFonts w:ascii="Verdana" w:hAnsi="Verdana"/>
      <w:i w:val="0"/>
      <w:sz w:val="20"/>
      <w:lang w:val="en-US" w:eastAsia="en-US"/>
    </w:rPr>
  </w:style>
  <w:style w:type="character" w:customStyle="1" w:styleId="para1">
    <w:name w:val="para1"/>
    <w:basedOn w:val="Bekezdsalapbettpusa"/>
    <w:uiPriority w:val="99"/>
    <w:rsid w:val="009D1C3E"/>
    <w:rPr>
      <w:rFonts w:cs="Times New Roman"/>
      <w:b/>
      <w:bCs/>
    </w:rPr>
  </w:style>
  <w:style w:type="character" w:customStyle="1" w:styleId="section">
    <w:name w:val="section"/>
    <w:basedOn w:val="Bekezdsalapbettpusa"/>
    <w:uiPriority w:val="99"/>
    <w:rsid w:val="009D1C3E"/>
    <w:rPr>
      <w:rFonts w:cs="Times New Roman"/>
    </w:rPr>
  </w:style>
  <w:style w:type="paragraph" w:styleId="Buborkszveg">
    <w:name w:val="Balloon Text"/>
    <w:basedOn w:val="Norml"/>
    <w:link w:val="BuborkszvegChar"/>
    <w:uiPriority w:val="99"/>
    <w:rsid w:val="00614BAE"/>
    <w:rPr>
      <w:rFonts w:ascii="Tahoma" w:hAnsi="Tahoma" w:cs="Tahoma"/>
      <w:sz w:val="16"/>
      <w:szCs w:val="16"/>
    </w:rPr>
  </w:style>
  <w:style w:type="character" w:customStyle="1" w:styleId="BuborkszvegChar">
    <w:name w:val="Buborékszöveg Char"/>
    <w:basedOn w:val="Bekezdsalapbettpusa"/>
    <w:link w:val="Buborkszveg"/>
    <w:uiPriority w:val="99"/>
    <w:locked/>
    <w:rsid w:val="00614BAE"/>
    <w:rPr>
      <w:rFonts w:ascii="Tahoma" w:hAnsi="Tahoma" w:cs="Tahoma"/>
      <w:i/>
      <w:sz w:val="16"/>
      <w:szCs w:val="16"/>
    </w:rPr>
  </w:style>
  <w:style w:type="paragraph" w:styleId="Listaszerbekezds">
    <w:name w:val="List Paragraph"/>
    <w:basedOn w:val="Norml"/>
    <w:uiPriority w:val="99"/>
    <w:qFormat/>
    <w:rsid w:val="00332240"/>
    <w:pPr>
      <w:ind w:left="720"/>
      <w:contextualSpacing/>
    </w:pPr>
  </w:style>
  <w:style w:type="paragraph" w:styleId="Nincstrkz">
    <w:name w:val="No Spacing"/>
    <w:uiPriority w:val="99"/>
    <w:qFormat/>
    <w:rsid w:val="008F256F"/>
    <w:rPr>
      <w:sz w:val="24"/>
      <w:szCs w:val="24"/>
    </w:rPr>
  </w:style>
  <w:style w:type="character" w:customStyle="1" w:styleId="Norml1">
    <w:name w:val="Normál1"/>
    <w:basedOn w:val="Bekezdsalapbettpusa"/>
    <w:uiPriority w:val="99"/>
    <w:rsid w:val="00FB265E"/>
    <w:rPr>
      <w:rFonts w:cs="Times New Roman"/>
    </w:rPr>
  </w:style>
  <w:style w:type="paragraph" w:customStyle="1" w:styleId="Default">
    <w:name w:val="Default"/>
    <w:uiPriority w:val="99"/>
    <w:rsid w:val="008E7795"/>
    <w:pPr>
      <w:autoSpaceDE w:val="0"/>
      <w:autoSpaceDN w:val="0"/>
      <w:adjustRightInd w:val="0"/>
    </w:pPr>
    <w:rPr>
      <w:color w:val="000000"/>
      <w:sz w:val="24"/>
      <w:szCs w:val="24"/>
      <w:lang w:eastAsia="en-US"/>
    </w:rPr>
  </w:style>
  <w:style w:type="character" w:styleId="Kiemels2">
    <w:name w:val="Strong"/>
    <w:basedOn w:val="Bekezdsalapbettpusa"/>
    <w:uiPriority w:val="99"/>
    <w:qFormat/>
    <w:locked/>
    <w:rsid w:val="008E7795"/>
    <w:rPr>
      <w:rFonts w:cs="Times New Roman"/>
      <w:b/>
      <w:bCs/>
    </w:rPr>
  </w:style>
  <w:style w:type="character" w:styleId="Kiemels">
    <w:name w:val="Emphasis"/>
    <w:basedOn w:val="Bekezdsalapbettpusa"/>
    <w:uiPriority w:val="99"/>
    <w:qFormat/>
    <w:locked/>
    <w:rsid w:val="008E7795"/>
    <w:rPr>
      <w:rFonts w:cs="Times New Roman"/>
      <w:i/>
      <w:iCs/>
    </w:rPr>
  </w:style>
  <w:style w:type="character" w:styleId="Lbjegyzet-hivatkozs">
    <w:name w:val="footnote reference"/>
    <w:basedOn w:val="Bekezdsalapbettpusa"/>
    <w:uiPriority w:val="99"/>
    <w:semiHidden/>
    <w:rsid w:val="008E779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132E5"/>
    <w:rPr>
      <w:i/>
      <w:sz w:val="28"/>
      <w:szCs w:val="20"/>
    </w:rPr>
  </w:style>
  <w:style w:type="paragraph" w:styleId="Cmsor1">
    <w:name w:val="heading 1"/>
    <w:basedOn w:val="Norml"/>
    <w:next w:val="Norml"/>
    <w:link w:val="Cmsor1Char"/>
    <w:uiPriority w:val="99"/>
    <w:qFormat/>
    <w:rsid w:val="00D132E5"/>
    <w:pPr>
      <w:keepNext/>
      <w:jc w:val="both"/>
      <w:outlineLvl w:val="0"/>
    </w:pPr>
    <w:rPr>
      <w:b/>
      <w:i w:val="0"/>
      <w:sz w:val="24"/>
    </w:rPr>
  </w:style>
  <w:style w:type="paragraph" w:styleId="Cmsor2">
    <w:name w:val="heading 2"/>
    <w:basedOn w:val="Norml"/>
    <w:next w:val="Norml"/>
    <w:link w:val="Cmsor2Char"/>
    <w:uiPriority w:val="99"/>
    <w:qFormat/>
    <w:rsid w:val="00D132E5"/>
    <w:pPr>
      <w:keepNext/>
      <w:jc w:val="both"/>
      <w:outlineLvl w:val="1"/>
    </w:pPr>
    <w:rPr>
      <w:b/>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778C7"/>
    <w:rPr>
      <w:rFonts w:ascii="Cambria" w:hAnsi="Cambria" w:cs="Times New Roman"/>
      <w:b/>
      <w:bCs/>
      <w:i/>
      <w:kern w:val="32"/>
      <w:sz w:val="32"/>
      <w:szCs w:val="32"/>
    </w:rPr>
  </w:style>
  <w:style w:type="character" w:customStyle="1" w:styleId="Cmsor2Char">
    <w:name w:val="Címsor 2 Char"/>
    <w:basedOn w:val="Bekezdsalapbettpusa"/>
    <w:link w:val="Cmsor2"/>
    <w:uiPriority w:val="99"/>
    <w:semiHidden/>
    <w:locked/>
    <w:rsid w:val="00B778C7"/>
    <w:rPr>
      <w:rFonts w:ascii="Cambria" w:hAnsi="Cambria" w:cs="Times New Roman"/>
      <w:b/>
      <w:bCs/>
      <w:iCs/>
      <w:sz w:val="28"/>
      <w:szCs w:val="28"/>
    </w:rPr>
  </w:style>
  <w:style w:type="paragraph" w:styleId="Szvegtrzs">
    <w:name w:val="Body Text"/>
    <w:basedOn w:val="Norml"/>
    <w:link w:val="SzvegtrzsChar"/>
    <w:uiPriority w:val="99"/>
    <w:rsid w:val="00D132E5"/>
    <w:pPr>
      <w:jc w:val="center"/>
    </w:pPr>
    <w:rPr>
      <w:i w:val="0"/>
      <w:sz w:val="50"/>
    </w:rPr>
  </w:style>
  <w:style w:type="character" w:customStyle="1" w:styleId="SzvegtrzsChar">
    <w:name w:val="Szövegtörzs Char"/>
    <w:basedOn w:val="Bekezdsalapbettpusa"/>
    <w:link w:val="Szvegtrzs"/>
    <w:uiPriority w:val="99"/>
    <w:semiHidden/>
    <w:locked/>
    <w:rsid w:val="00B778C7"/>
    <w:rPr>
      <w:rFonts w:cs="Times New Roman"/>
      <w:i/>
      <w:sz w:val="20"/>
      <w:szCs w:val="20"/>
    </w:rPr>
  </w:style>
  <w:style w:type="paragraph" w:styleId="Szvegtrzs2">
    <w:name w:val="Body Text 2"/>
    <w:basedOn w:val="Norml"/>
    <w:link w:val="Szvegtrzs2Char"/>
    <w:uiPriority w:val="99"/>
    <w:rsid w:val="00D132E5"/>
    <w:pPr>
      <w:tabs>
        <w:tab w:val="left" w:pos="7088"/>
      </w:tabs>
      <w:jc w:val="both"/>
    </w:pPr>
    <w:rPr>
      <w:i w:val="0"/>
    </w:rPr>
  </w:style>
  <w:style w:type="character" w:customStyle="1" w:styleId="Szvegtrzs2Char">
    <w:name w:val="Szövegtörzs 2 Char"/>
    <w:basedOn w:val="Bekezdsalapbettpusa"/>
    <w:link w:val="Szvegtrzs2"/>
    <w:uiPriority w:val="99"/>
    <w:semiHidden/>
    <w:locked/>
    <w:rsid w:val="00B778C7"/>
    <w:rPr>
      <w:rFonts w:cs="Times New Roman"/>
      <w:i/>
      <w:sz w:val="20"/>
      <w:szCs w:val="20"/>
    </w:rPr>
  </w:style>
  <w:style w:type="paragraph" w:styleId="Szvegtrzs3">
    <w:name w:val="Body Text 3"/>
    <w:basedOn w:val="Norml"/>
    <w:link w:val="Szvegtrzs3Char"/>
    <w:uiPriority w:val="99"/>
    <w:rsid w:val="00D132E5"/>
    <w:pPr>
      <w:tabs>
        <w:tab w:val="left" w:pos="7088"/>
      </w:tabs>
      <w:spacing w:line="360" w:lineRule="auto"/>
      <w:jc w:val="both"/>
    </w:pPr>
    <w:rPr>
      <w:i w:val="0"/>
      <w:sz w:val="26"/>
    </w:rPr>
  </w:style>
  <w:style w:type="character" w:customStyle="1" w:styleId="Szvegtrzs3Char">
    <w:name w:val="Szövegtörzs 3 Char"/>
    <w:basedOn w:val="Bekezdsalapbettpusa"/>
    <w:link w:val="Szvegtrzs3"/>
    <w:uiPriority w:val="99"/>
    <w:semiHidden/>
    <w:locked/>
    <w:rsid w:val="00B778C7"/>
    <w:rPr>
      <w:rFonts w:cs="Times New Roman"/>
      <w:i/>
      <w:sz w:val="16"/>
      <w:szCs w:val="16"/>
    </w:rPr>
  </w:style>
  <w:style w:type="paragraph" w:styleId="llb">
    <w:name w:val="footer"/>
    <w:basedOn w:val="Norml"/>
    <w:link w:val="llbChar"/>
    <w:uiPriority w:val="99"/>
    <w:rsid w:val="00D132E5"/>
    <w:pPr>
      <w:tabs>
        <w:tab w:val="center" w:pos="4536"/>
        <w:tab w:val="right" w:pos="9072"/>
      </w:tabs>
    </w:pPr>
  </w:style>
  <w:style w:type="character" w:customStyle="1" w:styleId="llbChar">
    <w:name w:val="Élőláb Char"/>
    <w:basedOn w:val="Bekezdsalapbettpusa"/>
    <w:link w:val="llb"/>
    <w:uiPriority w:val="99"/>
    <w:semiHidden/>
    <w:locked/>
    <w:rsid w:val="00B778C7"/>
    <w:rPr>
      <w:rFonts w:cs="Times New Roman"/>
      <w:i/>
      <w:sz w:val="20"/>
      <w:szCs w:val="20"/>
    </w:rPr>
  </w:style>
  <w:style w:type="character" w:styleId="Oldalszm">
    <w:name w:val="page number"/>
    <w:basedOn w:val="Bekezdsalapbettpusa"/>
    <w:uiPriority w:val="99"/>
    <w:rsid w:val="00D132E5"/>
    <w:rPr>
      <w:rFonts w:cs="Times New Roman"/>
    </w:rPr>
  </w:style>
  <w:style w:type="paragraph" w:styleId="lfej">
    <w:name w:val="header"/>
    <w:basedOn w:val="Norml"/>
    <w:link w:val="lfejChar"/>
    <w:uiPriority w:val="99"/>
    <w:rsid w:val="00D132E5"/>
    <w:pPr>
      <w:tabs>
        <w:tab w:val="center" w:pos="4536"/>
        <w:tab w:val="right" w:pos="9072"/>
      </w:tabs>
    </w:pPr>
  </w:style>
  <w:style w:type="character" w:customStyle="1" w:styleId="lfejChar">
    <w:name w:val="Élőfej Char"/>
    <w:basedOn w:val="Bekezdsalapbettpusa"/>
    <w:link w:val="lfej"/>
    <w:uiPriority w:val="99"/>
    <w:semiHidden/>
    <w:locked/>
    <w:rsid w:val="00B778C7"/>
    <w:rPr>
      <w:rFonts w:cs="Times New Roman"/>
      <w:i/>
      <w:sz w:val="20"/>
      <w:szCs w:val="20"/>
    </w:rPr>
  </w:style>
  <w:style w:type="paragraph" w:styleId="Cm">
    <w:name w:val="Title"/>
    <w:basedOn w:val="Norml"/>
    <w:link w:val="CmChar"/>
    <w:uiPriority w:val="99"/>
    <w:qFormat/>
    <w:rsid w:val="00D132E5"/>
    <w:pPr>
      <w:jc w:val="center"/>
    </w:pPr>
    <w:rPr>
      <w:b/>
    </w:rPr>
  </w:style>
  <w:style w:type="character" w:customStyle="1" w:styleId="CmChar">
    <w:name w:val="Cím Char"/>
    <w:basedOn w:val="Bekezdsalapbettpusa"/>
    <w:link w:val="Cm"/>
    <w:uiPriority w:val="99"/>
    <w:locked/>
    <w:rsid w:val="00B778C7"/>
    <w:rPr>
      <w:rFonts w:ascii="Cambria" w:hAnsi="Cambria" w:cs="Times New Roman"/>
      <w:b/>
      <w:bCs/>
      <w:i/>
      <w:kern w:val="28"/>
      <w:sz w:val="32"/>
      <w:szCs w:val="32"/>
    </w:rPr>
  </w:style>
  <w:style w:type="paragraph" w:styleId="Szvegtrzsbehzssal">
    <w:name w:val="Body Text Indent"/>
    <w:basedOn w:val="Norml"/>
    <w:link w:val="SzvegtrzsbehzssalChar"/>
    <w:uiPriority w:val="99"/>
    <w:rsid w:val="00D132E5"/>
    <w:pPr>
      <w:ind w:left="75"/>
      <w:jc w:val="both"/>
    </w:pPr>
    <w:rPr>
      <w:i w:val="0"/>
    </w:rPr>
  </w:style>
  <w:style w:type="character" w:customStyle="1" w:styleId="SzvegtrzsbehzssalChar">
    <w:name w:val="Szövegtörzs behúzással Char"/>
    <w:basedOn w:val="Bekezdsalapbettpusa"/>
    <w:link w:val="Szvegtrzsbehzssal"/>
    <w:uiPriority w:val="99"/>
    <w:semiHidden/>
    <w:locked/>
    <w:rsid w:val="00B778C7"/>
    <w:rPr>
      <w:rFonts w:cs="Times New Roman"/>
      <w:i/>
      <w:sz w:val="20"/>
      <w:szCs w:val="20"/>
    </w:rPr>
  </w:style>
  <w:style w:type="paragraph" w:styleId="Szvegtrzsbehzssal2">
    <w:name w:val="Body Text Indent 2"/>
    <w:basedOn w:val="Norml"/>
    <w:link w:val="Szvegtrzsbehzssal2Char"/>
    <w:uiPriority w:val="99"/>
    <w:rsid w:val="00D132E5"/>
    <w:pPr>
      <w:ind w:left="75"/>
    </w:pPr>
    <w:rPr>
      <w:i w:val="0"/>
    </w:rPr>
  </w:style>
  <w:style w:type="character" w:customStyle="1" w:styleId="Szvegtrzsbehzssal2Char">
    <w:name w:val="Szövegtörzs behúzással 2 Char"/>
    <w:basedOn w:val="Bekezdsalapbettpusa"/>
    <w:link w:val="Szvegtrzsbehzssal2"/>
    <w:uiPriority w:val="99"/>
    <w:semiHidden/>
    <w:locked/>
    <w:rsid w:val="00B778C7"/>
    <w:rPr>
      <w:rFonts w:cs="Times New Roman"/>
      <w:i/>
      <w:sz w:val="20"/>
      <w:szCs w:val="20"/>
    </w:rPr>
  </w:style>
  <w:style w:type="paragraph" w:styleId="Alcm">
    <w:name w:val="Subtitle"/>
    <w:basedOn w:val="Norml"/>
    <w:link w:val="AlcmChar"/>
    <w:uiPriority w:val="99"/>
    <w:qFormat/>
    <w:rsid w:val="00D132E5"/>
    <w:pPr>
      <w:jc w:val="center"/>
    </w:pPr>
    <w:rPr>
      <w:b/>
    </w:rPr>
  </w:style>
  <w:style w:type="character" w:customStyle="1" w:styleId="AlcmChar">
    <w:name w:val="Alcím Char"/>
    <w:basedOn w:val="Bekezdsalapbettpusa"/>
    <w:link w:val="Alcm"/>
    <w:uiPriority w:val="99"/>
    <w:locked/>
    <w:rsid w:val="00B778C7"/>
    <w:rPr>
      <w:rFonts w:ascii="Cambria" w:hAnsi="Cambria" w:cs="Times New Roman"/>
      <w:i/>
      <w:sz w:val="24"/>
      <w:szCs w:val="24"/>
    </w:rPr>
  </w:style>
  <w:style w:type="table" w:styleId="Rcsostblzat">
    <w:name w:val="Table Grid"/>
    <w:basedOn w:val="Normltblzat"/>
    <w:uiPriority w:val="99"/>
    <w:rsid w:val="00D132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palrs">
    <w:name w:val="caption"/>
    <w:basedOn w:val="Norml"/>
    <w:next w:val="Norml"/>
    <w:uiPriority w:val="99"/>
    <w:qFormat/>
    <w:rsid w:val="00D132E5"/>
    <w:pPr>
      <w:spacing w:before="120" w:after="120"/>
    </w:pPr>
    <w:rPr>
      <w:b/>
      <w:bCs/>
      <w:sz w:val="20"/>
    </w:rPr>
  </w:style>
  <w:style w:type="paragraph" w:styleId="NormlWeb">
    <w:name w:val="Normal (Web)"/>
    <w:basedOn w:val="Norml"/>
    <w:uiPriority w:val="99"/>
    <w:rsid w:val="00D132E5"/>
    <w:pPr>
      <w:spacing w:before="100" w:beforeAutospacing="1" w:after="100" w:afterAutospacing="1"/>
    </w:pPr>
    <w:rPr>
      <w:i w:val="0"/>
      <w:sz w:val="24"/>
      <w:szCs w:val="24"/>
    </w:rPr>
  </w:style>
  <w:style w:type="paragraph" w:styleId="Feladcmebortkon">
    <w:name w:val="envelope return"/>
    <w:basedOn w:val="Norml"/>
    <w:uiPriority w:val="99"/>
    <w:rsid w:val="00D132E5"/>
    <w:rPr>
      <w:rFonts w:cs="Arial"/>
      <w:i w:val="0"/>
    </w:rPr>
  </w:style>
  <w:style w:type="paragraph" w:customStyle="1" w:styleId="Listaszerbekezds1">
    <w:name w:val="Listaszerű bekezdés1"/>
    <w:basedOn w:val="Norml"/>
    <w:uiPriority w:val="99"/>
    <w:rsid w:val="0015685D"/>
    <w:pPr>
      <w:spacing w:after="200" w:line="276" w:lineRule="auto"/>
      <w:ind w:left="720"/>
      <w:contextualSpacing/>
    </w:pPr>
    <w:rPr>
      <w:rFonts w:ascii="Calibri" w:hAnsi="Calibri"/>
      <w:i w:val="0"/>
      <w:sz w:val="22"/>
      <w:szCs w:val="22"/>
      <w:lang w:eastAsia="en-US"/>
    </w:rPr>
  </w:style>
  <w:style w:type="character" w:styleId="Hiperhivatkozs">
    <w:name w:val="Hyperlink"/>
    <w:basedOn w:val="Bekezdsalapbettpusa"/>
    <w:uiPriority w:val="99"/>
    <w:rsid w:val="00174794"/>
    <w:rPr>
      <w:rFonts w:ascii="Georgia" w:hAnsi="Georgia" w:cs="Times New Roman"/>
      <w:b/>
      <w:bCs/>
      <w:color w:val="0000FF"/>
      <w:sz w:val="24"/>
      <w:szCs w:val="24"/>
      <w:u w:val="none"/>
      <w:effect w:val="none"/>
    </w:rPr>
  </w:style>
  <w:style w:type="character" w:customStyle="1" w:styleId="chapter11">
    <w:name w:val="chapter11"/>
    <w:basedOn w:val="Bekezdsalapbettpusa"/>
    <w:uiPriority w:val="99"/>
    <w:rsid w:val="00174794"/>
    <w:rPr>
      <w:rFonts w:ascii="Georgia" w:hAnsi="Georgia" w:cs="Times New Roman"/>
      <w:b/>
      <w:bCs/>
      <w:color w:val="000000"/>
      <w:sz w:val="32"/>
      <w:szCs w:val="32"/>
    </w:rPr>
  </w:style>
  <w:style w:type="character" w:customStyle="1" w:styleId="point">
    <w:name w:val="point"/>
    <w:basedOn w:val="Bekezdsalapbettpusa"/>
    <w:uiPriority w:val="99"/>
    <w:rsid w:val="00174794"/>
    <w:rPr>
      <w:rFonts w:cs="Times New Roman"/>
    </w:rPr>
  </w:style>
  <w:style w:type="paragraph" w:customStyle="1" w:styleId="CharCharChar">
    <w:name w:val="Char Char Char"/>
    <w:basedOn w:val="Norml"/>
    <w:uiPriority w:val="99"/>
    <w:rsid w:val="007539F6"/>
    <w:pPr>
      <w:spacing w:after="160" w:line="240" w:lineRule="exact"/>
    </w:pPr>
    <w:rPr>
      <w:rFonts w:ascii="Verdana" w:hAnsi="Verdana"/>
      <w:i w:val="0"/>
      <w:sz w:val="20"/>
      <w:lang w:val="en-US" w:eastAsia="en-US"/>
    </w:rPr>
  </w:style>
  <w:style w:type="character" w:customStyle="1" w:styleId="para1">
    <w:name w:val="para1"/>
    <w:basedOn w:val="Bekezdsalapbettpusa"/>
    <w:uiPriority w:val="99"/>
    <w:rsid w:val="009D1C3E"/>
    <w:rPr>
      <w:rFonts w:cs="Times New Roman"/>
      <w:b/>
      <w:bCs/>
    </w:rPr>
  </w:style>
  <w:style w:type="character" w:customStyle="1" w:styleId="section">
    <w:name w:val="section"/>
    <w:basedOn w:val="Bekezdsalapbettpusa"/>
    <w:uiPriority w:val="99"/>
    <w:rsid w:val="009D1C3E"/>
    <w:rPr>
      <w:rFonts w:cs="Times New Roman"/>
    </w:rPr>
  </w:style>
  <w:style w:type="paragraph" w:styleId="Buborkszveg">
    <w:name w:val="Balloon Text"/>
    <w:basedOn w:val="Norml"/>
    <w:link w:val="BuborkszvegChar"/>
    <w:uiPriority w:val="99"/>
    <w:rsid w:val="00614BAE"/>
    <w:rPr>
      <w:rFonts w:ascii="Tahoma" w:hAnsi="Tahoma" w:cs="Tahoma"/>
      <w:sz w:val="16"/>
      <w:szCs w:val="16"/>
    </w:rPr>
  </w:style>
  <w:style w:type="character" w:customStyle="1" w:styleId="BuborkszvegChar">
    <w:name w:val="Buborékszöveg Char"/>
    <w:basedOn w:val="Bekezdsalapbettpusa"/>
    <w:link w:val="Buborkszveg"/>
    <w:uiPriority w:val="99"/>
    <w:locked/>
    <w:rsid w:val="00614BAE"/>
    <w:rPr>
      <w:rFonts w:ascii="Tahoma" w:hAnsi="Tahoma" w:cs="Tahoma"/>
      <w:i/>
      <w:sz w:val="16"/>
      <w:szCs w:val="16"/>
    </w:rPr>
  </w:style>
  <w:style w:type="paragraph" w:styleId="Listaszerbekezds">
    <w:name w:val="List Paragraph"/>
    <w:basedOn w:val="Norml"/>
    <w:uiPriority w:val="99"/>
    <w:qFormat/>
    <w:rsid w:val="00332240"/>
    <w:pPr>
      <w:ind w:left="720"/>
      <w:contextualSpacing/>
    </w:pPr>
  </w:style>
  <w:style w:type="paragraph" w:styleId="Nincstrkz">
    <w:name w:val="No Spacing"/>
    <w:uiPriority w:val="99"/>
    <w:qFormat/>
    <w:rsid w:val="008F256F"/>
    <w:rPr>
      <w:sz w:val="24"/>
      <w:szCs w:val="24"/>
    </w:rPr>
  </w:style>
  <w:style w:type="character" w:customStyle="1" w:styleId="Norml1">
    <w:name w:val="Normál1"/>
    <w:basedOn w:val="Bekezdsalapbettpusa"/>
    <w:uiPriority w:val="99"/>
    <w:rsid w:val="00FB265E"/>
    <w:rPr>
      <w:rFonts w:cs="Times New Roman"/>
    </w:rPr>
  </w:style>
  <w:style w:type="paragraph" w:customStyle="1" w:styleId="Default">
    <w:name w:val="Default"/>
    <w:uiPriority w:val="99"/>
    <w:rsid w:val="008E7795"/>
    <w:pPr>
      <w:autoSpaceDE w:val="0"/>
      <w:autoSpaceDN w:val="0"/>
      <w:adjustRightInd w:val="0"/>
    </w:pPr>
    <w:rPr>
      <w:color w:val="000000"/>
      <w:sz w:val="24"/>
      <w:szCs w:val="24"/>
      <w:lang w:eastAsia="en-US"/>
    </w:rPr>
  </w:style>
  <w:style w:type="character" w:styleId="Kiemels2">
    <w:name w:val="Strong"/>
    <w:basedOn w:val="Bekezdsalapbettpusa"/>
    <w:uiPriority w:val="99"/>
    <w:qFormat/>
    <w:locked/>
    <w:rsid w:val="008E7795"/>
    <w:rPr>
      <w:rFonts w:cs="Times New Roman"/>
      <w:b/>
      <w:bCs/>
    </w:rPr>
  </w:style>
  <w:style w:type="character" w:styleId="Kiemels">
    <w:name w:val="Emphasis"/>
    <w:basedOn w:val="Bekezdsalapbettpusa"/>
    <w:uiPriority w:val="99"/>
    <w:qFormat/>
    <w:locked/>
    <w:rsid w:val="008E7795"/>
    <w:rPr>
      <w:rFonts w:cs="Times New Roman"/>
      <w:i/>
      <w:iCs/>
    </w:rPr>
  </w:style>
  <w:style w:type="character" w:styleId="Lbjegyzet-hivatkozs">
    <w:name w:val="footnote reference"/>
    <w:basedOn w:val="Bekezdsalapbettpusa"/>
    <w:uiPriority w:val="99"/>
    <w:semiHidden/>
    <w:rsid w:val="008E779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00933">
      <w:marLeft w:val="0"/>
      <w:marRight w:val="0"/>
      <w:marTop w:val="0"/>
      <w:marBottom w:val="0"/>
      <w:divBdr>
        <w:top w:val="none" w:sz="0" w:space="0" w:color="auto"/>
        <w:left w:val="none" w:sz="0" w:space="0" w:color="auto"/>
        <w:bottom w:val="none" w:sz="0" w:space="0" w:color="auto"/>
        <w:right w:val="none" w:sz="0" w:space="0" w:color="auto"/>
      </w:divBdr>
      <w:divsChild>
        <w:div w:id="472600904">
          <w:marLeft w:val="0"/>
          <w:marRight w:val="0"/>
          <w:marTop w:val="0"/>
          <w:marBottom w:val="0"/>
          <w:divBdr>
            <w:top w:val="none" w:sz="0" w:space="0" w:color="auto"/>
            <w:left w:val="none" w:sz="0" w:space="0" w:color="auto"/>
            <w:bottom w:val="none" w:sz="0" w:space="0" w:color="auto"/>
            <w:right w:val="none" w:sz="0" w:space="0" w:color="auto"/>
          </w:divBdr>
          <w:divsChild>
            <w:div w:id="472600894">
              <w:marLeft w:val="0"/>
              <w:marRight w:val="0"/>
              <w:marTop w:val="0"/>
              <w:marBottom w:val="0"/>
              <w:divBdr>
                <w:top w:val="single" w:sz="6" w:space="0" w:color="EDF5FB"/>
                <w:left w:val="single" w:sz="6" w:space="0" w:color="EDF5FB"/>
                <w:bottom w:val="single" w:sz="6" w:space="0" w:color="EDF5FB"/>
                <w:right w:val="single" w:sz="6" w:space="0" w:color="EDF5FB"/>
              </w:divBdr>
              <w:divsChild>
                <w:div w:id="472600976">
                  <w:marLeft w:val="0"/>
                  <w:marRight w:val="0"/>
                  <w:marTop w:val="0"/>
                  <w:marBottom w:val="0"/>
                  <w:divBdr>
                    <w:top w:val="none" w:sz="0" w:space="0" w:color="auto"/>
                    <w:left w:val="none" w:sz="0" w:space="0" w:color="auto"/>
                    <w:bottom w:val="none" w:sz="0" w:space="0" w:color="auto"/>
                    <w:right w:val="none" w:sz="0" w:space="0" w:color="auto"/>
                  </w:divBdr>
                  <w:divsChild>
                    <w:div w:id="472600931">
                      <w:marLeft w:val="0"/>
                      <w:marRight w:val="0"/>
                      <w:marTop w:val="0"/>
                      <w:marBottom w:val="0"/>
                      <w:divBdr>
                        <w:top w:val="none" w:sz="0" w:space="0" w:color="auto"/>
                        <w:left w:val="none" w:sz="0" w:space="0" w:color="auto"/>
                        <w:bottom w:val="none" w:sz="0" w:space="0" w:color="auto"/>
                        <w:right w:val="none" w:sz="0" w:space="0" w:color="auto"/>
                      </w:divBdr>
                      <w:divsChild>
                        <w:div w:id="472600907">
                          <w:marLeft w:val="75"/>
                          <w:marRight w:val="0"/>
                          <w:marTop w:val="75"/>
                          <w:marBottom w:val="75"/>
                          <w:divBdr>
                            <w:top w:val="none" w:sz="0" w:space="0" w:color="auto"/>
                            <w:left w:val="none" w:sz="0" w:space="0" w:color="auto"/>
                            <w:bottom w:val="none" w:sz="0" w:space="0" w:color="auto"/>
                            <w:right w:val="none" w:sz="0" w:space="0" w:color="auto"/>
                          </w:divBdr>
                          <w:divsChild>
                            <w:div w:id="472600950">
                              <w:marLeft w:val="0"/>
                              <w:marRight w:val="0"/>
                              <w:marTop w:val="75"/>
                              <w:marBottom w:val="0"/>
                              <w:divBdr>
                                <w:top w:val="none" w:sz="0" w:space="0" w:color="auto"/>
                                <w:left w:val="none" w:sz="0" w:space="0" w:color="auto"/>
                                <w:bottom w:val="none" w:sz="0" w:space="0" w:color="auto"/>
                                <w:right w:val="none" w:sz="0" w:space="0" w:color="auto"/>
                              </w:divBdr>
                              <w:divsChild>
                                <w:div w:id="472600895">
                                  <w:marLeft w:val="0"/>
                                  <w:marRight w:val="0"/>
                                  <w:marTop w:val="0"/>
                                  <w:marBottom w:val="0"/>
                                  <w:divBdr>
                                    <w:top w:val="none" w:sz="0" w:space="0" w:color="auto"/>
                                    <w:left w:val="none" w:sz="0" w:space="0" w:color="auto"/>
                                    <w:bottom w:val="none" w:sz="0" w:space="0" w:color="auto"/>
                                    <w:right w:val="none" w:sz="0" w:space="0" w:color="auto"/>
                                  </w:divBdr>
                                </w:div>
                                <w:div w:id="472600896">
                                  <w:marLeft w:val="0"/>
                                  <w:marRight w:val="0"/>
                                  <w:marTop w:val="0"/>
                                  <w:marBottom w:val="0"/>
                                  <w:divBdr>
                                    <w:top w:val="none" w:sz="0" w:space="0" w:color="auto"/>
                                    <w:left w:val="none" w:sz="0" w:space="0" w:color="auto"/>
                                    <w:bottom w:val="none" w:sz="0" w:space="0" w:color="auto"/>
                                    <w:right w:val="none" w:sz="0" w:space="0" w:color="auto"/>
                                  </w:divBdr>
                                </w:div>
                                <w:div w:id="472600898">
                                  <w:marLeft w:val="0"/>
                                  <w:marRight w:val="0"/>
                                  <w:marTop w:val="0"/>
                                  <w:marBottom w:val="0"/>
                                  <w:divBdr>
                                    <w:top w:val="none" w:sz="0" w:space="0" w:color="auto"/>
                                    <w:left w:val="none" w:sz="0" w:space="0" w:color="auto"/>
                                    <w:bottom w:val="none" w:sz="0" w:space="0" w:color="auto"/>
                                    <w:right w:val="none" w:sz="0" w:space="0" w:color="auto"/>
                                  </w:divBdr>
                                </w:div>
                                <w:div w:id="472600902">
                                  <w:marLeft w:val="0"/>
                                  <w:marRight w:val="0"/>
                                  <w:marTop w:val="0"/>
                                  <w:marBottom w:val="0"/>
                                  <w:divBdr>
                                    <w:top w:val="none" w:sz="0" w:space="0" w:color="auto"/>
                                    <w:left w:val="none" w:sz="0" w:space="0" w:color="auto"/>
                                    <w:bottom w:val="none" w:sz="0" w:space="0" w:color="auto"/>
                                    <w:right w:val="none" w:sz="0" w:space="0" w:color="auto"/>
                                  </w:divBdr>
                                </w:div>
                                <w:div w:id="472600906">
                                  <w:marLeft w:val="0"/>
                                  <w:marRight w:val="0"/>
                                  <w:marTop w:val="0"/>
                                  <w:marBottom w:val="0"/>
                                  <w:divBdr>
                                    <w:top w:val="none" w:sz="0" w:space="0" w:color="auto"/>
                                    <w:left w:val="none" w:sz="0" w:space="0" w:color="auto"/>
                                    <w:bottom w:val="none" w:sz="0" w:space="0" w:color="auto"/>
                                    <w:right w:val="none" w:sz="0" w:space="0" w:color="auto"/>
                                  </w:divBdr>
                                </w:div>
                                <w:div w:id="472600908">
                                  <w:marLeft w:val="0"/>
                                  <w:marRight w:val="0"/>
                                  <w:marTop w:val="0"/>
                                  <w:marBottom w:val="0"/>
                                  <w:divBdr>
                                    <w:top w:val="none" w:sz="0" w:space="0" w:color="auto"/>
                                    <w:left w:val="none" w:sz="0" w:space="0" w:color="auto"/>
                                    <w:bottom w:val="none" w:sz="0" w:space="0" w:color="auto"/>
                                    <w:right w:val="none" w:sz="0" w:space="0" w:color="auto"/>
                                  </w:divBdr>
                                </w:div>
                                <w:div w:id="472600909">
                                  <w:marLeft w:val="0"/>
                                  <w:marRight w:val="0"/>
                                  <w:marTop w:val="0"/>
                                  <w:marBottom w:val="0"/>
                                  <w:divBdr>
                                    <w:top w:val="none" w:sz="0" w:space="0" w:color="auto"/>
                                    <w:left w:val="none" w:sz="0" w:space="0" w:color="auto"/>
                                    <w:bottom w:val="none" w:sz="0" w:space="0" w:color="auto"/>
                                    <w:right w:val="none" w:sz="0" w:space="0" w:color="auto"/>
                                  </w:divBdr>
                                </w:div>
                                <w:div w:id="472600912">
                                  <w:marLeft w:val="0"/>
                                  <w:marRight w:val="0"/>
                                  <w:marTop w:val="0"/>
                                  <w:marBottom w:val="0"/>
                                  <w:divBdr>
                                    <w:top w:val="none" w:sz="0" w:space="0" w:color="auto"/>
                                    <w:left w:val="none" w:sz="0" w:space="0" w:color="auto"/>
                                    <w:bottom w:val="none" w:sz="0" w:space="0" w:color="auto"/>
                                    <w:right w:val="none" w:sz="0" w:space="0" w:color="auto"/>
                                  </w:divBdr>
                                </w:div>
                                <w:div w:id="472600913">
                                  <w:marLeft w:val="0"/>
                                  <w:marRight w:val="0"/>
                                  <w:marTop w:val="0"/>
                                  <w:marBottom w:val="0"/>
                                  <w:divBdr>
                                    <w:top w:val="none" w:sz="0" w:space="0" w:color="auto"/>
                                    <w:left w:val="none" w:sz="0" w:space="0" w:color="auto"/>
                                    <w:bottom w:val="none" w:sz="0" w:space="0" w:color="auto"/>
                                    <w:right w:val="none" w:sz="0" w:space="0" w:color="auto"/>
                                  </w:divBdr>
                                </w:div>
                                <w:div w:id="472600915">
                                  <w:marLeft w:val="0"/>
                                  <w:marRight w:val="0"/>
                                  <w:marTop w:val="0"/>
                                  <w:marBottom w:val="0"/>
                                  <w:divBdr>
                                    <w:top w:val="none" w:sz="0" w:space="0" w:color="auto"/>
                                    <w:left w:val="none" w:sz="0" w:space="0" w:color="auto"/>
                                    <w:bottom w:val="none" w:sz="0" w:space="0" w:color="auto"/>
                                    <w:right w:val="none" w:sz="0" w:space="0" w:color="auto"/>
                                  </w:divBdr>
                                </w:div>
                                <w:div w:id="472600920">
                                  <w:marLeft w:val="0"/>
                                  <w:marRight w:val="0"/>
                                  <w:marTop w:val="0"/>
                                  <w:marBottom w:val="0"/>
                                  <w:divBdr>
                                    <w:top w:val="none" w:sz="0" w:space="0" w:color="auto"/>
                                    <w:left w:val="none" w:sz="0" w:space="0" w:color="auto"/>
                                    <w:bottom w:val="none" w:sz="0" w:space="0" w:color="auto"/>
                                    <w:right w:val="none" w:sz="0" w:space="0" w:color="auto"/>
                                  </w:divBdr>
                                </w:div>
                                <w:div w:id="472600924">
                                  <w:marLeft w:val="0"/>
                                  <w:marRight w:val="0"/>
                                  <w:marTop w:val="0"/>
                                  <w:marBottom w:val="0"/>
                                  <w:divBdr>
                                    <w:top w:val="none" w:sz="0" w:space="0" w:color="auto"/>
                                    <w:left w:val="none" w:sz="0" w:space="0" w:color="auto"/>
                                    <w:bottom w:val="none" w:sz="0" w:space="0" w:color="auto"/>
                                    <w:right w:val="none" w:sz="0" w:space="0" w:color="auto"/>
                                  </w:divBdr>
                                </w:div>
                                <w:div w:id="472600926">
                                  <w:marLeft w:val="0"/>
                                  <w:marRight w:val="0"/>
                                  <w:marTop w:val="0"/>
                                  <w:marBottom w:val="0"/>
                                  <w:divBdr>
                                    <w:top w:val="none" w:sz="0" w:space="0" w:color="auto"/>
                                    <w:left w:val="none" w:sz="0" w:space="0" w:color="auto"/>
                                    <w:bottom w:val="none" w:sz="0" w:space="0" w:color="auto"/>
                                    <w:right w:val="none" w:sz="0" w:space="0" w:color="auto"/>
                                  </w:divBdr>
                                </w:div>
                                <w:div w:id="472600929">
                                  <w:marLeft w:val="0"/>
                                  <w:marRight w:val="0"/>
                                  <w:marTop w:val="0"/>
                                  <w:marBottom w:val="0"/>
                                  <w:divBdr>
                                    <w:top w:val="none" w:sz="0" w:space="0" w:color="auto"/>
                                    <w:left w:val="none" w:sz="0" w:space="0" w:color="auto"/>
                                    <w:bottom w:val="none" w:sz="0" w:space="0" w:color="auto"/>
                                    <w:right w:val="none" w:sz="0" w:space="0" w:color="auto"/>
                                  </w:divBdr>
                                </w:div>
                                <w:div w:id="472600930">
                                  <w:marLeft w:val="0"/>
                                  <w:marRight w:val="0"/>
                                  <w:marTop w:val="0"/>
                                  <w:marBottom w:val="0"/>
                                  <w:divBdr>
                                    <w:top w:val="none" w:sz="0" w:space="0" w:color="auto"/>
                                    <w:left w:val="none" w:sz="0" w:space="0" w:color="auto"/>
                                    <w:bottom w:val="none" w:sz="0" w:space="0" w:color="auto"/>
                                    <w:right w:val="none" w:sz="0" w:space="0" w:color="auto"/>
                                  </w:divBdr>
                                </w:div>
                                <w:div w:id="472600934">
                                  <w:marLeft w:val="0"/>
                                  <w:marRight w:val="0"/>
                                  <w:marTop w:val="0"/>
                                  <w:marBottom w:val="0"/>
                                  <w:divBdr>
                                    <w:top w:val="none" w:sz="0" w:space="0" w:color="auto"/>
                                    <w:left w:val="none" w:sz="0" w:space="0" w:color="auto"/>
                                    <w:bottom w:val="none" w:sz="0" w:space="0" w:color="auto"/>
                                    <w:right w:val="none" w:sz="0" w:space="0" w:color="auto"/>
                                  </w:divBdr>
                                </w:div>
                                <w:div w:id="472600935">
                                  <w:marLeft w:val="0"/>
                                  <w:marRight w:val="0"/>
                                  <w:marTop w:val="0"/>
                                  <w:marBottom w:val="0"/>
                                  <w:divBdr>
                                    <w:top w:val="none" w:sz="0" w:space="0" w:color="auto"/>
                                    <w:left w:val="none" w:sz="0" w:space="0" w:color="auto"/>
                                    <w:bottom w:val="none" w:sz="0" w:space="0" w:color="auto"/>
                                    <w:right w:val="none" w:sz="0" w:space="0" w:color="auto"/>
                                  </w:divBdr>
                                </w:div>
                                <w:div w:id="472600936">
                                  <w:marLeft w:val="0"/>
                                  <w:marRight w:val="0"/>
                                  <w:marTop w:val="0"/>
                                  <w:marBottom w:val="0"/>
                                  <w:divBdr>
                                    <w:top w:val="none" w:sz="0" w:space="0" w:color="auto"/>
                                    <w:left w:val="none" w:sz="0" w:space="0" w:color="auto"/>
                                    <w:bottom w:val="none" w:sz="0" w:space="0" w:color="auto"/>
                                    <w:right w:val="none" w:sz="0" w:space="0" w:color="auto"/>
                                  </w:divBdr>
                                </w:div>
                                <w:div w:id="472600937">
                                  <w:marLeft w:val="0"/>
                                  <w:marRight w:val="0"/>
                                  <w:marTop w:val="0"/>
                                  <w:marBottom w:val="0"/>
                                  <w:divBdr>
                                    <w:top w:val="none" w:sz="0" w:space="0" w:color="auto"/>
                                    <w:left w:val="none" w:sz="0" w:space="0" w:color="auto"/>
                                    <w:bottom w:val="none" w:sz="0" w:space="0" w:color="auto"/>
                                    <w:right w:val="none" w:sz="0" w:space="0" w:color="auto"/>
                                  </w:divBdr>
                                </w:div>
                                <w:div w:id="472600938">
                                  <w:marLeft w:val="0"/>
                                  <w:marRight w:val="0"/>
                                  <w:marTop w:val="0"/>
                                  <w:marBottom w:val="0"/>
                                  <w:divBdr>
                                    <w:top w:val="none" w:sz="0" w:space="0" w:color="auto"/>
                                    <w:left w:val="none" w:sz="0" w:space="0" w:color="auto"/>
                                    <w:bottom w:val="none" w:sz="0" w:space="0" w:color="auto"/>
                                    <w:right w:val="none" w:sz="0" w:space="0" w:color="auto"/>
                                  </w:divBdr>
                                </w:div>
                                <w:div w:id="472600941">
                                  <w:marLeft w:val="0"/>
                                  <w:marRight w:val="0"/>
                                  <w:marTop w:val="0"/>
                                  <w:marBottom w:val="0"/>
                                  <w:divBdr>
                                    <w:top w:val="none" w:sz="0" w:space="0" w:color="auto"/>
                                    <w:left w:val="none" w:sz="0" w:space="0" w:color="auto"/>
                                    <w:bottom w:val="none" w:sz="0" w:space="0" w:color="auto"/>
                                    <w:right w:val="none" w:sz="0" w:space="0" w:color="auto"/>
                                  </w:divBdr>
                                </w:div>
                                <w:div w:id="472600944">
                                  <w:marLeft w:val="0"/>
                                  <w:marRight w:val="0"/>
                                  <w:marTop w:val="0"/>
                                  <w:marBottom w:val="0"/>
                                  <w:divBdr>
                                    <w:top w:val="none" w:sz="0" w:space="0" w:color="auto"/>
                                    <w:left w:val="none" w:sz="0" w:space="0" w:color="auto"/>
                                    <w:bottom w:val="none" w:sz="0" w:space="0" w:color="auto"/>
                                    <w:right w:val="none" w:sz="0" w:space="0" w:color="auto"/>
                                  </w:divBdr>
                                </w:div>
                                <w:div w:id="472600945">
                                  <w:marLeft w:val="0"/>
                                  <w:marRight w:val="0"/>
                                  <w:marTop w:val="0"/>
                                  <w:marBottom w:val="0"/>
                                  <w:divBdr>
                                    <w:top w:val="none" w:sz="0" w:space="0" w:color="auto"/>
                                    <w:left w:val="none" w:sz="0" w:space="0" w:color="auto"/>
                                    <w:bottom w:val="none" w:sz="0" w:space="0" w:color="auto"/>
                                    <w:right w:val="none" w:sz="0" w:space="0" w:color="auto"/>
                                  </w:divBdr>
                                </w:div>
                                <w:div w:id="472600947">
                                  <w:marLeft w:val="0"/>
                                  <w:marRight w:val="0"/>
                                  <w:marTop w:val="0"/>
                                  <w:marBottom w:val="0"/>
                                  <w:divBdr>
                                    <w:top w:val="none" w:sz="0" w:space="0" w:color="auto"/>
                                    <w:left w:val="none" w:sz="0" w:space="0" w:color="auto"/>
                                    <w:bottom w:val="none" w:sz="0" w:space="0" w:color="auto"/>
                                    <w:right w:val="none" w:sz="0" w:space="0" w:color="auto"/>
                                  </w:divBdr>
                                </w:div>
                                <w:div w:id="472600951">
                                  <w:marLeft w:val="0"/>
                                  <w:marRight w:val="0"/>
                                  <w:marTop w:val="0"/>
                                  <w:marBottom w:val="0"/>
                                  <w:divBdr>
                                    <w:top w:val="none" w:sz="0" w:space="0" w:color="auto"/>
                                    <w:left w:val="none" w:sz="0" w:space="0" w:color="auto"/>
                                    <w:bottom w:val="none" w:sz="0" w:space="0" w:color="auto"/>
                                    <w:right w:val="none" w:sz="0" w:space="0" w:color="auto"/>
                                  </w:divBdr>
                                </w:div>
                                <w:div w:id="472600953">
                                  <w:marLeft w:val="0"/>
                                  <w:marRight w:val="0"/>
                                  <w:marTop w:val="0"/>
                                  <w:marBottom w:val="0"/>
                                  <w:divBdr>
                                    <w:top w:val="none" w:sz="0" w:space="0" w:color="auto"/>
                                    <w:left w:val="none" w:sz="0" w:space="0" w:color="auto"/>
                                    <w:bottom w:val="none" w:sz="0" w:space="0" w:color="auto"/>
                                    <w:right w:val="none" w:sz="0" w:space="0" w:color="auto"/>
                                  </w:divBdr>
                                </w:div>
                                <w:div w:id="472600971">
                                  <w:marLeft w:val="0"/>
                                  <w:marRight w:val="0"/>
                                  <w:marTop w:val="0"/>
                                  <w:marBottom w:val="0"/>
                                  <w:divBdr>
                                    <w:top w:val="none" w:sz="0" w:space="0" w:color="auto"/>
                                    <w:left w:val="none" w:sz="0" w:space="0" w:color="auto"/>
                                    <w:bottom w:val="none" w:sz="0" w:space="0" w:color="auto"/>
                                    <w:right w:val="none" w:sz="0" w:space="0" w:color="auto"/>
                                  </w:divBdr>
                                </w:div>
                                <w:div w:id="472600978">
                                  <w:marLeft w:val="0"/>
                                  <w:marRight w:val="0"/>
                                  <w:marTop w:val="0"/>
                                  <w:marBottom w:val="0"/>
                                  <w:divBdr>
                                    <w:top w:val="none" w:sz="0" w:space="0" w:color="auto"/>
                                    <w:left w:val="none" w:sz="0" w:space="0" w:color="auto"/>
                                    <w:bottom w:val="none" w:sz="0" w:space="0" w:color="auto"/>
                                    <w:right w:val="none" w:sz="0" w:space="0" w:color="auto"/>
                                  </w:divBdr>
                                </w:div>
                                <w:div w:id="472600986">
                                  <w:marLeft w:val="0"/>
                                  <w:marRight w:val="0"/>
                                  <w:marTop w:val="0"/>
                                  <w:marBottom w:val="0"/>
                                  <w:divBdr>
                                    <w:top w:val="none" w:sz="0" w:space="0" w:color="auto"/>
                                    <w:left w:val="none" w:sz="0" w:space="0" w:color="auto"/>
                                    <w:bottom w:val="none" w:sz="0" w:space="0" w:color="auto"/>
                                    <w:right w:val="none" w:sz="0" w:space="0" w:color="auto"/>
                                  </w:divBdr>
                                </w:div>
                                <w:div w:id="472600988">
                                  <w:marLeft w:val="0"/>
                                  <w:marRight w:val="0"/>
                                  <w:marTop w:val="0"/>
                                  <w:marBottom w:val="0"/>
                                  <w:divBdr>
                                    <w:top w:val="none" w:sz="0" w:space="0" w:color="auto"/>
                                    <w:left w:val="none" w:sz="0" w:space="0" w:color="auto"/>
                                    <w:bottom w:val="none" w:sz="0" w:space="0" w:color="auto"/>
                                    <w:right w:val="none" w:sz="0" w:space="0" w:color="auto"/>
                                  </w:divBdr>
                                </w:div>
                                <w:div w:id="472600989">
                                  <w:marLeft w:val="0"/>
                                  <w:marRight w:val="0"/>
                                  <w:marTop w:val="0"/>
                                  <w:marBottom w:val="0"/>
                                  <w:divBdr>
                                    <w:top w:val="none" w:sz="0" w:space="0" w:color="auto"/>
                                    <w:left w:val="none" w:sz="0" w:space="0" w:color="auto"/>
                                    <w:bottom w:val="none" w:sz="0" w:space="0" w:color="auto"/>
                                    <w:right w:val="none" w:sz="0" w:space="0" w:color="auto"/>
                                  </w:divBdr>
                                </w:div>
                                <w:div w:id="472600991">
                                  <w:marLeft w:val="0"/>
                                  <w:marRight w:val="0"/>
                                  <w:marTop w:val="0"/>
                                  <w:marBottom w:val="0"/>
                                  <w:divBdr>
                                    <w:top w:val="none" w:sz="0" w:space="0" w:color="auto"/>
                                    <w:left w:val="none" w:sz="0" w:space="0" w:color="auto"/>
                                    <w:bottom w:val="none" w:sz="0" w:space="0" w:color="auto"/>
                                    <w:right w:val="none" w:sz="0" w:space="0" w:color="auto"/>
                                  </w:divBdr>
                                </w:div>
                                <w:div w:id="472600992">
                                  <w:marLeft w:val="0"/>
                                  <w:marRight w:val="0"/>
                                  <w:marTop w:val="0"/>
                                  <w:marBottom w:val="0"/>
                                  <w:divBdr>
                                    <w:top w:val="none" w:sz="0" w:space="0" w:color="auto"/>
                                    <w:left w:val="none" w:sz="0" w:space="0" w:color="auto"/>
                                    <w:bottom w:val="none" w:sz="0" w:space="0" w:color="auto"/>
                                    <w:right w:val="none" w:sz="0" w:space="0" w:color="auto"/>
                                  </w:divBdr>
                                </w:div>
                                <w:div w:id="472600995">
                                  <w:marLeft w:val="0"/>
                                  <w:marRight w:val="0"/>
                                  <w:marTop w:val="0"/>
                                  <w:marBottom w:val="0"/>
                                  <w:divBdr>
                                    <w:top w:val="none" w:sz="0" w:space="0" w:color="auto"/>
                                    <w:left w:val="none" w:sz="0" w:space="0" w:color="auto"/>
                                    <w:bottom w:val="none" w:sz="0" w:space="0" w:color="auto"/>
                                    <w:right w:val="none" w:sz="0" w:space="0" w:color="auto"/>
                                  </w:divBdr>
                                </w:div>
                                <w:div w:id="472600996">
                                  <w:marLeft w:val="0"/>
                                  <w:marRight w:val="0"/>
                                  <w:marTop w:val="0"/>
                                  <w:marBottom w:val="0"/>
                                  <w:divBdr>
                                    <w:top w:val="none" w:sz="0" w:space="0" w:color="auto"/>
                                    <w:left w:val="none" w:sz="0" w:space="0" w:color="auto"/>
                                    <w:bottom w:val="none" w:sz="0" w:space="0" w:color="auto"/>
                                    <w:right w:val="none" w:sz="0" w:space="0" w:color="auto"/>
                                  </w:divBdr>
                                </w:div>
                                <w:div w:id="472600998">
                                  <w:marLeft w:val="0"/>
                                  <w:marRight w:val="0"/>
                                  <w:marTop w:val="0"/>
                                  <w:marBottom w:val="0"/>
                                  <w:divBdr>
                                    <w:top w:val="none" w:sz="0" w:space="0" w:color="auto"/>
                                    <w:left w:val="none" w:sz="0" w:space="0" w:color="auto"/>
                                    <w:bottom w:val="none" w:sz="0" w:space="0" w:color="auto"/>
                                    <w:right w:val="none" w:sz="0" w:space="0" w:color="auto"/>
                                  </w:divBdr>
                                </w:div>
                                <w:div w:id="472600999">
                                  <w:marLeft w:val="0"/>
                                  <w:marRight w:val="0"/>
                                  <w:marTop w:val="0"/>
                                  <w:marBottom w:val="0"/>
                                  <w:divBdr>
                                    <w:top w:val="none" w:sz="0" w:space="0" w:color="auto"/>
                                    <w:left w:val="none" w:sz="0" w:space="0" w:color="auto"/>
                                    <w:bottom w:val="none" w:sz="0" w:space="0" w:color="auto"/>
                                    <w:right w:val="none" w:sz="0" w:space="0" w:color="auto"/>
                                  </w:divBdr>
                                </w:div>
                                <w:div w:id="472601004">
                                  <w:marLeft w:val="0"/>
                                  <w:marRight w:val="0"/>
                                  <w:marTop w:val="0"/>
                                  <w:marBottom w:val="0"/>
                                  <w:divBdr>
                                    <w:top w:val="none" w:sz="0" w:space="0" w:color="auto"/>
                                    <w:left w:val="none" w:sz="0" w:space="0" w:color="auto"/>
                                    <w:bottom w:val="none" w:sz="0" w:space="0" w:color="auto"/>
                                    <w:right w:val="none" w:sz="0" w:space="0" w:color="auto"/>
                                  </w:divBdr>
                                </w:div>
                                <w:div w:id="472601005">
                                  <w:marLeft w:val="0"/>
                                  <w:marRight w:val="0"/>
                                  <w:marTop w:val="0"/>
                                  <w:marBottom w:val="0"/>
                                  <w:divBdr>
                                    <w:top w:val="none" w:sz="0" w:space="0" w:color="auto"/>
                                    <w:left w:val="none" w:sz="0" w:space="0" w:color="auto"/>
                                    <w:bottom w:val="none" w:sz="0" w:space="0" w:color="auto"/>
                                    <w:right w:val="none" w:sz="0" w:space="0" w:color="auto"/>
                                  </w:divBdr>
                                </w:div>
                                <w:div w:id="472601009">
                                  <w:marLeft w:val="0"/>
                                  <w:marRight w:val="0"/>
                                  <w:marTop w:val="0"/>
                                  <w:marBottom w:val="0"/>
                                  <w:divBdr>
                                    <w:top w:val="none" w:sz="0" w:space="0" w:color="auto"/>
                                    <w:left w:val="none" w:sz="0" w:space="0" w:color="auto"/>
                                    <w:bottom w:val="none" w:sz="0" w:space="0" w:color="auto"/>
                                    <w:right w:val="none" w:sz="0" w:space="0" w:color="auto"/>
                                  </w:divBdr>
                                </w:div>
                                <w:div w:id="4726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600955">
      <w:marLeft w:val="0"/>
      <w:marRight w:val="0"/>
      <w:marTop w:val="0"/>
      <w:marBottom w:val="0"/>
      <w:divBdr>
        <w:top w:val="none" w:sz="0" w:space="0" w:color="auto"/>
        <w:left w:val="none" w:sz="0" w:space="0" w:color="auto"/>
        <w:bottom w:val="none" w:sz="0" w:space="0" w:color="auto"/>
        <w:right w:val="none" w:sz="0" w:space="0" w:color="auto"/>
      </w:divBdr>
      <w:divsChild>
        <w:div w:id="472600952">
          <w:marLeft w:val="0"/>
          <w:marRight w:val="0"/>
          <w:marTop w:val="0"/>
          <w:marBottom w:val="0"/>
          <w:divBdr>
            <w:top w:val="none" w:sz="0" w:space="0" w:color="auto"/>
            <w:left w:val="none" w:sz="0" w:space="0" w:color="auto"/>
            <w:bottom w:val="none" w:sz="0" w:space="0" w:color="auto"/>
            <w:right w:val="none" w:sz="0" w:space="0" w:color="auto"/>
          </w:divBdr>
          <w:divsChild>
            <w:div w:id="472600968">
              <w:marLeft w:val="0"/>
              <w:marRight w:val="0"/>
              <w:marTop w:val="0"/>
              <w:marBottom w:val="0"/>
              <w:divBdr>
                <w:top w:val="single" w:sz="6" w:space="0" w:color="EDF5FB"/>
                <w:left w:val="single" w:sz="6" w:space="0" w:color="EDF5FB"/>
                <w:bottom w:val="single" w:sz="6" w:space="0" w:color="EDF5FB"/>
                <w:right w:val="single" w:sz="6" w:space="0" w:color="EDF5FB"/>
              </w:divBdr>
              <w:divsChild>
                <w:div w:id="472601001">
                  <w:marLeft w:val="0"/>
                  <w:marRight w:val="0"/>
                  <w:marTop w:val="0"/>
                  <w:marBottom w:val="0"/>
                  <w:divBdr>
                    <w:top w:val="none" w:sz="0" w:space="0" w:color="auto"/>
                    <w:left w:val="none" w:sz="0" w:space="0" w:color="auto"/>
                    <w:bottom w:val="none" w:sz="0" w:space="0" w:color="auto"/>
                    <w:right w:val="none" w:sz="0" w:space="0" w:color="auto"/>
                  </w:divBdr>
                  <w:divsChild>
                    <w:div w:id="472600939">
                      <w:marLeft w:val="0"/>
                      <w:marRight w:val="0"/>
                      <w:marTop w:val="0"/>
                      <w:marBottom w:val="0"/>
                      <w:divBdr>
                        <w:top w:val="none" w:sz="0" w:space="0" w:color="auto"/>
                        <w:left w:val="none" w:sz="0" w:space="0" w:color="auto"/>
                        <w:bottom w:val="none" w:sz="0" w:space="0" w:color="auto"/>
                        <w:right w:val="none" w:sz="0" w:space="0" w:color="auto"/>
                      </w:divBdr>
                      <w:divsChild>
                        <w:div w:id="472600923">
                          <w:marLeft w:val="75"/>
                          <w:marRight w:val="0"/>
                          <w:marTop w:val="75"/>
                          <w:marBottom w:val="75"/>
                          <w:divBdr>
                            <w:top w:val="none" w:sz="0" w:space="0" w:color="auto"/>
                            <w:left w:val="none" w:sz="0" w:space="0" w:color="auto"/>
                            <w:bottom w:val="none" w:sz="0" w:space="0" w:color="auto"/>
                            <w:right w:val="none" w:sz="0" w:space="0" w:color="auto"/>
                          </w:divBdr>
                          <w:divsChild>
                            <w:div w:id="472600969">
                              <w:marLeft w:val="0"/>
                              <w:marRight w:val="0"/>
                              <w:marTop w:val="75"/>
                              <w:marBottom w:val="0"/>
                              <w:divBdr>
                                <w:top w:val="none" w:sz="0" w:space="0" w:color="auto"/>
                                <w:left w:val="none" w:sz="0" w:space="0" w:color="auto"/>
                                <w:bottom w:val="none" w:sz="0" w:space="0" w:color="auto"/>
                                <w:right w:val="none" w:sz="0" w:space="0" w:color="auto"/>
                              </w:divBdr>
                              <w:divsChild>
                                <w:div w:id="472600893">
                                  <w:marLeft w:val="0"/>
                                  <w:marRight w:val="0"/>
                                  <w:marTop w:val="0"/>
                                  <w:marBottom w:val="0"/>
                                  <w:divBdr>
                                    <w:top w:val="none" w:sz="0" w:space="0" w:color="auto"/>
                                    <w:left w:val="none" w:sz="0" w:space="0" w:color="auto"/>
                                    <w:bottom w:val="none" w:sz="0" w:space="0" w:color="auto"/>
                                    <w:right w:val="none" w:sz="0" w:space="0" w:color="auto"/>
                                  </w:divBdr>
                                </w:div>
                                <w:div w:id="472600897">
                                  <w:marLeft w:val="0"/>
                                  <w:marRight w:val="0"/>
                                  <w:marTop w:val="0"/>
                                  <w:marBottom w:val="0"/>
                                  <w:divBdr>
                                    <w:top w:val="none" w:sz="0" w:space="0" w:color="auto"/>
                                    <w:left w:val="none" w:sz="0" w:space="0" w:color="auto"/>
                                    <w:bottom w:val="none" w:sz="0" w:space="0" w:color="auto"/>
                                    <w:right w:val="none" w:sz="0" w:space="0" w:color="auto"/>
                                  </w:divBdr>
                                </w:div>
                                <w:div w:id="472600900">
                                  <w:marLeft w:val="75"/>
                                  <w:marRight w:val="75"/>
                                  <w:marTop w:val="45"/>
                                  <w:marBottom w:val="45"/>
                                  <w:divBdr>
                                    <w:top w:val="none" w:sz="0" w:space="0" w:color="auto"/>
                                    <w:left w:val="none" w:sz="0" w:space="0" w:color="auto"/>
                                    <w:bottom w:val="none" w:sz="0" w:space="0" w:color="auto"/>
                                    <w:right w:val="none" w:sz="0" w:space="0" w:color="auto"/>
                                  </w:divBdr>
                                </w:div>
                                <w:div w:id="472600903">
                                  <w:marLeft w:val="0"/>
                                  <w:marRight w:val="0"/>
                                  <w:marTop w:val="0"/>
                                  <w:marBottom w:val="0"/>
                                  <w:divBdr>
                                    <w:top w:val="none" w:sz="0" w:space="0" w:color="auto"/>
                                    <w:left w:val="none" w:sz="0" w:space="0" w:color="auto"/>
                                    <w:bottom w:val="none" w:sz="0" w:space="0" w:color="auto"/>
                                    <w:right w:val="none" w:sz="0" w:space="0" w:color="auto"/>
                                  </w:divBdr>
                                </w:div>
                                <w:div w:id="472600910">
                                  <w:marLeft w:val="0"/>
                                  <w:marRight w:val="0"/>
                                  <w:marTop w:val="0"/>
                                  <w:marBottom w:val="0"/>
                                  <w:divBdr>
                                    <w:top w:val="none" w:sz="0" w:space="0" w:color="auto"/>
                                    <w:left w:val="none" w:sz="0" w:space="0" w:color="auto"/>
                                    <w:bottom w:val="none" w:sz="0" w:space="0" w:color="auto"/>
                                    <w:right w:val="none" w:sz="0" w:space="0" w:color="auto"/>
                                  </w:divBdr>
                                </w:div>
                                <w:div w:id="472600917">
                                  <w:marLeft w:val="0"/>
                                  <w:marRight w:val="0"/>
                                  <w:marTop w:val="0"/>
                                  <w:marBottom w:val="0"/>
                                  <w:divBdr>
                                    <w:top w:val="none" w:sz="0" w:space="0" w:color="auto"/>
                                    <w:left w:val="none" w:sz="0" w:space="0" w:color="auto"/>
                                    <w:bottom w:val="none" w:sz="0" w:space="0" w:color="auto"/>
                                    <w:right w:val="none" w:sz="0" w:space="0" w:color="auto"/>
                                  </w:divBdr>
                                </w:div>
                                <w:div w:id="472600928">
                                  <w:marLeft w:val="0"/>
                                  <w:marRight w:val="0"/>
                                  <w:marTop w:val="0"/>
                                  <w:marBottom w:val="0"/>
                                  <w:divBdr>
                                    <w:top w:val="none" w:sz="0" w:space="0" w:color="auto"/>
                                    <w:left w:val="none" w:sz="0" w:space="0" w:color="auto"/>
                                    <w:bottom w:val="none" w:sz="0" w:space="0" w:color="auto"/>
                                    <w:right w:val="none" w:sz="0" w:space="0" w:color="auto"/>
                                  </w:divBdr>
                                </w:div>
                                <w:div w:id="472600942">
                                  <w:marLeft w:val="0"/>
                                  <w:marRight w:val="0"/>
                                  <w:marTop w:val="0"/>
                                  <w:marBottom w:val="0"/>
                                  <w:divBdr>
                                    <w:top w:val="none" w:sz="0" w:space="0" w:color="auto"/>
                                    <w:left w:val="none" w:sz="0" w:space="0" w:color="auto"/>
                                    <w:bottom w:val="none" w:sz="0" w:space="0" w:color="auto"/>
                                    <w:right w:val="none" w:sz="0" w:space="0" w:color="auto"/>
                                  </w:divBdr>
                                </w:div>
                                <w:div w:id="472600949">
                                  <w:marLeft w:val="0"/>
                                  <w:marRight w:val="0"/>
                                  <w:marTop w:val="0"/>
                                  <w:marBottom w:val="0"/>
                                  <w:divBdr>
                                    <w:top w:val="none" w:sz="0" w:space="0" w:color="auto"/>
                                    <w:left w:val="none" w:sz="0" w:space="0" w:color="auto"/>
                                    <w:bottom w:val="none" w:sz="0" w:space="0" w:color="auto"/>
                                    <w:right w:val="none" w:sz="0" w:space="0" w:color="auto"/>
                                  </w:divBdr>
                                </w:div>
                                <w:div w:id="472600954">
                                  <w:marLeft w:val="0"/>
                                  <w:marRight w:val="0"/>
                                  <w:marTop w:val="0"/>
                                  <w:marBottom w:val="0"/>
                                  <w:divBdr>
                                    <w:top w:val="none" w:sz="0" w:space="0" w:color="auto"/>
                                    <w:left w:val="none" w:sz="0" w:space="0" w:color="auto"/>
                                    <w:bottom w:val="none" w:sz="0" w:space="0" w:color="auto"/>
                                    <w:right w:val="none" w:sz="0" w:space="0" w:color="auto"/>
                                  </w:divBdr>
                                </w:div>
                                <w:div w:id="472600956">
                                  <w:marLeft w:val="0"/>
                                  <w:marRight w:val="0"/>
                                  <w:marTop w:val="0"/>
                                  <w:marBottom w:val="0"/>
                                  <w:divBdr>
                                    <w:top w:val="none" w:sz="0" w:space="0" w:color="auto"/>
                                    <w:left w:val="none" w:sz="0" w:space="0" w:color="auto"/>
                                    <w:bottom w:val="none" w:sz="0" w:space="0" w:color="auto"/>
                                    <w:right w:val="none" w:sz="0" w:space="0" w:color="auto"/>
                                  </w:divBdr>
                                </w:div>
                                <w:div w:id="472600960">
                                  <w:marLeft w:val="0"/>
                                  <w:marRight w:val="0"/>
                                  <w:marTop w:val="0"/>
                                  <w:marBottom w:val="0"/>
                                  <w:divBdr>
                                    <w:top w:val="none" w:sz="0" w:space="0" w:color="auto"/>
                                    <w:left w:val="none" w:sz="0" w:space="0" w:color="auto"/>
                                    <w:bottom w:val="none" w:sz="0" w:space="0" w:color="auto"/>
                                    <w:right w:val="none" w:sz="0" w:space="0" w:color="auto"/>
                                  </w:divBdr>
                                </w:div>
                                <w:div w:id="472600970">
                                  <w:marLeft w:val="0"/>
                                  <w:marRight w:val="0"/>
                                  <w:marTop w:val="0"/>
                                  <w:marBottom w:val="0"/>
                                  <w:divBdr>
                                    <w:top w:val="none" w:sz="0" w:space="0" w:color="auto"/>
                                    <w:left w:val="none" w:sz="0" w:space="0" w:color="auto"/>
                                    <w:bottom w:val="none" w:sz="0" w:space="0" w:color="auto"/>
                                    <w:right w:val="none" w:sz="0" w:space="0" w:color="auto"/>
                                  </w:divBdr>
                                </w:div>
                                <w:div w:id="472600972">
                                  <w:marLeft w:val="0"/>
                                  <w:marRight w:val="0"/>
                                  <w:marTop w:val="0"/>
                                  <w:marBottom w:val="0"/>
                                  <w:divBdr>
                                    <w:top w:val="none" w:sz="0" w:space="0" w:color="auto"/>
                                    <w:left w:val="none" w:sz="0" w:space="0" w:color="auto"/>
                                    <w:bottom w:val="none" w:sz="0" w:space="0" w:color="auto"/>
                                    <w:right w:val="none" w:sz="0" w:space="0" w:color="auto"/>
                                  </w:divBdr>
                                </w:div>
                                <w:div w:id="472600979">
                                  <w:marLeft w:val="0"/>
                                  <w:marRight w:val="0"/>
                                  <w:marTop w:val="0"/>
                                  <w:marBottom w:val="0"/>
                                  <w:divBdr>
                                    <w:top w:val="none" w:sz="0" w:space="0" w:color="auto"/>
                                    <w:left w:val="none" w:sz="0" w:space="0" w:color="auto"/>
                                    <w:bottom w:val="none" w:sz="0" w:space="0" w:color="auto"/>
                                    <w:right w:val="none" w:sz="0" w:space="0" w:color="auto"/>
                                  </w:divBdr>
                                </w:div>
                                <w:div w:id="472600980">
                                  <w:marLeft w:val="0"/>
                                  <w:marRight w:val="0"/>
                                  <w:marTop w:val="0"/>
                                  <w:marBottom w:val="0"/>
                                  <w:divBdr>
                                    <w:top w:val="none" w:sz="0" w:space="0" w:color="auto"/>
                                    <w:left w:val="none" w:sz="0" w:space="0" w:color="auto"/>
                                    <w:bottom w:val="none" w:sz="0" w:space="0" w:color="auto"/>
                                    <w:right w:val="none" w:sz="0" w:space="0" w:color="auto"/>
                                  </w:divBdr>
                                </w:div>
                                <w:div w:id="472600982">
                                  <w:marLeft w:val="0"/>
                                  <w:marRight w:val="0"/>
                                  <w:marTop w:val="0"/>
                                  <w:marBottom w:val="0"/>
                                  <w:divBdr>
                                    <w:top w:val="none" w:sz="0" w:space="0" w:color="auto"/>
                                    <w:left w:val="none" w:sz="0" w:space="0" w:color="auto"/>
                                    <w:bottom w:val="none" w:sz="0" w:space="0" w:color="auto"/>
                                    <w:right w:val="none" w:sz="0" w:space="0" w:color="auto"/>
                                  </w:divBdr>
                                </w:div>
                                <w:div w:id="472600985">
                                  <w:marLeft w:val="0"/>
                                  <w:marRight w:val="0"/>
                                  <w:marTop w:val="0"/>
                                  <w:marBottom w:val="0"/>
                                  <w:divBdr>
                                    <w:top w:val="none" w:sz="0" w:space="0" w:color="auto"/>
                                    <w:left w:val="none" w:sz="0" w:space="0" w:color="auto"/>
                                    <w:bottom w:val="none" w:sz="0" w:space="0" w:color="auto"/>
                                    <w:right w:val="none" w:sz="0" w:space="0" w:color="auto"/>
                                  </w:divBdr>
                                </w:div>
                                <w:div w:id="472600990">
                                  <w:marLeft w:val="0"/>
                                  <w:marRight w:val="0"/>
                                  <w:marTop w:val="0"/>
                                  <w:marBottom w:val="0"/>
                                  <w:divBdr>
                                    <w:top w:val="none" w:sz="0" w:space="0" w:color="auto"/>
                                    <w:left w:val="none" w:sz="0" w:space="0" w:color="auto"/>
                                    <w:bottom w:val="none" w:sz="0" w:space="0" w:color="auto"/>
                                    <w:right w:val="none" w:sz="0" w:space="0" w:color="auto"/>
                                  </w:divBdr>
                                </w:div>
                                <w:div w:id="472600994">
                                  <w:marLeft w:val="0"/>
                                  <w:marRight w:val="0"/>
                                  <w:marTop w:val="0"/>
                                  <w:marBottom w:val="0"/>
                                  <w:divBdr>
                                    <w:top w:val="none" w:sz="0" w:space="0" w:color="auto"/>
                                    <w:left w:val="none" w:sz="0" w:space="0" w:color="auto"/>
                                    <w:bottom w:val="none" w:sz="0" w:space="0" w:color="auto"/>
                                    <w:right w:val="none" w:sz="0" w:space="0" w:color="auto"/>
                                  </w:divBdr>
                                </w:div>
                                <w:div w:id="472600997">
                                  <w:marLeft w:val="0"/>
                                  <w:marRight w:val="0"/>
                                  <w:marTop w:val="0"/>
                                  <w:marBottom w:val="0"/>
                                  <w:divBdr>
                                    <w:top w:val="none" w:sz="0" w:space="0" w:color="auto"/>
                                    <w:left w:val="none" w:sz="0" w:space="0" w:color="auto"/>
                                    <w:bottom w:val="none" w:sz="0" w:space="0" w:color="auto"/>
                                    <w:right w:val="none" w:sz="0" w:space="0" w:color="auto"/>
                                  </w:divBdr>
                                </w:div>
                                <w:div w:id="472601006">
                                  <w:marLeft w:val="0"/>
                                  <w:marRight w:val="0"/>
                                  <w:marTop w:val="0"/>
                                  <w:marBottom w:val="0"/>
                                  <w:divBdr>
                                    <w:top w:val="none" w:sz="0" w:space="0" w:color="auto"/>
                                    <w:left w:val="none" w:sz="0" w:space="0" w:color="auto"/>
                                    <w:bottom w:val="none" w:sz="0" w:space="0" w:color="auto"/>
                                    <w:right w:val="none" w:sz="0" w:space="0" w:color="auto"/>
                                  </w:divBdr>
                                </w:div>
                                <w:div w:id="4726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600984">
      <w:marLeft w:val="0"/>
      <w:marRight w:val="0"/>
      <w:marTop w:val="0"/>
      <w:marBottom w:val="0"/>
      <w:divBdr>
        <w:top w:val="none" w:sz="0" w:space="0" w:color="auto"/>
        <w:left w:val="none" w:sz="0" w:space="0" w:color="auto"/>
        <w:bottom w:val="none" w:sz="0" w:space="0" w:color="auto"/>
        <w:right w:val="none" w:sz="0" w:space="0" w:color="auto"/>
      </w:divBdr>
      <w:divsChild>
        <w:div w:id="472600974">
          <w:marLeft w:val="0"/>
          <w:marRight w:val="0"/>
          <w:marTop w:val="0"/>
          <w:marBottom w:val="0"/>
          <w:divBdr>
            <w:top w:val="none" w:sz="0" w:space="0" w:color="auto"/>
            <w:left w:val="none" w:sz="0" w:space="0" w:color="auto"/>
            <w:bottom w:val="none" w:sz="0" w:space="0" w:color="auto"/>
            <w:right w:val="none" w:sz="0" w:space="0" w:color="auto"/>
          </w:divBdr>
          <w:divsChild>
            <w:div w:id="472600965">
              <w:marLeft w:val="0"/>
              <w:marRight w:val="0"/>
              <w:marTop w:val="0"/>
              <w:marBottom w:val="0"/>
              <w:divBdr>
                <w:top w:val="single" w:sz="6" w:space="0" w:color="EDF5FB"/>
                <w:left w:val="single" w:sz="6" w:space="0" w:color="EDF5FB"/>
                <w:bottom w:val="single" w:sz="6" w:space="0" w:color="EDF5FB"/>
                <w:right w:val="single" w:sz="6" w:space="0" w:color="EDF5FB"/>
              </w:divBdr>
              <w:divsChild>
                <w:div w:id="472600943">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sChild>
                        <w:div w:id="472601003">
                          <w:marLeft w:val="75"/>
                          <w:marRight w:val="0"/>
                          <w:marTop w:val="75"/>
                          <w:marBottom w:val="75"/>
                          <w:divBdr>
                            <w:top w:val="none" w:sz="0" w:space="0" w:color="auto"/>
                            <w:left w:val="none" w:sz="0" w:space="0" w:color="auto"/>
                            <w:bottom w:val="none" w:sz="0" w:space="0" w:color="auto"/>
                            <w:right w:val="none" w:sz="0" w:space="0" w:color="auto"/>
                          </w:divBdr>
                          <w:divsChild>
                            <w:div w:id="472600911">
                              <w:marLeft w:val="0"/>
                              <w:marRight w:val="0"/>
                              <w:marTop w:val="75"/>
                              <w:marBottom w:val="0"/>
                              <w:divBdr>
                                <w:top w:val="none" w:sz="0" w:space="0" w:color="auto"/>
                                <w:left w:val="none" w:sz="0" w:space="0" w:color="auto"/>
                                <w:bottom w:val="none" w:sz="0" w:space="0" w:color="auto"/>
                                <w:right w:val="none" w:sz="0" w:space="0" w:color="auto"/>
                              </w:divBdr>
                              <w:divsChild>
                                <w:div w:id="472600914">
                                  <w:marLeft w:val="0"/>
                                  <w:marRight w:val="0"/>
                                  <w:marTop w:val="0"/>
                                  <w:marBottom w:val="0"/>
                                  <w:divBdr>
                                    <w:top w:val="none" w:sz="0" w:space="0" w:color="auto"/>
                                    <w:left w:val="none" w:sz="0" w:space="0" w:color="auto"/>
                                    <w:bottom w:val="none" w:sz="0" w:space="0" w:color="auto"/>
                                    <w:right w:val="none" w:sz="0" w:space="0" w:color="auto"/>
                                  </w:divBdr>
                                </w:div>
                                <w:div w:id="472600948">
                                  <w:marLeft w:val="0"/>
                                  <w:marRight w:val="0"/>
                                  <w:marTop w:val="0"/>
                                  <w:marBottom w:val="0"/>
                                  <w:divBdr>
                                    <w:top w:val="none" w:sz="0" w:space="0" w:color="auto"/>
                                    <w:left w:val="none" w:sz="0" w:space="0" w:color="auto"/>
                                    <w:bottom w:val="none" w:sz="0" w:space="0" w:color="auto"/>
                                    <w:right w:val="none" w:sz="0" w:space="0" w:color="auto"/>
                                  </w:divBdr>
                                </w:div>
                                <w:div w:id="472600975">
                                  <w:marLeft w:val="0"/>
                                  <w:marRight w:val="0"/>
                                  <w:marTop w:val="0"/>
                                  <w:marBottom w:val="0"/>
                                  <w:divBdr>
                                    <w:top w:val="none" w:sz="0" w:space="0" w:color="auto"/>
                                    <w:left w:val="none" w:sz="0" w:space="0" w:color="auto"/>
                                    <w:bottom w:val="none" w:sz="0" w:space="0" w:color="auto"/>
                                    <w:right w:val="none" w:sz="0" w:space="0" w:color="auto"/>
                                  </w:divBdr>
                                </w:div>
                                <w:div w:id="472600987">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601002">
      <w:marLeft w:val="0"/>
      <w:marRight w:val="0"/>
      <w:marTop w:val="0"/>
      <w:marBottom w:val="0"/>
      <w:divBdr>
        <w:top w:val="none" w:sz="0" w:space="0" w:color="auto"/>
        <w:left w:val="none" w:sz="0" w:space="0" w:color="auto"/>
        <w:bottom w:val="none" w:sz="0" w:space="0" w:color="auto"/>
        <w:right w:val="none" w:sz="0" w:space="0" w:color="auto"/>
      </w:divBdr>
      <w:divsChild>
        <w:div w:id="472600981">
          <w:marLeft w:val="0"/>
          <w:marRight w:val="0"/>
          <w:marTop w:val="0"/>
          <w:marBottom w:val="0"/>
          <w:divBdr>
            <w:top w:val="none" w:sz="0" w:space="0" w:color="auto"/>
            <w:left w:val="none" w:sz="0" w:space="0" w:color="auto"/>
            <w:bottom w:val="none" w:sz="0" w:space="0" w:color="auto"/>
            <w:right w:val="none" w:sz="0" w:space="0" w:color="auto"/>
          </w:divBdr>
          <w:divsChild>
            <w:div w:id="472600963">
              <w:marLeft w:val="0"/>
              <w:marRight w:val="0"/>
              <w:marTop w:val="0"/>
              <w:marBottom w:val="0"/>
              <w:divBdr>
                <w:top w:val="single" w:sz="6" w:space="0" w:color="EDF5FB"/>
                <w:left w:val="single" w:sz="6" w:space="0" w:color="EDF5FB"/>
                <w:bottom w:val="single" w:sz="6" w:space="0" w:color="EDF5FB"/>
                <w:right w:val="single" w:sz="6" w:space="0" w:color="EDF5FB"/>
              </w:divBdr>
              <w:divsChild>
                <w:div w:id="472600940">
                  <w:marLeft w:val="0"/>
                  <w:marRight w:val="0"/>
                  <w:marTop w:val="0"/>
                  <w:marBottom w:val="0"/>
                  <w:divBdr>
                    <w:top w:val="none" w:sz="0" w:space="0" w:color="auto"/>
                    <w:left w:val="none" w:sz="0" w:space="0" w:color="auto"/>
                    <w:bottom w:val="none" w:sz="0" w:space="0" w:color="auto"/>
                    <w:right w:val="none" w:sz="0" w:space="0" w:color="auto"/>
                  </w:divBdr>
                  <w:divsChild>
                    <w:div w:id="472600973">
                      <w:marLeft w:val="0"/>
                      <w:marRight w:val="0"/>
                      <w:marTop w:val="0"/>
                      <w:marBottom w:val="0"/>
                      <w:divBdr>
                        <w:top w:val="none" w:sz="0" w:space="0" w:color="auto"/>
                        <w:left w:val="none" w:sz="0" w:space="0" w:color="auto"/>
                        <w:bottom w:val="none" w:sz="0" w:space="0" w:color="auto"/>
                        <w:right w:val="none" w:sz="0" w:space="0" w:color="auto"/>
                      </w:divBdr>
                      <w:divsChild>
                        <w:div w:id="472600905">
                          <w:marLeft w:val="75"/>
                          <w:marRight w:val="0"/>
                          <w:marTop w:val="75"/>
                          <w:marBottom w:val="75"/>
                          <w:divBdr>
                            <w:top w:val="none" w:sz="0" w:space="0" w:color="auto"/>
                            <w:left w:val="none" w:sz="0" w:space="0" w:color="auto"/>
                            <w:bottom w:val="none" w:sz="0" w:space="0" w:color="auto"/>
                            <w:right w:val="none" w:sz="0" w:space="0" w:color="auto"/>
                          </w:divBdr>
                          <w:divsChild>
                            <w:div w:id="472600918">
                              <w:marLeft w:val="0"/>
                              <w:marRight w:val="0"/>
                              <w:marTop w:val="75"/>
                              <w:marBottom w:val="0"/>
                              <w:divBdr>
                                <w:top w:val="none" w:sz="0" w:space="0" w:color="auto"/>
                                <w:left w:val="none" w:sz="0" w:space="0" w:color="auto"/>
                                <w:bottom w:val="none" w:sz="0" w:space="0" w:color="auto"/>
                                <w:right w:val="none" w:sz="0" w:space="0" w:color="auto"/>
                              </w:divBdr>
                              <w:divsChild>
                                <w:div w:id="472600899">
                                  <w:marLeft w:val="0"/>
                                  <w:marRight w:val="0"/>
                                  <w:marTop w:val="0"/>
                                  <w:marBottom w:val="0"/>
                                  <w:divBdr>
                                    <w:top w:val="none" w:sz="0" w:space="0" w:color="auto"/>
                                    <w:left w:val="none" w:sz="0" w:space="0" w:color="auto"/>
                                    <w:bottom w:val="none" w:sz="0" w:space="0" w:color="auto"/>
                                    <w:right w:val="none" w:sz="0" w:space="0" w:color="auto"/>
                                  </w:divBdr>
                                </w:div>
                                <w:div w:id="472600916">
                                  <w:marLeft w:val="0"/>
                                  <w:marRight w:val="0"/>
                                  <w:marTop w:val="0"/>
                                  <w:marBottom w:val="0"/>
                                  <w:divBdr>
                                    <w:top w:val="none" w:sz="0" w:space="0" w:color="auto"/>
                                    <w:left w:val="none" w:sz="0" w:space="0" w:color="auto"/>
                                    <w:bottom w:val="none" w:sz="0" w:space="0" w:color="auto"/>
                                    <w:right w:val="none" w:sz="0" w:space="0" w:color="auto"/>
                                  </w:divBdr>
                                </w:div>
                                <w:div w:id="472600919">
                                  <w:marLeft w:val="0"/>
                                  <w:marRight w:val="0"/>
                                  <w:marTop w:val="0"/>
                                  <w:marBottom w:val="0"/>
                                  <w:divBdr>
                                    <w:top w:val="none" w:sz="0" w:space="0" w:color="auto"/>
                                    <w:left w:val="none" w:sz="0" w:space="0" w:color="auto"/>
                                    <w:bottom w:val="none" w:sz="0" w:space="0" w:color="auto"/>
                                    <w:right w:val="none" w:sz="0" w:space="0" w:color="auto"/>
                                  </w:divBdr>
                                </w:div>
                                <w:div w:id="472600921">
                                  <w:marLeft w:val="0"/>
                                  <w:marRight w:val="0"/>
                                  <w:marTop w:val="0"/>
                                  <w:marBottom w:val="0"/>
                                  <w:divBdr>
                                    <w:top w:val="none" w:sz="0" w:space="0" w:color="auto"/>
                                    <w:left w:val="none" w:sz="0" w:space="0" w:color="auto"/>
                                    <w:bottom w:val="none" w:sz="0" w:space="0" w:color="auto"/>
                                    <w:right w:val="none" w:sz="0" w:space="0" w:color="auto"/>
                                  </w:divBdr>
                                </w:div>
                                <w:div w:id="472600922">
                                  <w:marLeft w:val="0"/>
                                  <w:marRight w:val="0"/>
                                  <w:marTop w:val="0"/>
                                  <w:marBottom w:val="0"/>
                                  <w:divBdr>
                                    <w:top w:val="none" w:sz="0" w:space="0" w:color="auto"/>
                                    <w:left w:val="none" w:sz="0" w:space="0" w:color="auto"/>
                                    <w:bottom w:val="none" w:sz="0" w:space="0" w:color="auto"/>
                                    <w:right w:val="none" w:sz="0" w:space="0" w:color="auto"/>
                                  </w:divBdr>
                                </w:div>
                                <w:div w:id="472600925">
                                  <w:marLeft w:val="0"/>
                                  <w:marRight w:val="0"/>
                                  <w:marTop w:val="0"/>
                                  <w:marBottom w:val="0"/>
                                  <w:divBdr>
                                    <w:top w:val="none" w:sz="0" w:space="0" w:color="auto"/>
                                    <w:left w:val="none" w:sz="0" w:space="0" w:color="auto"/>
                                    <w:bottom w:val="none" w:sz="0" w:space="0" w:color="auto"/>
                                    <w:right w:val="none" w:sz="0" w:space="0" w:color="auto"/>
                                  </w:divBdr>
                                </w:div>
                                <w:div w:id="472600927">
                                  <w:marLeft w:val="0"/>
                                  <w:marRight w:val="0"/>
                                  <w:marTop w:val="0"/>
                                  <w:marBottom w:val="0"/>
                                  <w:divBdr>
                                    <w:top w:val="none" w:sz="0" w:space="0" w:color="auto"/>
                                    <w:left w:val="none" w:sz="0" w:space="0" w:color="auto"/>
                                    <w:bottom w:val="none" w:sz="0" w:space="0" w:color="auto"/>
                                    <w:right w:val="none" w:sz="0" w:space="0" w:color="auto"/>
                                  </w:divBdr>
                                </w:div>
                                <w:div w:id="472600932">
                                  <w:marLeft w:val="0"/>
                                  <w:marRight w:val="0"/>
                                  <w:marTop w:val="0"/>
                                  <w:marBottom w:val="0"/>
                                  <w:divBdr>
                                    <w:top w:val="none" w:sz="0" w:space="0" w:color="auto"/>
                                    <w:left w:val="none" w:sz="0" w:space="0" w:color="auto"/>
                                    <w:bottom w:val="none" w:sz="0" w:space="0" w:color="auto"/>
                                    <w:right w:val="none" w:sz="0" w:space="0" w:color="auto"/>
                                  </w:divBdr>
                                </w:div>
                                <w:div w:id="472600946">
                                  <w:marLeft w:val="0"/>
                                  <w:marRight w:val="0"/>
                                  <w:marTop w:val="0"/>
                                  <w:marBottom w:val="0"/>
                                  <w:divBdr>
                                    <w:top w:val="none" w:sz="0" w:space="0" w:color="auto"/>
                                    <w:left w:val="none" w:sz="0" w:space="0" w:color="auto"/>
                                    <w:bottom w:val="none" w:sz="0" w:space="0" w:color="auto"/>
                                    <w:right w:val="none" w:sz="0" w:space="0" w:color="auto"/>
                                  </w:divBdr>
                                </w:div>
                                <w:div w:id="472600957">
                                  <w:marLeft w:val="0"/>
                                  <w:marRight w:val="0"/>
                                  <w:marTop w:val="0"/>
                                  <w:marBottom w:val="0"/>
                                  <w:divBdr>
                                    <w:top w:val="none" w:sz="0" w:space="0" w:color="auto"/>
                                    <w:left w:val="none" w:sz="0" w:space="0" w:color="auto"/>
                                    <w:bottom w:val="none" w:sz="0" w:space="0" w:color="auto"/>
                                    <w:right w:val="none" w:sz="0" w:space="0" w:color="auto"/>
                                  </w:divBdr>
                                </w:div>
                                <w:div w:id="472600958">
                                  <w:marLeft w:val="0"/>
                                  <w:marRight w:val="0"/>
                                  <w:marTop w:val="0"/>
                                  <w:marBottom w:val="0"/>
                                  <w:divBdr>
                                    <w:top w:val="none" w:sz="0" w:space="0" w:color="auto"/>
                                    <w:left w:val="none" w:sz="0" w:space="0" w:color="auto"/>
                                    <w:bottom w:val="none" w:sz="0" w:space="0" w:color="auto"/>
                                    <w:right w:val="none" w:sz="0" w:space="0" w:color="auto"/>
                                  </w:divBdr>
                                </w:div>
                                <w:div w:id="472600959">
                                  <w:marLeft w:val="0"/>
                                  <w:marRight w:val="0"/>
                                  <w:marTop w:val="0"/>
                                  <w:marBottom w:val="0"/>
                                  <w:divBdr>
                                    <w:top w:val="none" w:sz="0" w:space="0" w:color="auto"/>
                                    <w:left w:val="none" w:sz="0" w:space="0" w:color="auto"/>
                                    <w:bottom w:val="none" w:sz="0" w:space="0" w:color="auto"/>
                                    <w:right w:val="none" w:sz="0" w:space="0" w:color="auto"/>
                                  </w:divBdr>
                                </w:div>
                                <w:div w:id="472600961">
                                  <w:marLeft w:val="0"/>
                                  <w:marRight w:val="0"/>
                                  <w:marTop w:val="0"/>
                                  <w:marBottom w:val="0"/>
                                  <w:divBdr>
                                    <w:top w:val="none" w:sz="0" w:space="0" w:color="auto"/>
                                    <w:left w:val="none" w:sz="0" w:space="0" w:color="auto"/>
                                    <w:bottom w:val="none" w:sz="0" w:space="0" w:color="auto"/>
                                    <w:right w:val="none" w:sz="0" w:space="0" w:color="auto"/>
                                  </w:divBdr>
                                </w:div>
                                <w:div w:id="472600962">
                                  <w:marLeft w:val="0"/>
                                  <w:marRight w:val="0"/>
                                  <w:marTop w:val="0"/>
                                  <w:marBottom w:val="0"/>
                                  <w:divBdr>
                                    <w:top w:val="none" w:sz="0" w:space="0" w:color="auto"/>
                                    <w:left w:val="none" w:sz="0" w:space="0" w:color="auto"/>
                                    <w:bottom w:val="none" w:sz="0" w:space="0" w:color="auto"/>
                                    <w:right w:val="none" w:sz="0" w:space="0" w:color="auto"/>
                                  </w:divBdr>
                                </w:div>
                                <w:div w:id="472600964">
                                  <w:marLeft w:val="0"/>
                                  <w:marRight w:val="0"/>
                                  <w:marTop w:val="0"/>
                                  <w:marBottom w:val="0"/>
                                  <w:divBdr>
                                    <w:top w:val="none" w:sz="0" w:space="0" w:color="auto"/>
                                    <w:left w:val="none" w:sz="0" w:space="0" w:color="auto"/>
                                    <w:bottom w:val="none" w:sz="0" w:space="0" w:color="auto"/>
                                    <w:right w:val="none" w:sz="0" w:space="0" w:color="auto"/>
                                  </w:divBdr>
                                </w:div>
                                <w:div w:id="472600966">
                                  <w:marLeft w:val="0"/>
                                  <w:marRight w:val="0"/>
                                  <w:marTop w:val="0"/>
                                  <w:marBottom w:val="0"/>
                                  <w:divBdr>
                                    <w:top w:val="none" w:sz="0" w:space="0" w:color="auto"/>
                                    <w:left w:val="none" w:sz="0" w:space="0" w:color="auto"/>
                                    <w:bottom w:val="none" w:sz="0" w:space="0" w:color="auto"/>
                                    <w:right w:val="none" w:sz="0" w:space="0" w:color="auto"/>
                                  </w:divBdr>
                                </w:div>
                                <w:div w:id="472600967">
                                  <w:marLeft w:val="0"/>
                                  <w:marRight w:val="0"/>
                                  <w:marTop w:val="0"/>
                                  <w:marBottom w:val="0"/>
                                  <w:divBdr>
                                    <w:top w:val="none" w:sz="0" w:space="0" w:color="auto"/>
                                    <w:left w:val="none" w:sz="0" w:space="0" w:color="auto"/>
                                    <w:bottom w:val="none" w:sz="0" w:space="0" w:color="auto"/>
                                    <w:right w:val="none" w:sz="0" w:space="0" w:color="auto"/>
                                  </w:divBdr>
                                </w:div>
                                <w:div w:id="472600977">
                                  <w:marLeft w:val="0"/>
                                  <w:marRight w:val="0"/>
                                  <w:marTop w:val="0"/>
                                  <w:marBottom w:val="0"/>
                                  <w:divBdr>
                                    <w:top w:val="none" w:sz="0" w:space="0" w:color="auto"/>
                                    <w:left w:val="none" w:sz="0" w:space="0" w:color="auto"/>
                                    <w:bottom w:val="none" w:sz="0" w:space="0" w:color="auto"/>
                                    <w:right w:val="none" w:sz="0" w:space="0" w:color="auto"/>
                                  </w:divBdr>
                                </w:div>
                                <w:div w:id="472600983">
                                  <w:marLeft w:val="0"/>
                                  <w:marRight w:val="0"/>
                                  <w:marTop w:val="0"/>
                                  <w:marBottom w:val="0"/>
                                  <w:divBdr>
                                    <w:top w:val="none" w:sz="0" w:space="0" w:color="auto"/>
                                    <w:left w:val="none" w:sz="0" w:space="0" w:color="auto"/>
                                    <w:bottom w:val="none" w:sz="0" w:space="0" w:color="auto"/>
                                    <w:right w:val="none" w:sz="0" w:space="0" w:color="auto"/>
                                  </w:divBdr>
                                </w:div>
                                <w:div w:id="472600993">
                                  <w:marLeft w:val="0"/>
                                  <w:marRight w:val="0"/>
                                  <w:marTop w:val="0"/>
                                  <w:marBottom w:val="0"/>
                                  <w:divBdr>
                                    <w:top w:val="none" w:sz="0" w:space="0" w:color="auto"/>
                                    <w:left w:val="none" w:sz="0" w:space="0" w:color="auto"/>
                                    <w:bottom w:val="none" w:sz="0" w:space="0" w:color="auto"/>
                                    <w:right w:val="none" w:sz="0" w:space="0" w:color="auto"/>
                                  </w:divBdr>
                                </w:div>
                                <w:div w:id="472601000">
                                  <w:marLeft w:val="0"/>
                                  <w:marRight w:val="0"/>
                                  <w:marTop w:val="0"/>
                                  <w:marBottom w:val="0"/>
                                  <w:divBdr>
                                    <w:top w:val="none" w:sz="0" w:space="0" w:color="auto"/>
                                    <w:left w:val="none" w:sz="0" w:space="0" w:color="auto"/>
                                    <w:bottom w:val="none" w:sz="0" w:space="0" w:color="auto"/>
                                    <w:right w:val="none" w:sz="0" w:space="0" w:color="auto"/>
                                  </w:divBdr>
                                </w:div>
                                <w:div w:id="472601007">
                                  <w:marLeft w:val="0"/>
                                  <w:marRight w:val="0"/>
                                  <w:marTop w:val="0"/>
                                  <w:marBottom w:val="0"/>
                                  <w:divBdr>
                                    <w:top w:val="none" w:sz="0" w:space="0" w:color="auto"/>
                                    <w:left w:val="none" w:sz="0" w:space="0" w:color="auto"/>
                                    <w:bottom w:val="none" w:sz="0" w:space="0" w:color="auto"/>
                                    <w:right w:val="none" w:sz="0" w:space="0" w:color="auto"/>
                                  </w:divBdr>
                                </w:div>
                                <w:div w:id="472601008">
                                  <w:marLeft w:val="0"/>
                                  <w:marRight w:val="0"/>
                                  <w:marTop w:val="0"/>
                                  <w:marBottom w:val="0"/>
                                  <w:divBdr>
                                    <w:top w:val="none" w:sz="0" w:space="0" w:color="auto"/>
                                    <w:left w:val="none" w:sz="0" w:space="0" w:color="auto"/>
                                    <w:bottom w:val="none" w:sz="0" w:space="0" w:color="auto"/>
                                    <w:right w:val="none" w:sz="0" w:space="0" w:color="auto"/>
                                  </w:divBdr>
                                </w:div>
                                <w:div w:id="4726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ten.hu/loadpage.php?dest=OISZ&amp;twhich=1321" TargetMode="External"/><Relationship Id="rId18" Type="http://schemas.openxmlformats.org/officeDocument/2006/relationships/hyperlink" Target="http://www.opten.hu/loadpage.php?dest=OISZ&amp;twhich=1109"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opten.hu/loadpage.php?dest=OISZ&amp;twhich=1743" TargetMode="External"/><Relationship Id="rId17" Type="http://schemas.openxmlformats.org/officeDocument/2006/relationships/hyperlink" Target="http://www.opten.hu/loadpage.php?dest=OISZ&amp;twhich=1109" TargetMode="External"/><Relationship Id="rId2" Type="http://schemas.openxmlformats.org/officeDocument/2006/relationships/styles" Target="styles.xml"/><Relationship Id="rId16" Type="http://schemas.openxmlformats.org/officeDocument/2006/relationships/hyperlink" Target="http://www.opten.hu/loadpage.php?dest=OISZ&amp;twhich=110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ten.hu/loadpage.php?dest=OISZ&amp;twhich=1321" TargetMode="External"/><Relationship Id="rId5" Type="http://schemas.openxmlformats.org/officeDocument/2006/relationships/webSettings" Target="webSettings.xml"/><Relationship Id="rId15" Type="http://schemas.openxmlformats.org/officeDocument/2006/relationships/hyperlink" Target="http://www.opten.hu/loadpage.php?dest=OISZ&amp;twhich=1321" TargetMode="External"/><Relationship Id="rId23" Type="http://schemas.openxmlformats.org/officeDocument/2006/relationships/theme" Target="theme/theme1.xml"/><Relationship Id="rId10" Type="http://schemas.openxmlformats.org/officeDocument/2006/relationships/hyperlink" Target="http://www.opten.hu/loadpage.php?dest=OISZ&amp;twhich=1321" TargetMode="External"/><Relationship Id="rId19" Type="http://schemas.openxmlformats.org/officeDocument/2006/relationships/hyperlink" Target="http://www.opten.hu/loadpage.php?dest=OISZ&amp;twhich=1321"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opten.hu/loadpage.php?dest=OISZ&amp;twhich=13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12743</Words>
  <Characters>87928</Characters>
  <Application>Microsoft Office Word</Application>
  <DocSecurity>4</DocSecurity>
  <Lines>732</Lines>
  <Paragraphs>200</Paragraphs>
  <ScaleCrop>false</ScaleCrop>
  <HeadingPairs>
    <vt:vector size="2" baseType="variant">
      <vt:variant>
        <vt:lpstr>Cím</vt:lpstr>
      </vt:variant>
      <vt:variant>
        <vt:i4>1</vt:i4>
      </vt:variant>
    </vt:vector>
  </HeadingPairs>
  <TitlesOfParts>
    <vt:vector size="1" baseType="lpstr">
      <vt:lpstr>Városi Önkormányzat</vt:lpstr>
    </vt:vector>
  </TitlesOfParts>
  <Company>-</Company>
  <LinksUpToDate>false</LinksUpToDate>
  <CharactersWithSpaces>100471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Városi Önkormányzat</dc:title>
  <dc:creator>x y</dc:creator>
  <cp:lastModifiedBy>Online</cp:lastModifiedBy>
  <cp:revision>2</cp:revision>
  <cp:lastPrinted>2012-05-04T07:19:00Z</cp:lastPrinted>
  <dcterms:created xsi:type="dcterms:W3CDTF">2012-06-04T13:05:00Z</dcterms:created>
  <dcterms:modified xsi:type="dcterms:W3CDTF">2012-06-04T13:05:00Z</dcterms:modified>
</cp:coreProperties>
</file>