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4F" w:rsidRPr="006447AE" w:rsidRDefault="00C72D4F" w:rsidP="006447A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0" o:spid="_x0000_s1030" type="#_x0000_t75" alt="uj-kl-cimer-sima-feliratnelkul" style="position:absolute;margin-left:1.2pt;margin-top:-84.95pt;width:59.15pt;height:70.15pt;z-index:-251657216;visibility:visible" wrapcoords="-273 0 -273 21370 21600 21370 21600 0 -273 0">
            <v:imagedata r:id="rId6" o:title="" croptop="2186f" cropbottom="8742f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31" type="#_x0000_t202" style="position:absolute;margin-left:-36pt;margin-top:237.25pt;width:519.75pt;height:332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" stroked="f">
            <v:textbox>
              <w:txbxContent>
                <w:p w:rsidR="00C72D4F" w:rsidRPr="00E85D64" w:rsidRDefault="00C72D4F" w:rsidP="00E85D64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E85D64">
                    <w:rPr>
                      <w:rFonts w:ascii="Verdana" w:hAnsi="Verdana"/>
                      <w:sz w:val="20"/>
                      <w:szCs w:val="20"/>
                    </w:rPr>
                    <w:t>Körösladány Nagyközség jelenleg működő szennyvíztisztító telepe 1992. évben létesült. A meglévő szennyvíztisztító telephez kapcsolódóan I. ütemű fejlesztés keretében 2004-2005 években a település központi városrészén szennyvízcsatorna hálózat épült ki. Az első ütemben az összes intézmény rákötése biztosítottá vált.</w:t>
                  </w:r>
                </w:p>
                <w:p w:rsidR="00C72D4F" w:rsidRPr="00E85D64" w:rsidRDefault="00C72D4F" w:rsidP="00E85D64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E85D64">
                    <w:rPr>
                      <w:rFonts w:ascii="Verdana" w:hAnsi="Verdana"/>
                      <w:sz w:val="20"/>
                      <w:szCs w:val="20"/>
                    </w:rPr>
                    <w:t>A telepet 1992-ben helyezték üzembe. A Békés Megyei Vízművek Zrt. 2000. január 1-jétől vette át az üzemeltetetést.</w:t>
                  </w:r>
                </w:p>
                <w:p w:rsidR="00C72D4F" w:rsidRPr="00E85D64" w:rsidRDefault="00C72D4F" w:rsidP="00E85D64">
                  <w:pPr>
                    <w:jc w:val="both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A közelmúltban kezdődtek el a kivitelezési munkálatok a településen, ahol a </w:t>
                  </w:r>
                  <w:r w:rsidRPr="00E85D64">
                    <w:rPr>
                      <w:rFonts w:ascii="Verdana" w:hAnsi="Verdana"/>
                      <w:noProof/>
                      <w:sz w:val="20"/>
                      <w:szCs w:val="20"/>
                    </w:rPr>
                    <w:t xml:space="preserve">Körösladány Város szennyvízcsatornázása II. ütem és a szennyvíztisztító telep bővítése című pályázat által </w:t>
                  </w:r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>a város egész területén kiépül a csatornahálózat. A</w:t>
                  </w:r>
                  <w:r w:rsidRPr="00E85D64">
                    <w:rPr>
                      <w:rStyle w:val="apple-converted-space"/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kivitelezési munkák során több mint 11 ezer méter nyomóvezetéket fektetnek le, </w:t>
                  </w:r>
                  <w:smartTag w:uri="urn:schemas-microsoft-com:office:smarttags" w:element="metricconverter">
                    <w:smartTagPr>
                      <w:attr w:name="ProductID" w:val="20 155 méter"/>
                    </w:smartTagPr>
                    <w:r w:rsidRPr="00E85D64">
                      <w:rPr>
                        <w:rFonts w:ascii="Verdana" w:hAnsi="Verdana" w:cs="Helvetica"/>
                        <w:color w:val="000000"/>
                        <w:sz w:val="20"/>
                        <w:szCs w:val="20"/>
                        <w:shd w:val="clear" w:color="auto" w:fill="FFFFFF"/>
                      </w:rPr>
                      <w:t>20 155 méter</w:t>
                    </w:r>
                  </w:smartTag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gravitációs gerincvezetéket és tizenegy hálózati átemelőt építenek. Teljesen új szennyvíz tisztítómű létesül napi </w:t>
                  </w:r>
                  <w:smartTag w:uri="urn:schemas-microsoft-com:office:smarttags" w:element="metricconverter">
                    <w:smartTagPr>
                      <w:attr w:name="ProductID" w:val="500 köbméter"/>
                    </w:smartTagPr>
                    <w:r w:rsidRPr="00E85D64">
                      <w:rPr>
                        <w:rFonts w:ascii="Verdana" w:hAnsi="Verdana" w:cs="Helvetica"/>
                        <w:color w:val="000000"/>
                        <w:sz w:val="20"/>
                        <w:szCs w:val="20"/>
                        <w:shd w:val="clear" w:color="auto" w:fill="FFFFFF"/>
                      </w:rPr>
                      <w:t>500 köbméter</w:t>
                    </w:r>
                  </w:smartTag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szennyvíztisztító kapacitással.</w:t>
                  </w:r>
                </w:p>
                <w:p w:rsidR="00C72D4F" w:rsidRPr="00E85D64" w:rsidRDefault="00C72D4F" w:rsidP="00E85D64">
                  <w:pPr>
                    <w:jc w:val="both"/>
                    <w:rPr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>A közbeszerzésben nyertes cég részére a munkaterületet átadták. A beruházás kétmilliárd forintos teljes költségéhez az önkormányzat a projekt megvalósítására 1,7 milliárd forint vissza nem térítendő EU-támogatást nyert a Környezet és Energia Operatív Program keretéből.</w:t>
                  </w:r>
                  <w:r w:rsidRPr="00E85D64">
                    <w:rPr>
                      <w:rStyle w:val="apple-converted-space"/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</w:rPr>
                    <w:br/>
                  </w:r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</w:rPr>
                    <w:br/>
                  </w:r>
                  <w:r w:rsidRPr="00E85D64">
                    <w:rPr>
                      <w:rFonts w:ascii="Verdana" w:hAnsi="Verdan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>A fennmaradó háromszázmillió forintot az önkormányzat önerőből, lakossági hozzájárulásból, valamint a Belügyminisztérium EU Önerő Alapból nyert forrásból fedezi.</w:t>
                  </w:r>
                </w:p>
                <w:p w:rsidR="00C72D4F" w:rsidRPr="00E85D64" w:rsidRDefault="00C72D4F" w:rsidP="00E85D64">
                  <w:pPr>
                    <w:jc w:val="both"/>
                    <w:rPr>
                      <w:rFonts w:ascii="Verdana" w:hAnsi="Verdana"/>
                      <w:sz w:val="20"/>
                      <w:szCs w:val="20"/>
                      <w:shd w:val="clear" w:color="auto" w:fill="FFFFFF"/>
                    </w:rPr>
                  </w:pPr>
                  <w:r w:rsidRPr="00E85D64">
                    <w:rPr>
                      <w:rFonts w:ascii="Verdana" w:hAnsi="Verdana"/>
                      <w:sz w:val="20"/>
                      <w:szCs w:val="20"/>
                      <w:shd w:val="clear" w:color="auto" w:fill="FFFFFF"/>
                    </w:rPr>
                    <w:t>A kivitelezési munkák 2014 őszén fejeződnek be.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6pt;margin-top:147.25pt;width:515pt;height:76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">
            <v:textbox>
              <w:txbxContent>
                <w:p w:rsidR="00C72D4F" w:rsidRPr="00C077AB" w:rsidRDefault="00C72D4F" w:rsidP="00E2609E">
                  <w:pPr>
                    <w:pStyle w:val="BasicParagraph"/>
                    <w:jc w:val="both"/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</w:pPr>
                  <w:r w:rsidRPr="00C077AB"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Szennyv</w:t>
                  </w:r>
                  <w:r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 xml:space="preserve">ízcsatorna hálózatának bővítése valósul </w:t>
                  </w:r>
                  <w:r w:rsidRPr="00C077AB"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meg Körösladány</w:t>
                  </w:r>
                  <w:r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ban</w:t>
                  </w:r>
                  <w:r w:rsidRPr="00C077AB"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 xml:space="preserve">. </w:t>
                  </w:r>
                  <w:r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A szennyvízcsatorna hálózat mellett teljesen új szennyvíz tisztítómű létesül</w:t>
                  </w:r>
                  <w:r w:rsidRPr="00C077AB"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 xml:space="preserve"> az Európai Unió és a Magyar Állam támogatásával, melynek összege meghaladja az 1,7 milliárd forintot.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32.05pt;margin-top:32.35pt;width:515pt;height:105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" stroked="f">
            <v:textbox>
              <w:txbxContent>
                <w:p w:rsidR="00C72D4F" w:rsidRPr="006E115A" w:rsidRDefault="00C72D4F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Verdana" w:hAnsi="Verdana" w:cs="DINPro-Medium"/>
                      <w:spacing w:val="-4"/>
                      <w:sz w:val="48"/>
                      <w:szCs w:val="48"/>
                    </w:rPr>
                  </w:pPr>
                  <w:r w:rsidRPr="006E115A">
                    <w:rPr>
                      <w:rFonts w:ascii="Verdana" w:hAnsi="Verdana" w:cs="DINPro-Medium"/>
                      <w:spacing w:val="-4"/>
                      <w:sz w:val="48"/>
                      <w:szCs w:val="48"/>
                    </w:rPr>
                    <w:t>Sajtóközlem</w:t>
                  </w:r>
                  <w:bookmarkStart w:id="0" w:name="_GoBack"/>
                  <w:bookmarkEnd w:id="0"/>
                  <w:r w:rsidRPr="006E115A">
                    <w:rPr>
                      <w:rFonts w:ascii="Verdana" w:hAnsi="Verdana" w:cs="DINPro-Medium"/>
                      <w:spacing w:val="-4"/>
                      <w:sz w:val="48"/>
                      <w:szCs w:val="48"/>
                    </w:rPr>
                    <w:t>ény</w:t>
                  </w:r>
                </w:p>
                <w:p w:rsidR="00C72D4F" w:rsidRPr="00E2609E" w:rsidRDefault="00C72D4F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b/>
                      <w:spacing w:val="-2"/>
                      <w:sz w:val="8"/>
                      <w:szCs w:val="8"/>
                    </w:rPr>
                  </w:pPr>
                </w:p>
                <w:p w:rsidR="00C72D4F" w:rsidRPr="00C077AB" w:rsidRDefault="00C72D4F" w:rsidP="00BA2D74">
                  <w:pPr>
                    <w:rPr>
                      <w:rFonts w:ascii="Verdana" w:hAnsi="Verdana" w:cs="DINPro-Medium"/>
                      <w:b/>
                      <w:sz w:val="24"/>
                      <w:szCs w:val="24"/>
                    </w:rPr>
                  </w:pPr>
                  <w:r w:rsidRPr="00C077AB">
                    <w:rPr>
                      <w:rFonts w:ascii="Verdana" w:hAnsi="Verdana" w:cs="DINPro-Medium"/>
                      <w:b/>
                      <w:sz w:val="24"/>
                      <w:szCs w:val="24"/>
                    </w:rPr>
                    <w:t xml:space="preserve">Körösladány Város szennyvízcsatornázása II. ütem és a szennyvíztisztító telep bővítése - KEOP-1.2.0/09-11-20011-0022 </w:t>
                  </w:r>
                </w:p>
                <w:p w:rsidR="00C72D4F" w:rsidRPr="00C077AB" w:rsidRDefault="00C72D4F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</w:pPr>
                  <w:r w:rsidRPr="00C077AB"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  <w:t>2013.</w:t>
                  </w:r>
                  <w:r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  <w:t xml:space="preserve"> április 15</w:t>
                  </w:r>
                  <w:r w:rsidRPr="00C077AB"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  <w:t>.</w:t>
                  </w:r>
                </w:p>
                <w:p w:rsidR="00C72D4F" w:rsidRDefault="00C72D4F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spacing w:val="-4"/>
                      <w:sz w:val="40"/>
                      <w:szCs w:val="40"/>
                    </w:rPr>
                  </w:pPr>
                </w:p>
                <w:p w:rsidR="00C72D4F" w:rsidRDefault="00C72D4F"/>
              </w:txbxContent>
            </v:textbox>
          </v:shape>
        </w:pict>
      </w:r>
    </w:p>
    <w:sectPr w:rsidR="00C72D4F" w:rsidRPr="006447AE" w:rsidSect="00CF3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418" w:left="1701" w:header="1985" w:footer="16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D4F" w:rsidRDefault="00C72D4F" w:rsidP="00E2609E">
      <w:pPr>
        <w:spacing w:after="0" w:line="240" w:lineRule="auto"/>
      </w:pPr>
      <w:r>
        <w:separator/>
      </w:r>
    </w:p>
  </w:endnote>
  <w:endnote w:type="continuationSeparator" w:id="0">
    <w:p w:rsidR="00C72D4F" w:rsidRDefault="00C72D4F" w:rsidP="00E2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ntinel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4F" w:rsidRDefault="00C72D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4F" w:rsidRDefault="00C72D4F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34pt;margin-top:-.4pt;width:243pt;height:75.8pt;z-index:251659264">
          <v:imagedata r:id="rId1" o:title=""/>
          <w10:wrap type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1" o:spid="_x0000_s2052" type="#_x0000_t202" style="position:absolute;margin-left:-37.05pt;margin-top:4.7pt;width:224.25pt;height:7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" stroked="f" strokeweight=".5pt">
          <v:textbox style="mso-next-textbox:#Szövegdoboz 11">
            <w:txbxContent>
              <w:p w:rsidR="00C72D4F" w:rsidRPr="00B01AF5" w:rsidRDefault="00C72D4F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Körösladány Város Önkormányzata</w:t>
                </w:r>
              </w:p>
              <w:p w:rsidR="00C72D4F" w:rsidRPr="00B01AF5" w:rsidRDefault="00C72D4F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 w:rsidRPr="00B01AF5">
                  <w:rPr>
                    <w:rFonts w:ascii="Verdana" w:hAnsi="Verdana"/>
                    <w:sz w:val="16"/>
                    <w:szCs w:val="16"/>
                  </w:rPr>
                  <w:t xml:space="preserve">Cím: </w:t>
                </w:r>
                <w:r>
                  <w:rPr>
                    <w:rFonts w:ascii="Verdana" w:hAnsi="Verdana"/>
                    <w:sz w:val="16"/>
                    <w:szCs w:val="16"/>
                  </w:rPr>
                  <w:t>5516 Körösladány, Dózsa Gy.u.2</w:t>
                </w:r>
              </w:p>
              <w:p w:rsidR="00C72D4F" w:rsidRDefault="00C72D4F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B01AF5">
                  <w:rPr>
                    <w:rFonts w:ascii="Verdana" w:hAnsi="Verdana"/>
                    <w:sz w:val="16"/>
                    <w:szCs w:val="16"/>
                  </w:rPr>
                  <w:t>Telefon: +36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(66) 474-012,                                E-mail</w:t>
                </w:r>
                <w:r w:rsidRPr="00B01AF5">
                  <w:rPr>
                    <w:rFonts w:ascii="Verdana" w:hAnsi="Verdana"/>
                    <w:sz w:val="16"/>
                    <w:szCs w:val="16"/>
                  </w:rPr>
                  <w:t>: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  <w:hyperlink r:id="rId2" w:history="1">
                  <w:r w:rsidRPr="0001215C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hivatal@korosladany.hu</w:t>
                  </w:r>
                </w:hyperlink>
                <w:r>
                  <w:rPr>
                    <w:rFonts w:ascii="Verdana" w:hAnsi="Verdana"/>
                    <w:sz w:val="16"/>
                    <w:szCs w:val="16"/>
                  </w:rPr>
                  <w:t xml:space="preserve">                          </w:t>
                </w:r>
                <w:r w:rsidRPr="00B01AF5">
                  <w:rPr>
                    <w:rFonts w:ascii="Verdana" w:hAnsi="Verdana"/>
                    <w:sz w:val="16"/>
                    <w:szCs w:val="16"/>
                  </w:rPr>
                  <w:t>Honlap: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  <w:hyperlink r:id="rId3" w:history="1">
                  <w:r w:rsidRPr="0001215C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www.korosladany.hu</w:t>
                  </w:r>
                </w:hyperlink>
              </w:p>
              <w:p w:rsidR="00C72D4F" w:rsidRPr="00B01AF5" w:rsidRDefault="00C72D4F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  <w:p w:rsidR="00C72D4F" w:rsidRPr="00B01AF5" w:rsidRDefault="00C72D4F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B01AF5">
                  <w:rPr>
                    <w:rFonts w:ascii="Verdana" w:hAnsi="Verdana"/>
                    <w:sz w:val="18"/>
                    <w:szCs w:val="18"/>
                  </w:rPr>
                  <w:t>wwww.ujszechenyiterv.gov.hu</w:t>
                </w:r>
              </w:p>
              <w:p w:rsidR="00C72D4F" w:rsidRPr="00E901B1" w:rsidRDefault="00C72D4F" w:rsidP="00E901B1">
                <w:pPr>
                  <w:spacing w:after="0"/>
                  <w:rPr>
                    <w:rFonts w:ascii="DINPro-Regular" w:hAnsi="DINPro-Regular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4F" w:rsidRDefault="00C72D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D4F" w:rsidRDefault="00C72D4F" w:rsidP="00E2609E">
      <w:pPr>
        <w:spacing w:after="0" w:line="240" w:lineRule="auto"/>
      </w:pPr>
      <w:r>
        <w:separator/>
      </w:r>
    </w:p>
  </w:footnote>
  <w:footnote w:type="continuationSeparator" w:id="0">
    <w:p w:rsidR="00C72D4F" w:rsidRDefault="00C72D4F" w:rsidP="00E2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4F" w:rsidRDefault="00C72D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4F" w:rsidRDefault="00C72D4F">
    <w:pPr>
      <w:pStyle w:val="Header"/>
    </w:pPr>
    <w:r>
      <w:rPr>
        <w:noProof/>
      </w:rPr>
      <w:pict>
        <v:line id="Egyenes összekötő 8" o:spid="_x0000_s2049" style="position:absolute;z-index:251657216;visibility:visible" from="-25.05pt,21.55pt" to="487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" strokecolor="#8cb335" strokeweight="1.5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50" type="#_x0000_t75" style="position:absolute;margin-left:284.2pt;margin-top:-59.45pt;width:204.15pt;height:63.15pt;z-index:-251660288;visibility:visible">
          <v:imagedata r:id="rId1" o:title="" cropleft="-738f" cropright="-7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4F" w:rsidRDefault="00C72D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7AE"/>
    <w:rsid w:val="00000F9D"/>
    <w:rsid w:val="0001215C"/>
    <w:rsid w:val="0003621C"/>
    <w:rsid w:val="00042AA2"/>
    <w:rsid w:val="00082E8A"/>
    <w:rsid w:val="00096C55"/>
    <w:rsid w:val="00116784"/>
    <w:rsid w:val="0016722B"/>
    <w:rsid w:val="001B4FEF"/>
    <w:rsid w:val="00230ED4"/>
    <w:rsid w:val="002D075C"/>
    <w:rsid w:val="002F727C"/>
    <w:rsid w:val="003148BC"/>
    <w:rsid w:val="00322701"/>
    <w:rsid w:val="003A1228"/>
    <w:rsid w:val="00484E22"/>
    <w:rsid w:val="004F470E"/>
    <w:rsid w:val="005416B2"/>
    <w:rsid w:val="005A1A84"/>
    <w:rsid w:val="005E74AC"/>
    <w:rsid w:val="006257E3"/>
    <w:rsid w:val="006418FE"/>
    <w:rsid w:val="006447AE"/>
    <w:rsid w:val="00664B0C"/>
    <w:rsid w:val="006C0E0E"/>
    <w:rsid w:val="006C5607"/>
    <w:rsid w:val="006E115A"/>
    <w:rsid w:val="0075184F"/>
    <w:rsid w:val="00770CF8"/>
    <w:rsid w:val="00793B4E"/>
    <w:rsid w:val="00795CD8"/>
    <w:rsid w:val="007E3318"/>
    <w:rsid w:val="007F40D7"/>
    <w:rsid w:val="00885636"/>
    <w:rsid w:val="008D0126"/>
    <w:rsid w:val="008D0B89"/>
    <w:rsid w:val="00A10448"/>
    <w:rsid w:val="00A41638"/>
    <w:rsid w:val="00A521DB"/>
    <w:rsid w:val="00A85F4E"/>
    <w:rsid w:val="00AF7404"/>
    <w:rsid w:val="00B01AF5"/>
    <w:rsid w:val="00B612C6"/>
    <w:rsid w:val="00B65A35"/>
    <w:rsid w:val="00B758BC"/>
    <w:rsid w:val="00BA2D74"/>
    <w:rsid w:val="00BD62EB"/>
    <w:rsid w:val="00BE6C1D"/>
    <w:rsid w:val="00C077AB"/>
    <w:rsid w:val="00C463E1"/>
    <w:rsid w:val="00C72D4F"/>
    <w:rsid w:val="00C86E4F"/>
    <w:rsid w:val="00CA1C20"/>
    <w:rsid w:val="00CB4F63"/>
    <w:rsid w:val="00CF3E57"/>
    <w:rsid w:val="00D13F43"/>
    <w:rsid w:val="00D2745B"/>
    <w:rsid w:val="00D538BC"/>
    <w:rsid w:val="00D91A03"/>
    <w:rsid w:val="00DC7237"/>
    <w:rsid w:val="00DE73D2"/>
    <w:rsid w:val="00E12344"/>
    <w:rsid w:val="00E20AB9"/>
    <w:rsid w:val="00E2609E"/>
    <w:rsid w:val="00E85D64"/>
    <w:rsid w:val="00E86390"/>
    <w:rsid w:val="00E901B1"/>
    <w:rsid w:val="00E93931"/>
    <w:rsid w:val="00EA41D9"/>
    <w:rsid w:val="00EB7161"/>
    <w:rsid w:val="00F354E0"/>
    <w:rsid w:val="00F85A57"/>
    <w:rsid w:val="00F976EA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8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a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a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09E"/>
    <w:rPr>
      <w:rFonts w:eastAsia="Times New Roman" w:cs="Times New Roman"/>
      <w:lang w:eastAsia="hu-HU"/>
    </w:rPr>
  </w:style>
  <w:style w:type="paragraph" w:styleId="Footer">
    <w:name w:val="footer"/>
    <w:basedOn w:val="Normal"/>
    <w:link w:val="FooterChar"/>
    <w:uiPriority w:val="99"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09E"/>
    <w:rPr>
      <w:rFonts w:eastAsia="Times New Roman" w:cs="Times New Roman"/>
      <w:lang w:eastAsia="hu-HU"/>
    </w:rPr>
  </w:style>
  <w:style w:type="character" w:styleId="Hyperlink">
    <w:name w:val="Hyperlink"/>
    <w:basedOn w:val="DefaultParagraphFont"/>
    <w:uiPriority w:val="99"/>
    <w:rsid w:val="00E901B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85D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rosladany.hu" TargetMode="External"/><Relationship Id="rId2" Type="http://schemas.openxmlformats.org/officeDocument/2006/relationships/hyperlink" Target="mailto:hivatal@korosladany.hu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4</Characters>
  <Application>Microsoft Office Outlook</Application>
  <DocSecurity>0</DocSecurity>
  <Lines>0</Lines>
  <Paragraphs>0</Paragraphs>
  <ScaleCrop>false</ScaleCrop>
  <Company>KSZF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Judit</dc:creator>
  <cp:keywords/>
  <dc:description/>
  <cp:lastModifiedBy>Szilvi</cp:lastModifiedBy>
  <cp:revision>2</cp:revision>
  <cp:lastPrinted>2013-02-09T19:43:00Z</cp:lastPrinted>
  <dcterms:created xsi:type="dcterms:W3CDTF">2013-07-17T12:12:00Z</dcterms:created>
  <dcterms:modified xsi:type="dcterms:W3CDTF">2013-07-17T12:12:00Z</dcterms:modified>
</cp:coreProperties>
</file>